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A2" w:rsidRDefault="00030AA2" w:rsidP="00030AA2">
      <w:pPr>
        <w:jc w:val="center"/>
        <w:rPr>
          <w:rFonts w:ascii="Tahoma" w:hAnsi="Tahoma" w:cs="Tahoma"/>
          <w:b/>
          <w:color w:val="FF3399"/>
          <w:sz w:val="52"/>
          <w:szCs w:val="52"/>
        </w:rPr>
      </w:pPr>
    </w:p>
    <w:p w:rsidR="00030AA2" w:rsidRDefault="00030AA2" w:rsidP="00030AA2">
      <w:pPr>
        <w:jc w:val="center"/>
        <w:rPr>
          <w:rFonts w:ascii="Tahoma" w:hAnsi="Tahoma" w:cs="Tahoma"/>
          <w:b/>
          <w:color w:val="FF3399"/>
          <w:sz w:val="52"/>
          <w:szCs w:val="52"/>
        </w:rPr>
      </w:pPr>
    </w:p>
    <w:p w:rsidR="00030AA2" w:rsidRDefault="00030AA2" w:rsidP="00030AA2">
      <w:pPr>
        <w:jc w:val="center"/>
        <w:rPr>
          <w:rFonts w:ascii="Tahoma" w:hAnsi="Tahoma" w:cs="Tahoma"/>
          <w:b/>
          <w:color w:val="FF3399"/>
          <w:sz w:val="52"/>
          <w:szCs w:val="52"/>
        </w:rPr>
      </w:pPr>
    </w:p>
    <w:p w:rsidR="00C35254" w:rsidRPr="00030AA2" w:rsidRDefault="00030AA2" w:rsidP="00030AA2">
      <w:pPr>
        <w:jc w:val="center"/>
        <w:rPr>
          <w:rFonts w:ascii="Tahoma" w:hAnsi="Tahoma" w:cs="Tahoma"/>
          <w:b/>
          <w:color w:val="FF3399"/>
          <w:sz w:val="52"/>
          <w:szCs w:val="52"/>
        </w:rPr>
      </w:pPr>
      <w:r w:rsidRPr="00030AA2">
        <w:rPr>
          <w:rFonts w:ascii="Tahoma" w:hAnsi="Tahoma" w:cs="Tahoma"/>
          <w:b/>
          <w:color w:val="FF3399"/>
          <w:sz w:val="52"/>
          <w:szCs w:val="52"/>
        </w:rPr>
        <w:t>Časová hodnota peněz – anuita</w:t>
      </w:r>
    </w:p>
    <w:p w:rsidR="00030AA2" w:rsidRDefault="00030AA2"/>
    <w:p w:rsidR="00C35254" w:rsidRDefault="00C35254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030AA2" w:rsidRDefault="00030AA2"/>
    <w:p w:rsidR="0069383F" w:rsidRDefault="0069383F" w:rsidP="0069383F">
      <w:pPr>
        <w:spacing w:line="360" w:lineRule="auto"/>
      </w:pPr>
    </w:p>
    <w:p w:rsidR="00030AA2" w:rsidRPr="0069383F" w:rsidRDefault="0069383F" w:rsidP="0069383F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         </w:t>
      </w:r>
      <w:r w:rsidR="00030AA2" w:rsidRPr="0069383F">
        <w:rPr>
          <w:rFonts w:ascii="Tahoma" w:hAnsi="Tahoma" w:cs="Tahoma"/>
          <w:b/>
          <w:sz w:val="24"/>
          <w:szCs w:val="24"/>
        </w:rPr>
        <w:t xml:space="preserve">Anuita </w:t>
      </w:r>
      <w:r w:rsidR="00030AA2" w:rsidRPr="0069383F">
        <w:rPr>
          <w:rFonts w:ascii="Tahoma" w:hAnsi="Tahoma" w:cs="Tahoma"/>
          <w:sz w:val="24"/>
          <w:szCs w:val="24"/>
        </w:rPr>
        <w:t>= pravidelně se opakující platba ve stejné výši.</w:t>
      </w:r>
    </w:p>
    <w:p w:rsidR="00030AA2" w:rsidRPr="0069383F" w:rsidRDefault="00030AA2" w:rsidP="00030AA2">
      <w:pPr>
        <w:ind w:left="708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Budoucí hodnota anuity (BHA)</w:t>
      </w:r>
      <w:r w:rsidRPr="0069383F">
        <w:rPr>
          <w:rFonts w:ascii="Tahoma" w:hAnsi="Tahoma" w:cs="Tahoma"/>
          <w:sz w:val="24"/>
          <w:szCs w:val="24"/>
        </w:rPr>
        <w:t xml:space="preserve"> – vyjadřuje, jakou částku může mít investor na svém účtu při pravidelném ukládání anuitních plateb.</w:t>
      </w:r>
    </w:p>
    <w:p w:rsidR="00030AA2" w:rsidRPr="0069383F" w:rsidRDefault="00030AA2" w:rsidP="00030AA2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Současná hodnota anuity (SHA)</w:t>
      </w:r>
      <w:r w:rsidRPr="0069383F">
        <w:rPr>
          <w:rFonts w:ascii="Tahoma" w:hAnsi="Tahoma" w:cs="Tahoma"/>
          <w:sz w:val="24"/>
          <w:szCs w:val="24"/>
        </w:rPr>
        <w:t xml:space="preserve"> - vyjadřuje, jakou částku je třeba dnes investovat (uložit), abychom po určitý časový úsek inkasovali pravidelnou anuitní platbu při dané míře výnosu.</w:t>
      </w:r>
    </w:p>
    <w:p w:rsidR="00030AA2" w:rsidRPr="0069383F" w:rsidRDefault="00030AA2" w:rsidP="00030AA2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Vzorce pro výpočet – viz Příloha I.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69383F">
        <w:rPr>
          <w:rFonts w:ascii="Tahoma" w:hAnsi="Tahoma" w:cs="Tahoma"/>
          <w:b/>
          <w:sz w:val="24"/>
          <w:szCs w:val="24"/>
          <w:highlight w:val="magenta"/>
        </w:rPr>
        <w:t>1</w:t>
      </w:r>
    </w:p>
    <w:p w:rsidR="00030AA2" w:rsidRPr="0069383F" w:rsidRDefault="0069383F" w:rsidP="00030AA2">
      <w:pPr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</w:t>
      </w:r>
      <w:r w:rsidR="00030AA2" w:rsidRPr="0069383F">
        <w:rPr>
          <w:rFonts w:ascii="Tahoma" w:hAnsi="Tahoma" w:cs="Tahoma"/>
          <w:sz w:val="24"/>
          <w:szCs w:val="24"/>
        </w:rPr>
        <w:t>Rozhodli jste se uzavřít u banky „Spoření s krtkem“. Ročně budete ukládat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 xml:space="preserve">         24 000  </w:t>
      </w:r>
      <w:proofErr w:type="spellStart"/>
      <w:r w:rsidRPr="0069383F">
        <w:rPr>
          <w:rFonts w:ascii="Tahoma" w:hAnsi="Tahoma" w:cs="Tahoma"/>
          <w:sz w:val="24"/>
          <w:szCs w:val="24"/>
        </w:rPr>
        <w:t>Kčna</w:t>
      </w:r>
      <w:proofErr w:type="spellEnd"/>
      <w:r w:rsidRPr="0069383F">
        <w:rPr>
          <w:rFonts w:ascii="Tahoma" w:hAnsi="Tahoma" w:cs="Tahoma"/>
          <w:sz w:val="24"/>
          <w:szCs w:val="24"/>
        </w:rPr>
        <w:t xml:space="preserve"> konto, které je úročeno 4 % p. a. Jak velkou částku budete mít </w:t>
      </w:r>
    </w:p>
    <w:p w:rsidR="00030AA2" w:rsidRPr="0069383F" w:rsidRDefault="0069383F" w:rsidP="00030AA2">
      <w:pPr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</w:t>
      </w:r>
      <w:r w:rsidR="00030AA2" w:rsidRPr="0069383F">
        <w:rPr>
          <w:rFonts w:ascii="Tahoma" w:hAnsi="Tahoma" w:cs="Tahoma"/>
          <w:sz w:val="24"/>
          <w:szCs w:val="24"/>
        </w:rPr>
        <w:t>na kontě za 20 let</w:t>
      </w:r>
      <w:r>
        <w:rPr>
          <w:rFonts w:ascii="Tahoma" w:hAnsi="Tahoma" w:cs="Tahoma"/>
          <w:sz w:val="24"/>
          <w:szCs w:val="24"/>
        </w:rPr>
        <w:t xml:space="preserve"> </w:t>
      </w:r>
      <w:r w:rsidR="00030AA2" w:rsidRPr="0069383F">
        <w:rPr>
          <w:rFonts w:ascii="Tahoma" w:hAnsi="Tahoma" w:cs="Tahoma"/>
          <w:sz w:val="24"/>
          <w:szCs w:val="24"/>
        </w:rPr>
        <w:t>spoření?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Řešení: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  <w:vertAlign w:val="superscri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ahoma"/>
              <w:sz w:val="24"/>
              <w:szCs w:val="24"/>
              <w:vertAlign w:val="superscript"/>
            </w:rPr>
            <m:t>BHA</m:t>
          </m:r>
          <m:r>
            <w:rPr>
              <w:rFonts w:ascii="Cambria Math" w:hAnsi="Cambria Math" w:cs="Tahoma"/>
              <w:sz w:val="24"/>
              <w:szCs w:val="24"/>
              <w:vertAlign w:val="superscript"/>
            </w:rPr>
            <m:t xml:space="preserve"> = 24 000 * </m:t>
          </m:r>
          <m:f>
            <m:fPr>
              <m:ctrlPr>
                <w:rPr>
                  <w:rFonts w:ascii="Cambria Math" w:eastAsiaTheme="minorHAnsi" w:hAnsi="Cambria Math" w:cs="Tahoma"/>
                  <w:i/>
                  <w:sz w:val="24"/>
                  <w:szCs w:val="24"/>
                  <w:vertAlign w:val="superscript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Cambria Math" w:cs="Tahoma"/>
                      <w:i/>
                      <w:sz w:val="24"/>
                      <w:szCs w:val="24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ahoma"/>
                      <w:sz w:val="24"/>
                      <w:szCs w:val="24"/>
                      <w:vertAlign w:val="superscript"/>
                    </w:rPr>
                    <m:t>(1+0,04)</m:t>
                  </m:r>
                </m:e>
                <m:sup>
                  <m:r>
                    <w:rPr>
                      <w:rFonts w:ascii="Cambria Math" w:hAnsi="Cambria Math" w:cs="Tahoma"/>
                      <w:sz w:val="24"/>
                      <w:szCs w:val="24"/>
                      <w:vertAlign w:val="superscript"/>
                    </w:rPr>
                    <m:t>20</m:t>
                  </m:r>
                </m:sup>
              </m:sSup>
              <m:r>
                <w:rPr>
                  <w:rFonts w:ascii="Cambria Math" w:hAnsi="Cambria Math" w:cs="Tahoma"/>
                  <w:sz w:val="24"/>
                  <w:szCs w:val="24"/>
                  <w:vertAlign w:val="superscript"/>
                </w:rPr>
                <m:t>-1</m:t>
              </m:r>
            </m:num>
            <m:den>
              <m:r>
                <w:rPr>
                  <w:rFonts w:ascii="Cambria Math" w:hAnsi="Cambria Math" w:cs="Tahoma"/>
                  <w:sz w:val="24"/>
                  <w:szCs w:val="24"/>
                  <w:vertAlign w:val="superscript"/>
                </w:rPr>
                <m:t>0,04</m:t>
              </m:r>
            </m:den>
          </m:f>
        </m:oMath>
      </m:oMathPara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BHA = 714 672 Kč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Odpověď: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Za 20 let můžeme vybrat naspořenou částku ve výši 714 672 Kč.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69383F">
        <w:rPr>
          <w:rFonts w:ascii="Tahoma" w:hAnsi="Tahoma" w:cs="Tahoma"/>
          <w:b/>
          <w:sz w:val="24"/>
          <w:szCs w:val="24"/>
          <w:highlight w:val="magenta"/>
        </w:rPr>
        <w:t>2</w:t>
      </w:r>
    </w:p>
    <w:p w:rsidR="00030AA2" w:rsidRPr="0069383F" w:rsidRDefault="0069383F" w:rsidP="00030AA2">
      <w:pPr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</w:t>
      </w:r>
      <w:r w:rsidR="00030AA2" w:rsidRPr="0069383F">
        <w:rPr>
          <w:rFonts w:ascii="Tahoma" w:hAnsi="Tahoma" w:cs="Tahoma"/>
          <w:sz w:val="24"/>
          <w:szCs w:val="24"/>
        </w:rPr>
        <w:t xml:space="preserve">Rozhodli jste se uzavřít u banky „Spoření s krtkem“. Jak velkou </w:t>
      </w:r>
      <w:proofErr w:type="gramStart"/>
      <w:r w:rsidR="00030AA2" w:rsidRPr="0069383F">
        <w:rPr>
          <w:rFonts w:ascii="Tahoma" w:hAnsi="Tahoma" w:cs="Tahoma"/>
          <w:sz w:val="24"/>
          <w:szCs w:val="24"/>
        </w:rPr>
        <w:t>částku</w:t>
      </w:r>
      <w:proofErr w:type="gramEnd"/>
      <w:r w:rsidR="00030AA2" w:rsidRPr="0069383F">
        <w:rPr>
          <w:rFonts w:ascii="Tahoma" w:hAnsi="Tahoma" w:cs="Tahoma"/>
          <w:sz w:val="24"/>
          <w:szCs w:val="24"/>
        </w:rPr>
        <w:t xml:space="preserve"> budete 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 xml:space="preserve">          mít na kontě za 20 let spoření, budete-li pravidelně měsíčně ukládat 2 000 Kč </w:t>
      </w:r>
    </w:p>
    <w:p w:rsidR="00030AA2" w:rsidRPr="0069383F" w:rsidRDefault="0069383F" w:rsidP="00030AA2">
      <w:pPr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</w:t>
      </w:r>
      <w:r w:rsidR="00030AA2" w:rsidRPr="0069383F">
        <w:rPr>
          <w:rFonts w:ascii="Tahoma" w:hAnsi="Tahoma" w:cs="Tahoma"/>
          <w:sz w:val="24"/>
          <w:szCs w:val="24"/>
        </w:rPr>
        <w:t>při úrokové</w:t>
      </w:r>
      <w:r>
        <w:rPr>
          <w:rFonts w:ascii="Tahoma" w:hAnsi="Tahoma" w:cs="Tahoma"/>
          <w:sz w:val="24"/>
          <w:szCs w:val="24"/>
        </w:rPr>
        <w:t xml:space="preserve"> </w:t>
      </w:r>
      <w:r w:rsidR="00030AA2" w:rsidRPr="0069383F">
        <w:rPr>
          <w:rFonts w:ascii="Tahoma" w:hAnsi="Tahoma" w:cs="Tahoma"/>
          <w:sz w:val="24"/>
          <w:szCs w:val="24"/>
        </w:rPr>
        <w:t>sazbě 4 % p. a.?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Řešení: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ahoma"/>
              <w:sz w:val="24"/>
              <w:szCs w:val="24"/>
              <w:vertAlign w:val="superscript"/>
            </w:rPr>
            <m:t xml:space="preserve">BHA </m:t>
          </m:r>
          <m:r>
            <w:rPr>
              <w:rFonts w:ascii="Cambria Math" w:hAnsi="Cambria Math" w:cs="Tahoma"/>
              <w:sz w:val="24"/>
              <w:szCs w:val="24"/>
              <w:vertAlign w:val="superscript"/>
            </w:rPr>
            <m:t xml:space="preserve">= 2 000 * </m:t>
          </m:r>
          <m:f>
            <m:fPr>
              <m:ctrlPr>
                <w:rPr>
                  <w:rFonts w:ascii="Cambria Math" w:eastAsiaTheme="minorHAnsi" w:hAnsi="Cambria Math" w:cs="Tahoma"/>
                  <w:i/>
                  <w:sz w:val="24"/>
                  <w:szCs w:val="24"/>
                  <w:vertAlign w:val="superscript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Cambria Math" w:cs="Tahoma"/>
                      <w:i/>
                      <w:sz w:val="24"/>
                      <w:szCs w:val="24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ahoma"/>
                      <w:sz w:val="24"/>
                      <w:szCs w:val="24"/>
                      <w:vertAlign w:val="superscript"/>
                    </w:rPr>
                    <m:t>(1+0,04/12)</m:t>
                  </m:r>
                </m:e>
                <m:sup>
                  <m:r>
                    <w:rPr>
                      <w:rFonts w:ascii="Cambria Math" w:hAnsi="Cambria Math" w:cs="Tahoma"/>
                      <w:sz w:val="24"/>
                      <w:szCs w:val="24"/>
                      <w:vertAlign w:val="superscript"/>
                    </w:rPr>
                    <m:t>240</m:t>
                  </m:r>
                </m:sup>
              </m:sSup>
              <m:r>
                <w:rPr>
                  <w:rFonts w:ascii="Cambria Math" w:hAnsi="Cambria Math" w:cs="Tahoma"/>
                  <w:sz w:val="24"/>
                  <w:szCs w:val="24"/>
                  <w:vertAlign w:val="superscript"/>
                </w:rPr>
                <m:t>-1</m:t>
              </m:r>
            </m:num>
            <m:den>
              <m:r>
                <w:rPr>
                  <w:rFonts w:ascii="Cambria Math" w:hAnsi="Cambria Math" w:cs="Tahoma"/>
                  <w:sz w:val="24"/>
                  <w:szCs w:val="24"/>
                  <w:vertAlign w:val="superscript"/>
                </w:rPr>
                <m:t>0,04/12</m:t>
              </m:r>
            </m:den>
          </m:f>
        </m:oMath>
      </m:oMathPara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BHA = 733 548 Kč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lastRenderedPageBreak/>
        <w:t>Odpověď: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Za 20 let můžeme vybrat naspořenou částku ve výši 733 548 Kč.</w:t>
      </w:r>
    </w:p>
    <w:p w:rsidR="00030AA2" w:rsidRPr="0069383F" w:rsidRDefault="0069383F" w:rsidP="00030AA2">
      <w:pPr>
        <w:contextualSpacing/>
        <w:rPr>
          <w:rFonts w:ascii="Tahoma" w:hAnsi="Tahoma" w:cs="Tahoma"/>
          <w:b/>
          <w:sz w:val="24"/>
          <w:szCs w:val="24"/>
        </w:rPr>
      </w:pPr>
      <w:proofErr w:type="gramStart"/>
      <w:r>
        <w:rPr>
          <w:rFonts w:ascii="Tahoma" w:hAnsi="Tahoma" w:cs="Tahoma"/>
          <w:b/>
          <w:sz w:val="24"/>
          <w:szCs w:val="24"/>
          <w:highlight w:val="magenta"/>
        </w:rPr>
        <w:t>Příklad  2</w:t>
      </w:r>
      <w:proofErr w:type="gramEnd"/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Vaše firma hodlá za 3 roky nakoupit výrobní zařízení v hodnotě 2,5 mil. Kč. Firma chce zařízení pořídit z vlastních zdrojů, bude proto pravidelně zhodnocovat své peněžní prostředky anuitními vklady na účet, který je úročený 2 % p. a. Jakou částku musí na účet ukládat</w:t>
      </w:r>
    </w:p>
    <w:p w:rsidR="00030AA2" w:rsidRPr="0069383F" w:rsidRDefault="00030AA2" w:rsidP="00030AA2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ročně,</w:t>
      </w:r>
    </w:p>
    <w:p w:rsidR="00030AA2" w:rsidRPr="0069383F" w:rsidRDefault="00030AA2" w:rsidP="00030AA2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měsíčně.</w:t>
      </w:r>
    </w:p>
    <w:p w:rsidR="00030AA2" w:rsidRPr="0069383F" w:rsidRDefault="00030AA2" w:rsidP="00030AA2">
      <w:pPr>
        <w:pStyle w:val="Odstavecseseznamem"/>
        <w:spacing w:line="360" w:lineRule="auto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Řešení:</w:t>
      </w:r>
    </w:p>
    <w:p w:rsidR="00030AA2" w:rsidRPr="0069383F" w:rsidRDefault="00030AA2" w:rsidP="00030AA2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A = 2 500 000 *</w:t>
      </w:r>
      <m:oMath>
        <m:f>
          <m:fPr>
            <m:ctrlPr>
              <w:rPr>
                <w:rFonts w:ascii="Cambria Math" w:eastAsiaTheme="minorHAnsi" w:hAnsi="Cambria Math" w:cs="Tahom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ahoma"/>
                <w:sz w:val="24"/>
                <w:szCs w:val="24"/>
              </w:rPr>
              <m:t>0,02</m:t>
            </m:r>
          </m:num>
          <m:den>
            <m:sSup>
              <m:sSupPr>
                <m:ctrlPr>
                  <w:rPr>
                    <w:rFonts w:ascii="Cambria Math" w:eastAsiaTheme="minorHAnsi" w:hAnsi="Cambria Math" w:cs="Tahoma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ahoma"/>
                    <w:sz w:val="24"/>
                    <w:szCs w:val="24"/>
                  </w:rPr>
                  <m:t>(1+0,02)</m:t>
                </m:r>
              </m:e>
              <m:sup>
                <m:r>
                  <w:rPr>
                    <w:rFonts w:ascii="Cambria Math" w:hAnsi="Cambria Math" w:cs="Tahoma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="Tahoma"/>
                <w:sz w:val="24"/>
                <w:szCs w:val="24"/>
              </w:rPr>
              <m:t xml:space="preserve"> - 1</m:t>
            </m:r>
          </m:den>
        </m:f>
      </m:oMath>
    </w:p>
    <w:p w:rsidR="00030AA2" w:rsidRPr="0069383F" w:rsidRDefault="00030AA2" w:rsidP="00030AA2">
      <w:pPr>
        <w:ind w:firstLine="708"/>
        <w:contextualSpacing/>
        <w:rPr>
          <w:rFonts w:cs="Tahoma"/>
          <w:sz w:val="24"/>
          <w:szCs w:val="24"/>
        </w:rPr>
      </w:pPr>
      <w:r w:rsidRPr="0069383F">
        <w:rPr>
          <w:rFonts w:cs="Tahoma"/>
          <w:sz w:val="24"/>
          <w:szCs w:val="24"/>
        </w:rPr>
        <w:t>A = 816 887 Kč</w:t>
      </w:r>
    </w:p>
    <w:p w:rsidR="00030AA2" w:rsidRDefault="00030AA2" w:rsidP="00030AA2">
      <w:pPr>
        <w:contextualSpacing/>
        <w:rPr>
          <w:rFonts w:cs="Tahoma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Odpověď: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Firma musí ročně ukládat částku 816 887 Kč, aby si za 3 roky mohla koupit výrobní linku v hodnotě 2,5 mil. Kč.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Řešení:</w:t>
      </w:r>
    </w:p>
    <w:p w:rsidR="00030AA2" w:rsidRPr="0069383F" w:rsidRDefault="00030AA2" w:rsidP="00030AA2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A = 2 500 000 *</w:t>
      </w:r>
      <m:oMath>
        <m:f>
          <m:fPr>
            <m:ctrlPr>
              <w:rPr>
                <w:rFonts w:ascii="Cambria Math" w:eastAsiaTheme="minorHAnsi" w:hAnsi="Cambria Math" w:cstheme="majorHAnsi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Theme="minorHAnsi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0,02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12</m:t>
                </m:r>
              </m:den>
            </m:f>
          </m:num>
          <m:den>
            <m:sSup>
              <m:sSupPr>
                <m:ctrlPr>
                  <w:rPr>
                    <w:rFonts w:ascii="Cambria Math" w:eastAsiaTheme="minorHAnsi" w:hAnsi="Cambria Math" w:cstheme="majorHAns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theme="majorHAnsi"/>
                        <w:sz w:val="24"/>
                        <w:szCs w:val="24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eastAsiaTheme="minorHAnsi" w:hAnsi="Cambria Math" w:cstheme="maj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HAnsi"/>
                            <w:sz w:val="24"/>
                            <w:szCs w:val="24"/>
                          </w:rPr>
                          <m:t>0,02</m:t>
                        </m:r>
                      </m:num>
                      <m:den>
                        <m:r>
                          <w:rPr>
                            <w:rFonts w:ascii="Cambria Math" w:hAnsi="Cambria Math" w:cstheme="majorHAnsi"/>
                            <w:sz w:val="24"/>
                            <w:szCs w:val="24"/>
                          </w:rPr>
                          <m:t>12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 xml:space="preserve">36 </m:t>
                </m:r>
              </m:sup>
            </m:sSup>
            <m:r>
              <w:rPr>
                <w:rFonts w:ascii="Cambria Math" w:hAnsi="Cambria Math" w:cstheme="majorHAnsi"/>
                <w:sz w:val="24"/>
                <w:szCs w:val="24"/>
              </w:rPr>
              <m:t>- 1</m:t>
            </m:r>
          </m:den>
        </m:f>
      </m:oMath>
    </w:p>
    <w:p w:rsidR="00030AA2" w:rsidRPr="0069383F" w:rsidRDefault="00030AA2" w:rsidP="00030AA2">
      <w:pPr>
        <w:ind w:firstLine="708"/>
        <w:contextualSpacing/>
        <w:rPr>
          <w:rFonts w:cs="Tahoma"/>
          <w:sz w:val="24"/>
          <w:szCs w:val="24"/>
        </w:rPr>
      </w:pPr>
      <w:r w:rsidRPr="0069383F">
        <w:rPr>
          <w:rFonts w:cs="Tahoma"/>
          <w:sz w:val="24"/>
          <w:szCs w:val="24"/>
        </w:rPr>
        <w:t>A = 67 444 Kč</w:t>
      </w:r>
    </w:p>
    <w:p w:rsidR="00030AA2" w:rsidRPr="0069383F" w:rsidRDefault="00030AA2" w:rsidP="00030AA2">
      <w:pPr>
        <w:contextualSpacing/>
        <w:rPr>
          <w:rFonts w:cs="Tahoma"/>
          <w:sz w:val="24"/>
          <w:szCs w:val="24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Odpověď: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Firma musí měsíčně ukládat částku 67 444 Kč, aby si za 3 roky mohla koupit výrobní linku v hodnotě 2,5 mil. Kč.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</w:p>
    <w:p w:rsidR="00030AA2" w:rsidRDefault="00030AA2" w:rsidP="00030AA2">
      <w:pPr>
        <w:contextualSpacing/>
        <w:rPr>
          <w:rFonts w:cs="Tahoma"/>
        </w:rPr>
      </w:pPr>
    </w:p>
    <w:p w:rsidR="00030AA2" w:rsidRPr="002860E8" w:rsidRDefault="00030AA2" w:rsidP="00030AA2">
      <w:pPr>
        <w:contextualSpacing/>
        <w:rPr>
          <w:rFonts w:cs="Tahoma"/>
        </w:rPr>
      </w:pPr>
    </w:p>
    <w:p w:rsidR="00030AA2" w:rsidRPr="0069383F" w:rsidRDefault="0069383F" w:rsidP="00030AA2">
      <w:pPr>
        <w:contextualSpacing/>
        <w:rPr>
          <w:rFonts w:ascii="Tahoma" w:hAnsi="Tahoma" w:cs="Tahoma"/>
          <w:b/>
          <w:bCs/>
          <w:sz w:val="24"/>
          <w:szCs w:val="24"/>
        </w:rPr>
      </w:pPr>
      <w:proofErr w:type="gramStart"/>
      <w:r>
        <w:rPr>
          <w:rFonts w:ascii="Tahoma" w:hAnsi="Tahoma" w:cs="Tahoma"/>
          <w:b/>
          <w:bCs/>
          <w:sz w:val="24"/>
          <w:szCs w:val="24"/>
          <w:highlight w:val="magenta"/>
        </w:rPr>
        <w:t>Příklad  3</w:t>
      </w:r>
      <w:proofErr w:type="gramEnd"/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Máte dům, jehož hodnota je dnes 1 mil. Kč. Zájemce o jeho koupi Vám nabízí 7 ročních splátek na konci roku ve výši 200 000 Kč. Roční úroková míra je 12 %. Prodáte mu dům?</w:t>
      </w:r>
    </w:p>
    <w:p w:rsidR="00030AA2" w:rsidRPr="002860E8" w:rsidRDefault="00030AA2" w:rsidP="00030AA2">
      <w:pPr>
        <w:contextualSpacing/>
        <w:rPr>
          <w:rFonts w:cs="Tahoma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Řešení:</w:t>
      </w:r>
    </w:p>
    <w:p w:rsidR="00030AA2" w:rsidRPr="00404B8E" w:rsidRDefault="00030AA2" w:rsidP="00030AA2">
      <w:pPr>
        <w:contextualSpacing/>
        <w:rPr>
          <w:rFonts w:ascii="Cambria Math" w:hAnsi="Cambria Math" w:cs="Tahoma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ahoma"/>
              <w:sz w:val="28"/>
              <w:szCs w:val="28"/>
              <w:vertAlign w:val="superscript"/>
            </w:rPr>
            <m:t>SHA</m:t>
          </m:r>
          <m:r>
            <w:rPr>
              <w:rFonts w:ascii="Cambria Math" w:hAnsi="Cambria Math" w:cs="Tahoma"/>
              <w:sz w:val="28"/>
              <w:szCs w:val="28"/>
              <w:vertAlign w:val="superscript"/>
            </w:rPr>
            <m:t xml:space="preserve"> = 200 000 * </m:t>
          </m:r>
          <m:f>
            <m:fPr>
              <m:ctrlPr>
                <w:rPr>
                  <w:rFonts w:ascii="Cambria Math" w:hAnsi="Cambria Math" w:cs="Tahoma"/>
                  <w:i/>
                  <w:sz w:val="28"/>
                  <w:szCs w:val="28"/>
                  <w:vertAlign w:val="superscript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ahoma"/>
                      <w:i/>
                      <w:sz w:val="28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ahoma"/>
                      <w:sz w:val="28"/>
                      <w:szCs w:val="28"/>
                      <w:vertAlign w:val="superscript"/>
                    </w:rPr>
                    <m:t>1 - (1+0,12)</m:t>
                  </m:r>
                </m:e>
                <m:sup>
                  <m:r>
                    <w:rPr>
                      <w:rFonts w:ascii="Cambria Math" w:hAnsi="Cambria Math" w:cs="Tahoma"/>
                      <w:sz w:val="28"/>
                      <w:szCs w:val="28"/>
                      <w:vertAlign w:val="superscript"/>
                    </w:rPr>
                    <m:t>-7</m:t>
                  </m:r>
                </m:sup>
              </m:sSup>
            </m:num>
            <m:den>
              <m:r>
                <w:rPr>
                  <w:rFonts w:ascii="Cambria Math" w:hAnsi="Cambria Math" w:cs="Tahoma"/>
                  <w:sz w:val="28"/>
                  <w:szCs w:val="28"/>
                  <w:vertAlign w:val="superscript"/>
                </w:rPr>
                <m:t>0,12</m:t>
              </m:r>
            </m:den>
          </m:f>
        </m:oMath>
      </m:oMathPara>
    </w:p>
    <w:p w:rsidR="00030AA2" w:rsidRPr="00404B8E" w:rsidRDefault="00030AA2" w:rsidP="00030AA2">
      <w:pPr>
        <w:contextualSpacing/>
        <w:rPr>
          <w:rFonts w:ascii="Cambria Math" w:eastAsia="Times New Roman" w:hAnsi="Cambria Math" w:cs="Tahoma"/>
          <w:sz w:val="28"/>
          <w:szCs w:val="28"/>
          <w:lang w:eastAsia="cs-CZ"/>
        </w:rPr>
      </w:pPr>
      <w:r w:rsidRPr="00404B8E">
        <w:rPr>
          <w:rFonts w:ascii="Cambria Math" w:eastAsia="Times New Roman" w:hAnsi="Cambria Math" w:cs="Tahoma"/>
          <w:sz w:val="28"/>
          <w:szCs w:val="28"/>
          <w:lang w:eastAsia="cs-CZ"/>
        </w:rPr>
        <w:t>SHA = 912 752 Kč</w:t>
      </w:r>
    </w:p>
    <w:p w:rsidR="00030AA2" w:rsidRPr="0069383F" w:rsidRDefault="00030AA2" w:rsidP="00030AA2">
      <w:pPr>
        <w:contextualSpacing/>
        <w:rPr>
          <w:rFonts w:ascii="Tahoma" w:eastAsia="Times New Roman" w:hAnsi="Tahoma" w:cs="Tahoma"/>
          <w:sz w:val="24"/>
          <w:szCs w:val="24"/>
          <w:lang w:eastAsia="cs-CZ"/>
        </w:rPr>
      </w:pPr>
    </w:p>
    <w:p w:rsidR="00030AA2" w:rsidRPr="0069383F" w:rsidRDefault="00030AA2" w:rsidP="00030AA2">
      <w:pPr>
        <w:contextualSpacing/>
        <w:rPr>
          <w:rFonts w:ascii="Tahoma" w:eastAsia="Times New Roman" w:hAnsi="Tahoma" w:cs="Tahoma"/>
          <w:b/>
          <w:sz w:val="24"/>
          <w:szCs w:val="24"/>
          <w:lang w:eastAsia="cs-CZ"/>
        </w:rPr>
      </w:pPr>
      <w:r w:rsidRPr="0069383F">
        <w:rPr>
          <w:rFonts w:ascii="Tahoma" w:eastAsia="Times New Roman" w:hAnsi="Tahoma" w:cs="Tahoma"/>
          <w:b/>
          <w:sz w:val="24"/>
          <w:szCs w:val="24"/>
          <w:lang w:eastAsia="cs-CZ"/>
        </w:rPr>
        <w:t>Odpověď:</w:t>
      </w:r>
    </w:p>
    <w:p w:rsidR="00030AA2" w:rsidRPr="0069383F" w:rsidRDefault="00030AA2" w:rsidP="00030AA2">
      <w:pPr>
        <w:contextualSpacing/>
        <w:rPr>
          <w:rFonts w:ascii="Tahoma" w:eastAsia="Times New Roman" w:hAnsi="Tahoma" w:cs="Tahoma"/>
          <w:sz w:val="24"/>
          <w:szCs w:val="24"/>
          <w:lang w:eastAsia="cs-CZ"/>
        </w:rPr>
      </w:pPr>
      <w:r w:rsidRPr="0069383F">
        <w:rPr>
          <w:rFonts w:ascii="Tahoma" w:eastAsia="Times New Roman" w:hAnsi="Tahoma" w:cs="Tahoma"/>
          <w:sz w:val="24"/>
          <w:szCs w:val="24"/>
          <w:lang w:eastAsia="cs-CZ"/>
        </w:rPr>
        <w:t>Sedm ročních splátek je málo, dům za těchto podmínek neprodáme.</w:t>
      </w:r>
    </w:p>
    <w:p w:rsidR="00030AA2" w:rsidRDefault="00030AA2" w:rsidP="00030AA2">
      <w:pPr>
        <w:contextualSpacing/>
        <w:rPr>
          <w:rFonts w:eastAsia="Times New Roman" w:cs="Tahoma"/>
          <w:lang w:eastAsia="cs-CZ"/>
        </w:rPr>
      </w:pPr>
    </w:p>
    <w:p w:rsidR="00030AA2" w:rsidRDefault="00030AA2" w:rsidP="00030AA2">
      <w:pPr>
        <w:contextualSpacing/>
        <w:rPr>
          <w:rFonts w:eastAsia="Times New Roman" w:cs="Tahoma"/>
          <w:lang w:eastAsia="cs-CZ"/>
        </w:rPr>
      </w:pPr>
    </w:p>
    <w:p w:rsidR="00030AA2" w:rsidRDefault="00030AA2" w:rsidP="00030AA2">
      <w:pPr>
        <w:contextualSpacing/>
        <w:rPr>
          <w:rFonts w:eastAsia="Times New Roman" w:cs="Tahoma"/>
          <w:lang w:eastAsia="cs-CZ"/>
        </w:rPr>
      </w:pPr>
    </w:p>
    <w:p w:rsidR="00030AA2" w:rsidRDefault="00030AA2" w:rsidP="00030AA2">
      <w:pPr>
        <w:contextualSpacing/>
        <w:rPr>
          <w:rFonts w:eastAsia="Times New Roman" w:cs="Tahoma"/>
          <w:lang w:eastAsia="cs-CZ"/>
        </w:rPr>
      </w:pPr>
    </w:p>
    <w:p w:rsidR="00030AA2" w:rsidRPr="0069383F" w:rsidRDefault="0069383F" w:rsidP="00030AA2">
      <w:pPr>
        <w:contextualSpacing/>
        <w:rPr>
          <w:rFonts w:ascii="Tahoma" w:eastAsia="Times New Roman" w:hAnsi="Tahoma" w:cs="Tahoma"/>
          <w:b/>
          <w:sz w:val="24"/>
          <w:szCs w:val="24"/>
          <w:lang w:eastAsia="cs-CZ"/>
        </w:rPr>
      </w:pPr>
      <w:r>
        <w:rPr>
          <w:rFonts w:ascii="Tahoma" w:eastAsia="Times New Roman" w:hAnsi="Tahoma" w:cs="Tahoma"/>
          <w:b/>
          <w:sz w:val="24"/>
          <w:szCs w:val="24"/>
          <w:highlight w:val="magenta"/>
          <w:lang w:eastAsia="cs-CZ"/>
        </w:rPr>
        <w:t>Příklad 4</w:t>
      </w:r>
    </w:p>
    <w:p w:rsidR="00030AA2" w:rsidRPr="0069383F" w:rsidRDefault="00030AA2" w:rsidP="00030AA2">
      <w:pPr>
        <w:contextualSpacing/>
        <w:rPr>
          <w:rFonts w:ascii="Tahoma" w:eastAsia="Times New Roman" w:hAnsi="Tahoma" w:cs="Tahoma"/>
          <w:sz w:val="24"/>
          <w:szCs w:val="24"/>
          <w:lang w:eastAsia="cs-CZ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Rozhodli jste se pro kompletní vybavení Vaší domácnosti.</w:t>
      </w:r>
      <w:r w:rsidR="0069383F">
        <w:rPr>
          <w:rFonts w:ascii="Tahoma" w:hAnsi="Tahoma" w:cs="Tahoma"/>
          <w:sz w:val="24"/>
          <w:szCs w:val="24"/>
        </w:rPr>
        <w:t xml:space="preserve"> </w:t>
      </w:r>
      <w:r w:rsidRPr="0069383F">
        <w:rPr>
          <w:rFonts w:ascii="Tahoma" w:hAnsi="Tahoma" w:cs="Tahoma"/>
          <w:sz w:val="24"/>
          <w:szCs w:val="24"/>
        </w:rPr>
        <w:t xml:space="preserve">Nové zařízení bytu Vás 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stálo 800 000 Kč, tuto částku jste</w:t>
      </w:r>
      <w:r w:rsidR="0069383F">
        <w:rPr>
          <w:rFonts w:ascii="Tahoma" w:hAnsi="Tahoma" w:cs="Tahoma"/>
          <w:sz w:val="24"/>
          <w:szCs w:val="24"/>
        </w:rPr>
        <w:t xml:space="preserve"> </w:t>
      </w:r>
      <w:r w:rsidRPr="0069383F">
        <w:rPr>
          <w:rFonts w:ascii="Tahoma" w:hAnsi="Tahoma" w:cs="Tahoma"/>
          <w:sz w:val="24"/>
          <w:szCs w:val="24"/>
        </w:rPr>
        <w:t xml:space="preserve">profinancovali bankovním úvěrem. Jedná se 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o 10letý úvěr</w:t>
      </w:r>
      <w:r w:rsidR="0069383F">
        <w:rPr>
          <w:rFonts w:ascii="Tahoma" w:hAnsi="Tahoma" w:cs="Tahoma"/>
          <w:sz w:val="24"/>
          <w:szCs w:val="24"/>
        </w:rPr>
        <w:t xml:space="preserve"> </w:t>
      </w:r>
      <w:r w:rsidRPr="0069383F">
        <w:rPr>
          <w:rFonts w:ascii="Tahoma" w:hAnsi="Tahoma" w:cs="Tahoma"/>
          <w:sz w:val="24"/>
          <w:szCs w:val="24"/>
        </w:rPr>
        <w:t xml:space="preserve">s úrokovou sazbou 12 % p. a. Splátky budete hradit ročně na konci 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období. Určete výši roční splátky.</w:t>
      </w:r>
    </w:p>
    <w:p w:rsidR="00030AA2" w:rsidRPr="0069383F" w:rsidRDefault="00030AA2" w:rsidP="00030AA2">
      <w:pPr>
        <w:contextualSpacing/>
        <w:rPr>
          <w:rFonts w:ascii="Tahoma" w:eastAsia="Times New Roman" w:hAnsi="Tahoma" w:cs="Tahoma"/>
          <w:sz w:val="24"/>
          <w:szCs w:val="24"/>
          <w:lang w:eastAsia="cs-CZ"/>
        </w:rPr>
      </w:pPr>
    </w:p>
    <w:p w:rsidR="00030AA2" w:rsidRPr="0069383F" w:rsidRDefault="00030AA2" w:rsidP="00030AA2">
      <w:pPr>
        <w:contextualSpacing/>
        <w:rPr>
          <w:rFonts w:ascii="Tahoma" w:eastAsia="Times New Roman" w:hAnsi="Tahoma" w:cs="Tahoma"/>
          <w:b/>
          <w:sz w:val="24"/>
          <w:szCs w:val="24"/>
          <w:lang w:eastAsia="cs-CZ"/>
        </w:rPr>
      </w:pPr>
      <w:r w:rsidRPr="0069383F">
        <w:rPr>
          <w:rFonts w:ascii="Tahoma" w:eastAsia="Times New Roman" w:hAnsi="Tahoma" w:cs="Tahoma"/>
          <w:b/>
          <w:sz w:val="24"/>
          <w:szCs w:val="24"/>
          <w:lang w:eastAsia="cs-CZ"/>
        </w:rPr>
        <w:t>Řešení:</w:t>
      </w:r>
    </w:p>
    <w:p w:rsidR="00030AA2" w:rsidRPr="00404B8E" w:rsidRDefault="00030AA2" w:rsidP="00030AA2">
      <w:pPr>
        <w:contextualSpacing/>
        <w:rPr>
          <w:rFonts w:ascii="Cambria Math" w:hAnsi="Cambria Math" w:cs="Tahoma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ahoma"/>
              <w:sz w:val="28"/>
              <w:szCs w:val="28"/>
              <w:vertAlign w:val="superscript"/>
            </w:rPr>
            <m:t>A</m:t>
          </m:r>
          <m:r>
            <w:rPr>
              <w:rFonts w:ascii="Cambria Math" w:hAnsi="Cambria Math" w:cs="Tahoma"/>
              <w:sz w:val="28"/>
              <w:szCs w:val="28"/>
              <w:vertAlign w:val="superscript"/>
            </w:rPr>
            <m:t xml:space="preserve"> = 800 000 * </m:t>
          </m:r>
          <m:f>
            <m:fPr>
              <m:ctrlPr>
                <w:rPr>
                  <w:rFonts w:ascii="Cambria Math" w:hAnsi="Cambria Math" w:cs="Tahoma"/>
                  <w:i/>
                  <w:sz w:val="28"/>
                  <w:szCs w:val="28"/>
                  <w:vertAlign w:val="superscript"/>
                </w:rPr>
              </m:ctrlPr>
            </m:fPr>
            <m:num>
              <m:r>
                <w:rPr>
                  <w:rFonts w:ascii="Cambria Math" w:hAnsi="Cambria Math" w:cs="Tahoma"/>
                  <w:sz w:val="28"/>
                  <w:szCs w:val="28"/>
                  <w:vertAlign w:val="superscript"/>
                </w:rPr>
                <m:t>0,12</m:t>
              </m:r>
            </m:num>
            <m:den>
              <m:r>
                <w:rPr>
                  <w:rFonts w:ascii="Cambria Math" w:hAnsi="Cambria Math" w:cs="Tahoma"/>
                  <w:sz w:val="28"/>
                  <w:szCs w:val="28"/>
                  <w:vertAlign w:val="superscript"/>
                </w:rPr>
                <m:t xml:space="preserve">1 - </m:t>
              </m:r>
              <m:sSup>
                <m:sSupPr>
                  <m:ctrlPr>
                    <w:rPr>
                      <w:rFonts w:ascii="Cambria Math" w:hAnsi="Cambria Math" w:cs="Tahoma"/>
                      <w:i/>
                      <w:sz w:val="28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ahoma"/>
                      <w:sz w:val="28"/>
                      <w:szCs w:val="28"/>
                      <w:vertAlign w:val="superscript"/>
                    </w:rPr>
                    <m:t>(1+0,12)</m:t>
                  </m:r>
                </m:e>
                <m:sup>
                  <m:r>
                    <w:rPr>
                      <w:rFonts w:ascii="Cambria Math" w:hAnsi="Cambria Math" w:cs="Tahoma"/>
                      <w:sz w:val="28"/>
                      <w:szCs w:val="28"/>
                      <w:vertAlign w:val="superscript"/>
                    </w:rPr>
                    <m:t>-10</m:t>
                  </m:r>
                </m:sup>
              </m:sSup>
            </m:den>
          </m:f>
        </m:oMath>
      </m:oMathPara>
    </w:p>
    <w:p w:rsidR="00030AA2" w:rsidRPr="00404B8E" w:rsidRDefault="00030AA2" w:rsidP="00030AA2">
      <w:pPr>
        <w:contextualSpacing/>
        <w:rPr>
          <w:rFonts w:ascii="Cambria Math" w:hAnsi="Cambria Math" w:cs="Tahoma"/>
          <w:sz w:val="28"/>
          <w:szCs w:val="28"/>
        </w:rPr>
      </w:pPr>
    </w:p>
    <w:p w:rsidR="00030AA2" w:rsidRPr="00404B8E" w:rsidRDefault="00030AA2" w:rsidP="00030AA2">
      <w:pPr>
        <w:contextualSpacing/>
        <w:rPr>
          <w:rFonts w:ascii="Cambria Math" w:hAnsi="Cambria Math" w:cs="Tahoma"/>
          <w:sz w:val="28"/>
          <w:szCs w:val="28"/>
        </w:rPr>
      </w:pPr>
      <w:r w:rsidRPr="00404B8E">
        <w:rPr>
          <w:rFonts w:ascii="Cambria Math" w:hAnsi="Cambria Math" w:cs="Tahoma"/>
          <w:sz w:val="28"/>
          <w:szCs w:val="28"/>
        </w:rPr>
        <w:t>A = 141 587 Kč</w:t>
      </w:r>
    </w:p>
    <w:p w:rsidR="00030AA2" w:rsidRDefault="00030AA2" w:rsidP="00030AA2">
      <w:pPr>
        <w:contextualSpacing/>
        <w:rPr>
          <w:rFonts w:cs="Tahoma"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</w:rPr>
        <w:t>Odpověď:</w:t>
      </w:r>
    </w:p>
    <w:p w:rsidR="00030AA2" w:rsidRPr="0069383F" w:rsidRDefault="00030AA2" w:rsidP="00030AA2">
      <w:pPr>
        <w:contextualSpacing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Výše roční splátky bude činit 141 587 Kč.</w:t>
      </w:r>
    </w:p>
    <w:p w:rsidR="00030AA2" w:rsidRDefault="00030AA2" w:rsidP="00030AA2">
      <w:pPr>
        <w:contextualSpacing/>
        <w:rPr>
          <w:rFonts w:cs="Tahoma"/>
          <w:b/>
        </w:rPr>
      </w:pPr>
    </w:p>
    <w:p w:rsidR="00030AA2" w:rsidRDefault="00030AA2" w:rsidP="00030AA2">
      <w:pPr>
        <w:contextualSpacing/>
        <w:rPr>
          <w:rFonts w:cs="Tahoma"/>
          <w:b/>
        </w:rPr>
      </w:pPr>
    </w:p>
    <w:p w:rsidR="00030AA2" w:rsidRDefault="00030AA2" w:rsidP="00030AA2">
      <w:pPr>
        <w:contextualSpacing/>
        <w:rPr>
          <w:rFonts w:cs="Tahoma"/>
          <w:b/>
        </w:rPr>
      </w:pPr>
    </w:p>
    <w:p w:rsidR="00030AA2" w:rsidRDefault="00030AA2" w:rsidP="00030AA2">
      <w:pPr>
        <w:contextualSpacing/>
        <w:rPr>
          <w:rFonts w:cs="Tahoma"/>
          <w:b/>
        </w:rPr>
      </w:pPr>
    </w:p>
    <w:p w:rsidR="00030AA2" w:rsidRPr="0069383F" w:rsidRDefault="00030AA2" w:rsidP="00030AA2">
      <w:pPr>
        <w:contextualSpacing/>
        <w:rPr>
          <w:rFonts w:ascii="Tahoma" w:hAnsi="Tahoma" w:cs="Tahoma"/>
          <w:b/>
          <w:sz w:val="24"/>
          <w:szCs w:val="24"/>
        </w:rPr>
      </w:pPr>
      <w:r w:rsidRPr="0069383F">
        <w:rPr>
          <w:rFonts w:ascii="Tahoma" w:hAnsi="Tahoma" w:cs="Tahoma"/>
          <w:b/>
          <w:sz w:val="24"/>
          <w:szCs w:val="24"/>
          <w:highlight w:val="magenta"/>
        </w:rPr>
        <w:t>Příklady k procvičení</w:t>
      </w: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 xml:space="preserve">Pan Šetřivý si uložil v bance 50 000 Kč s úrokovou mírou 6 % p. a. Dále se rozhodl, že bude pravidelně spořit a každý rok uloží 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5 000 Kč. Kolik si bude moci vybrat za 10 let?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(155 446 Kč)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  <w:u w:val="single"/>
        </w:rPr>
      </w:pPr>
    </w:p>
    <w:p w:rsidR="00030AA2" w:rsidRPr="0069383F" w:rsidRDefault="00030AA2" w:rsidP="00030AA2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 xml:space="preserve">Jakou částku je nutné každoročně uložit, aby za 4 roky při úrokové míře 5 % p. a. byla k dispozici celková částka 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150 000 Kč?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(34 802 Kč)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Jestliže spoříte každý měsíc 500 Kč a ukládáte je do banky s 0,5procentní měsíční úrokovou sazbou, budete si moci za 3 roky koupit PC za 25 000 Kč?</w:t>
      </w:r>
      <w:r w:rsidR="0069383F">
        <w:rPr>
          <w:rFonts w:ascii="Tahoma" w:hAnsi="Tahoma" w:cs="Tahoma"/>
          <w:sz w:val="24"/>
          <w:szCs w:val="24"/>
        </w:rPr>
        <w:t xml:space="preserve"> </w:t>
      </w:r>
      <w:r w:rsidRPr="0069383F">
        <w:rPr>
          <w:rFonts w:ascii="Tahoma" w:hAnsi="Tahoma" w:cs="Tahoma"/>
          <w:sz w:val="24"/>
          <w:szCs w:val="24"/>
        </w:rPr>
        <w:t>Zdůvodněte.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</w:rPr>
      </w:pPr>
      <w:r w:rsidRPr="0069383F">
        <w:rPr>
          <w:rFonts w:ascii="Tahoma" w:hAnsi="Tahoma" w:cs="Tahoma"/>
          <w:sz w:val="24"/>
          <w:szCs w:val="24"/>
        </w:rPr>
        <w:t>(Ne, naspořím pouze 19 668 Kč)</w:t>
      </w:r>
    </w:p>
    <w:p w:rsidR="00030AA2" w:rsidRPr="0069383F" w:rsidRDefault="00030AA2" w:rsidP="00030AA2">
      <w:pPr>
        <w:pStyle w:val="Odstavecseseznamem"/>
        <w:spacing w:line="360" w:lineRule="auto"/>
        <w:ind w:left="1080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spacing w:line="360" w:lineRule="auto"/>
        <w:rPr>
          <w:rFonts w:ascii="Tahoma" w:hAnsi="Tahoma" w:cs="Tahoma"/>
          <w:color w:val="FF0000"/>
          <w:sz w:val="24"/>
          <w:szCs w:val="24"/>
        </w:rPr>
      </w:pP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</w:p>
    <w:p w:rsidR="00030AA2" w:rsidRPr="0069383F" w:rsidRDefault="00030AA2" w:rsidP="00030AA2">
      <w:pPr>
        <w:pStyle w:val="Odstavecseseznamem"/>
        <w:rPr>
          <w:rFonts w:ascii="Tahoma" w:hAnsi="Tahoma" w:cs="Tahoma"/>
          <w:sz w:val="24"/>
          <w:szCs w:val="24"/>
        </w:rPr>
      </w:pPr>
    </w:p>
    <w:p w:rsidR="00030AA2" w:rsidRPr="0069383F" w:rsidRDefault="00030AA2">
      <w:pPr>
        <w:rPr>
          <w:rFonts w:ascii="Tahoma" w:hAnsi="Tahoma" w:cs="Tahoma"/>
          <w:sz w:val="24"/>
          <w:szCs w:val="24"/>
        </w:rPr>
      </w:pPr>
    </w:p>
    <w:p w:rsidR="00361D62" w:rsidRDefault="00361D62" w:rsidP="00361D62">
      <w:pPr>
        <w:rPr>
          <w:rFonts w:cs="Tahoma"/>
          <w:sz w:val="28"/>
          <w:szCs w:val="28"/>
        </w:rPr>
      </w:pPr>
    </w:p>
    <w:p w:rsidR="00361D62" w:rsidRDefault="00361D62" w:rsidP="00361D62">
      <w:pPr>
        <w:rPr>
          <w:rFonts w:cs="Tahoma"/>
          <w:sz w:val="28"/>
          <w:szCs w:val="28"/>
        </w:rPr>
      </w:pPr>
    </w:p>
    <w:p w:rsidR="00361D62" w:rsidRDefault="00361D62" w:rsidP="00361D62">
      <w:pPr>
        <w:rPr>
          <w:rFonts w:cs="Tahoma"/>
          <w:sz w:val="28"/>
          <w:szCs w:val="28"/>
        </w:rPr>
      </w:pPr>
    </w:p>
    <w:p w:rsidR="00361D62" w:rsidRDefault="00361D62" w:rsidP="00361D62">
      <w:pPr>
        <w:rPr>
          <w:rFonts w:cs="Tahoma"/>
          <w:sz w:val="28"/>
          <w:szCs w:val="28"/>
        </w:rPr>
      </w:pPr>
    </w:p>
    <w:p w:rsidR="00361D62" w:rsidRDefault="00361D62" w:rsidP="00361D62">
      <w:pPr>
        <w:rPr>
          <w:rFonts w:cs="Tahoma"/>
          <w:b/>
          <w:sz w:val="28"/>
          <w:szCs w:val="28"/>
        </w:rPr>
      </w:pPr>
      <w:r w:rsidRPr="00361D62">
        <w:rPr>
          <w:rFonts w:cs="Tahoma"/>
          <w:b/>
          <w:sz w:val="28"/>
          <w:szCs w:val="28"/>
        </w:rPr>
        <w:lastRenderedPageBreak/>
        <w:t>Příloha I Vzorce</w:t>
      </w:r>
    </w:p>
    <w:p w:rsidR="00361D62" w:rsidRPr="00361D62" w:rsidRDefault="00361D62" w:rsidP="00361D62">
      <w:pPr>
        <w:rPr>
          <w:rFonts w:cs="Tahoma"/>
          <w:b/>
          <w:sz w:val="28"/>
          <w:szCs w:val="28"/>
        </w:rPr>
      </w:pPr>
      <w:bookmarkStart w:id="0" w:name="_GoBack"/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1984"/>
        <w:gridCol w:w="3292"/>
      </w:tblGrid>
      <w:tr w:rsidR="00361D62" w:rsidRPr="00361D62" w:rsidTr="00442021">
        <w:tc>
          <w:tcPr>
            <w:tcW w:w="1951" w:type="dxa"/>
            <w:vAlign w:val="center"/>
          </w:tcPr>
          <w:p w:rsidR="00361D62" w:rsidRPr="00361D62" w:rsidRDefault="00361D62" w:rsidP="00442021">
            <w:pPr>
              <w:jc w:val="center"/>
              <w:rPr>
                <w:rFonts w:cs="Tahoma"/>
                <w:b/>
                <w:sz w:val="24"/>
                <w:szCs w:val="24"/>
              </w:rPr>
            </w:pPr>
            <w:r w:rsidRPr="00361D62">
              <w:rPr>
                <w:rFonts w:cs="Tahoma"/>
                <w:b/>
                <w:sz w:val="24"/>
                <w:szCs w:val="24"/>
              </w:rPr>
              <w:t>Počítáme</w:t>
            </w:r>
          </w:p>
        </w:tc>
        <w:tc>
          <w:tcPr>
            <w:tcW w:w="1985" w:type="dxa"/>
            <w:vAlign w:val="center"/>
          </w:tcPr>
          <w:p w:rsidR="00361D62" w:rsidRPr="00361D62" w:rsidRDefault="00361D62" w:rsidP="00442021">
            <w:pPr>
              <w:jc w:val="center"/>
              <w:rPr>
                <w:rFonts w:cs="Tahoma"/>
                <w:b/>
                <w:sz w:val="24"/>
                <w:szCs w:val="24"/>
              </w:rPr>
            </w:pPr>
            <w:r w:rsidRPr="00361D62">
              <w:rPr>
                <w:rFonts w:cs="Tahoma"/>
                <w:b/>
                <w:sz w:val="24"/>
                <w:szCs w:val="24"/>
              </w:rPr>
              <w:t>Známe</w:t>
            </w:r>
          </w:p>
        </w:tc>
        <w:tc>
          <w:tcPr>
            <w:tcW w:w="1984" w:type="dxa"/>
            <w:vAlign w:val="center"/>
          </w:tcPr>
          <w:p w:rsidR="00361D62" w:rsidRPr="00361D62" w:rsidRDefault="00361D62" w:rsidP="00442021">
            <w:pPr>
              <w:spacing w:line="240" w:lineRule="auto"/>
              <w:jc w:val="center"/>
              <w:rPr>
                <w:rFonts w:cs="Tahoma"/>
                <w:b/>
                <w:sz w:val="24"/>
                <w:szCs w:val="24"/>
              </w:rPr>
            </w:pPr>
            <w:r w:rsidRPr="00361D62">
              <w:rPr>
                <w:rFonts w:cs="Tahoma"/>
                <w:b/>
                <w:sz w:val="24"/>
                <w:szCs w:val="24"/>
              </w:rPr>
              <w:t>Použijeme faktor</w:t>
            </w:r>
          </w:p>
        </w:tc>
        <w:tc>
          <w:tcPr>
            <w:tcW w:w="3292" w:type="dxa"/>
            <w:vAlign w:val="center"/>
          </w:tcPr>
          <w:p w:rsidR="00361D62" w:rsidRPr="00361D62" w:rsidRDefault="00361D62" w:rsidP="00442021">
            <w:pPr>
              <w:jc w:val="center"/>
              <w:rPr>
                <w:rFonts w:cs="Tahoma"/>
                <w:b/>
                <w:sz w:val="24"/>
                <w:szCs w:val="24"/>
              </w:rPr>
            </w:pPr>
            <w:r w:rsidRPr="00361D62">
              <w:rPr>
                <w:rFonts w:cs="Tahoma"/>
                <w:b/>
                <w:sz w:val="24"/>
                <w:szCs w:val="24"/>
              </w:rPr>
              <w:t>Vzorec</w:t>
            </w:r>
          </w:p>
        </w:tc>
      </w:tr>
      <w:tr w:rsidR="00361D62" w:rsidTr="00442021">
        <w:trPr>
          <w:trHeight w:hRule="exact" w:val="1021"/>
        </w:trPr>
        <w:tc>
          <w:tcPr>
            <w:tcW w:w="1951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Budouci</w:t>
            </w:r>
            <w:proofErr w:type="spellEnd"/>
            <w:r>
              <w:t xml:space="preserve">́ hodnotu </w:t>
            </w:r>
            <w:proofErr w:type="spellStart"/>
            <w:r>
              <w:t>částky</w:t>
            </w:r>
            <w:proofErr w:type="spellEnd"/>
          </w:p>
        </w:tc>
        <w:tc>
          <w:tcPr>
            <w:tcW w:w="1985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Současnou</w:t>
            </w:r>
            <w:proofErr w:type="spellEnd"/>
            <w:r>
              <w:t xml:space="preserve"> hodnotu </w:t>
            </w:r>
            <w:proofErr w:type="spellStart"/>
            <w:r>
              <w:t>částky</w:t>
            </w:r>
            <w:proofErr w:type="spellEnd"/>
          </w:p>
        </w:tc>
        <w:tc>
          <w:tcPr>
            <w:tcW w:w="1984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Úročitel</w:t>
            </w:r>
            <w:proofErr w:type="spellEnd"/>
          </w:p>
        </w:tc>
        <w:tc>
          <w:tcPr>
            <w:tcW w:w="3292" w:type="dxa"/>
            <w:vAlign w:val="center"/>
          </w:tcPr>
          <w:p w:rsidR="00361D62" w:rsidRDefault="00361D62" w:rsidP="00442021">
            <w:pPr>
              <w:rPr>
                <w:rFonts w:cs="Tahom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ahoma"/>
                    <w:sz w:val="28"/>
                    <w:szCs w:val="28"/>
                  </w:rPr>
                  <m:t xml:space="preserve">BH=SH </m:t>
                </m:r>
                <m:sSup>
                  <m:sSupPr>
                    <m:ctrlPr>
                      <w:rPr>
                        <w:rFonts w:ascii="Cambria Math" w:hAnsi="Cambria Math" w:cs="Tahoma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(1+i)</m:t>
                    </m:r>
                  </m:e>
                  <m:sup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n</m:t>
                    </m:r>
                  </m:sup>
                </m:sSup>
              </m:oMath>
            </m:oMathPara>
          </w:p>
        </w:tc>
      </w:tr>
      <w:tr w:rsidR="00361D62" w:rsidTr="00442021">
        <w:trPr>
          <w:trHeight w:hRule="exact" w:val="1021"/>
        </w:trPr>
        <w:tc>
          <w:tcPr>
            <w:tcW w:w="1951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Současnou</w:t>
            </w:r>
            <w:proofErr w:type="spellEnd"/>
            <w:r>
              <w:t xml:space="preserve"> hodnotu </w:t>
            </w:r>
            <w:proofErr w:type="spellStart"/>
            <w:r>
              <w:t>částky</w:t>
            </w:r>
            <w:proofErr w:type="spellEnd"/>
          </w:p>
        </w:tc>
        <w:tc>
          <w:tcPr>
            <w:tcW w:w="1985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Budouci</w:t>
            </w:r>
            <w:proofErr w:type="spellEnd"/>
            <w:r>
              <w:t xml:space="preserve">́ hodnotu </w:t>
            </w:r>
            <w:proofErr w:type="spellStart"/>
            <w:r>
              <w:t>částky</w:t>
            </w:r>
            <w:proofErr w:type="spellEnd"/>
          </w:p>
        </w:tc>
        <w:tc>
          <w:tcPr>
            <w:tcW w:w="1984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Odúročitel</w:t>
            </w:r>
            <w:proofErr w:type="spellEnd"/>
          </w:p>
        </w:tc>
        <w:tc>
          <w:tcPr>
            <w:tcW w:w="3292" w:type="dxa"/>
            <w:vAlign w:val="center"/>
          </w:tcPr>
          <w:p w:rsidR="00361D62" w:rsidRDefault="00361D62" w:rsidP="00442021">
            <w:pPr>
              <w:rPr>
                <w:rFonts w:cs="Tahom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ahoma"/>
                    <w:sz w:val="28"/>
                    <w:szCs w:val="28"/>
                  </w:rPr>
                  <m:t xml:space="preserve">SH=BH </m:t>
                </m:r>
                <m:sSup>
                  <m:sSupPr>
                    <m:ctrlPr>
                      <w:rPr>
                        <w:rFonts w:ascii="Cambria Math" w:hAnsi="Cambria Math" w:cs="Tahoma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(1+i)</m:t>
                    </m:r>
                  </m:e>
                  <m:sup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-n</m:t>
                    </m:r>
                  </m:sup>
                </m:sSup>
              </m:oMath>
            </m:oMathPara>
          </w:p>
        </w:tc>
      </w:tr>
      <w:tr w:rsidR="00361D62" w:rsidTr="00442021">
        <w:trPr>
          <w:trHeight w:hRule="exact" w:val="1021"/>
        </w:trPr>
        <w:tc>
          <w:tcPr>
            <w:tcW w:w="1951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Budouci</w:t>
            </w:r>
            <w:proofErr w:type="spellEnd"/>
            <w:r>
              <w:t>́ hodnotu anuity</w:t>
            </w:r>
          </w:p>
        </w:tc>
        <w:tc>
          <w:tcPr>
            <w:tcW w:w="1985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r>
              <w:t>Anuitu</w:t>
            </w:r>
          </w:p>
        </w:tc>
        <w:tc>
          <w:tcPr>
            <w:tcW w:w="1984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Střadatel</w:t>
            </w:r>
            <w:proofErr w:type="spellEnd"/>
          </w:p>
        </w:tc>
        <w:tc>
          <w:tcPr>
            <w:tcW w:w="3292" w:type="dxa"/>
            <w:vAlign w:val="center"/>
          </w:tcPr>
          <w:p w:rsidR="00361D62" w:rsidRDefault="00361D62" w:rsidP="00442021">
            <w:pPr>
              <w:rPr>
                <w:rFonts w:cs="Tahom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ahoma"/>
                    <w:sz w:val="28"/>
                    <w:szCs w:val="28"/>
                  </w:rPr>
                  <m:t xml:space="preserve">BHA=A </m:t>
                </m:r>
                <m:f>
                  <m:fPr>
                    <m:ctrlPr>
                      <w:rPr>
                        <w:rFonts w:ascii="Cambria Math" w:hAnsi="Cambria Math" w:cs="Tahoma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ahoma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(1+i)</m:t>
                        </m:r>
                      </m:e>
                      <m:sup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 xml:space="preserve"> - 1</m:t>
                    </m:r>
                  </m:num>
                  <m:den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i</m:t>
                    </m:r>
                  </m:den>
                </m:f>
              </m:oMath>
            </m:oMathPara>
          </w:p>
        </w:tc>
      </w:tr>
      <w:tr w:rsidR="00361D62" w:rsidTr="00442021">
        <w:trPr>
          <w:trHeight w:hRule="exact" w:val="1021"/>
        </w:trPr>
        <w:tc>
          <w:tcPr>
            <w:tcW w:w="1951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Současnou</w:t>
            </w:r>
            <w:proofErr w:type="spellEnd"/>
            <w:r>
              <w:t xml:space="preserve"> hodnotu anuity</w:t>
            </w:r>
          </w:p>
        </w:tc>
        <w:tc>
          <w:tcPr>
            <w:tcW w:w="1985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r>
              <w:t>Anuitu</w:t>
            </w:r>
          </w:p>
        </w:tc>
        <w:tc>
          <w:tcPr>
            <w:tcW w:w="1984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Zásobitel</w:t>
            </w:r>
            <w:proofErr w:type="spellEnd"/>
          </w:p>
        </w:tc>
        <w:tc>
          <w:tcPr>
            <w:tcW w:w="3292" w:type="dxa"/>
            <w:vAlign w:val="center"/>
          </w:tcPr>
          <w:p w:rsidR="00361D62" w:rsidRDefault="00361D62" w:rsidP="00442021">
            <w:pPr>
              <w:rPr>
                <w:rFonts w:cs="Tahom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ahoma"/>
                    <w:sz w:val="28"/>
                    <w:szCs w:val="28"/>
                  </w:rPr>
                  <m:t xml:space="preserve">SHA=A </m:t>
                </m:r>
                <m:f>
                  <m:fPr>
                    <m:ctrlPr>
                      <w:rPr>
                        <w:rFonts w:ascii="Cambria Math" w:hAnsi="Cambria Math" w:cs="Tahom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 xml:space="preserve">1 - </m:t>
                    </m:r>
                    <m:sSup>
                      <m:sSupPr>
                        <m:ctrlPr>
                          <w:rPr>
                            <w:rFonts w:ascii="Cambria Math" w:hAnsi="Cambria Math" w:cs="Tahoma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(1+i)</m:t>
                        </m:r>
                      </m:e>
                      <m:sup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-n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i</m:t>
                    </m:r>
                  </m:den>
                </m:f>
              </m:oMath>
            </m:oMathPara>
          </w:p>
        </w:tc>
      </w:tr>
      <w:tr w:rsidR="00361D62" w:rsidTr="00442021">
        <w:trPr>
          <w:trHeight w:hRule="exact" w:val="1021"/>
        </w:trPr>
        <w:tc>
          <w:tcPr>
            <w:tcW w:w="1951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r>
              <w:t>Anuitu</w:t>
            </w:r>
          </w:p>
        </w:tc>
        <w:tc>
          <w:tcPr>
            <w:tcW w:w="1985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Budouci</w:t>
            </w:r>
            <w:proofErr w:type="spellEnd"/>
            <w:r>
              <w:t>́ hodnotu anuity</w:t>
            </w:r>
          </w:p>
        </w:tc>
        <w:tc>
          <w:tcPr>
            <w:tcW w:w="1984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Fondovatel</w:t>
            </w:r>
            <w:proofErr w:type="spellEnd"/>
          </w:p>
        </w:tc>
        <w:tc>
          <w:tcPr>
            <w:tcW w:w="3292" w:type="dxa"/>
            <w:vAlign w:val="center"/>
          </w:tcPr>
          <w:p w:rsidR="00361D62" w:rsidRDefault="00361D62" w:rsidP="00442021">
            <w:pPr>
              <w:rPr>
                <w:rFonts w:cs="Tahom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ahoma"/>
                    <w:sz w:val="28"/>
                    <w:szCs w:val="28"/>
                  </w:rPr>
                  <m:t xml:space="preserve">A=BHA </m:t>
                </m:r>
                <m:f>
                  <m:fPr>
                    <m:ctrlPr>
                      <w:rPr>
                        <w:rFonts w:ascii="Cambria Math" w:hAnsi="Cambria Math" w:cs="Tahom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i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ahoma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(1+i)</m:t>
                        </m:r>
                      </m:e>
                      <m:sup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 xml:space="preserve"> - 1</m:t>
                    </m:r>
                  </m:den>
                </m:f>
              </m:oMath>
            </m:oMathPara>
          </w:p>
        </w:tc>
      </w:tr>
      <w:tr w:rsidR="00361D62" w:rsidTr="00442021">
        <w:trPr>
          <w:trHeight w:hRule="exact" w:val="1021"/>
        </w:trPr>
        <w:tc>
          <w:tcPr>
            <w:tcW w:w="1951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r>
              <w:t>Anuitu</w:t>
            </w:r>
          </w:p>
        </w:tc>
        <w:tc>
          <w:tcPr>
            <w:tcW w:w="1985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Současnou</w:t>
            </w:r>
            <w:proofErr w:type="spellEnd"/>
            <w:r>
              <w:t xml:space="preserve"> hodnotu anuity</w:t>
            </w:r>
          </w:p>
        </w:tc>
        <w:tc>
          <w:tcPr>
            <w:tcW w:w="1984" w:type="dxa"/>
            <w:vAlign w:val="center"/>
          </w:tcPr>
          <w:p w:rsidR="00361D62" w:rsidRPr="00AD1D3F" w:rsidRDefault="00361D62" w:rsidP="00442021">
            <w:pPr>
              <w:pStyle w:val="Normlnweb"/>
              <w:jc w:val="center"/>
            </w:pPr>
            <w:proofErr w:type="spellStart"/>
            <w:r>
              <w:t>Umořovatel</w:t>
            </w:r>
            <w:proofErr w:type="spellEnd"/>
          </w:p>
        </w:tc>
        <w:tc>
          <w:tcPr>
            <w:tcW w:w="3292" w:type="dxa"/>
            <w:vAlign w:val="center"/>
          </w:tcPr>
          <w:p w:rsidR="00361D62" w:rsidRDefault="00361D62" w:rsidP="00442021">
            <w:pPr>
              <w:rPr>
                <w:rFonts w:cs="Tahom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ahoma"/>
                    <w:sz w:val="28"/>
                    <w:szCs w:val="28"/>
                  </w:rPr>
                  <m:t xml:space="preserve">A = SHA </m:t>
                </m:r>
                <m:f>
                  <m:fPr>
                    <m:ctrlPr>
                      <w:rPr>
                        <w:rFonts w:ascii="Cambria Math" w:hAnsi="Cambria Math" w:cs="Tahoma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>i</m:t>
                    </m:r>
                  </m:num>
                  <m:den>
                    <m:r>
                      <w:rPr>
                        <w:rFonts w:ascii="Cambria Math" w:hAnsi="Cambria Math" w:cs="Tahoma"/>
                        <w:sz w:val="28"/>
                        <w:szCs w:val="28"/>
                      </w:rPr>
                      <m:t xml:space="preserve">1 - </m:t>
                    </m:r>
                    <m:sSup>
                      <m:sSupPr>
                        <m:ctrlPr>
                          <w:rPr>
                            <w:rFonts w:ascii="Cambria Math" w:hAnsi="Cambria Math" w:cs="Tahoma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(1+i)</m:t>
                        </m:r>
                      </m:e>
                      <m:sup>
                        <m:r>
                          <w:rPr>
                            <w:rFonts w:ascii="Cambria Math" w:hAnsi="Cambria Math" w:cs="Tahoma"/>
                            <w:sz w:val="28"/>
                            <w:szCs w:val="28"/>
                          </w:rPr>
                          <m:t>-n</m:t>
                        </m:r>
                      </m:sup>
                    </m:sSup>
                  </m:den>
                </m:f>
              </m:oMath>
            </m:oMathPara>
          </w:p>
        </w:tc>
      </w:tr>
      <w:tr w:rsidR="00361D62" w:rsidTr="00442021">
        <w:trPr>
          <w:trHeight w:val="2604"/>
        </w:trPr>
        <w:tc>
          <w:tcPr>
            <w:tcW w:w="9212" w:type="dxa"/>
            <w:gridSpan w:val="4"/>
          </w:tcPr>
          <w:p w:rsidR="00361D62" w:rsidRPr="00AD1D3F" w:rsidRDefault="00361D62" w:rsidP="00442021">
            <w:pPr>
              <w:pStyle w:val="Normlnweb"/>
              <w:tabs>
                <w:tab w:val="left" w:pos="2773"/>
                <w:tab w:val="center" w:pos="4498"/>
              </w:tabs>
              <w:rPr>
                <w:sz w:val="2"/>
                <w:szCs w:val="2"/>
              </w:rPr>
            </w:pPr>
            <w:r w:rsidRPr="00AD1D3F">
              <w:rPr>
                <w:sz w:val="2"/>
                <w:szCs w:val="2"/>
              </w:rPr>
              <w:tab/>
            </w:r>
          </w:p>
          <w:p w:rsidR="00361D62" w:rsidRDefault="00361D62" w:rsidP="00442021">
            <w:pPr>
              <w:pStyle w:val="Normlnweb"/>
              <w:tabs>
                <w:tab w:val="left" w:pos="2773"/>
                <w:tab w:val="center" w:pos="449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 = současná hodnota peněz</w:t>
            </w:r>
          </w:p>
          <w:p w:rsidR="00361D62" w:rsidRDefault="00361D62" w:rsidP="00442021">
            <w:pPr>
              <w:pStyle w:val="Normlnwe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 = </w:t>
            </w:r>
            <w:proofErr w:type="spellStart"/>
            <w:r>
              <w:rPr>
                <w:sz w:val="28"/>
                <w:szCs w:val="28"/>
              </w:rPr>
              <w:t>úrokova</w:t>
            </w:r>
            <w:proofErr w:type="spellEnd"/>
            <w:r>
              <w:rPr>
                <w:sz w:val="28"/>
                <w:szCs w:val="28"/>
              </w:rPr>
              <w:t>́ sazba/100</w:t>
            </w:r>
          </w:p>
          <w:p w:rsidR="00361D62" w:rsidRDefault="00361D62" w:rsidP="00442021">
            <w:pPr>
              <w:pStyle w:val="Normlnwe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BH = </w:t>
            </w:r>
            <w:proofErr w:type="spellStart"/>
            <w:r>
              <w:rPr>
                <w:sz w:val="28"/>
                <w:szCs w:val="28"/>
              </w:rPr>
              <w:t>budouci</w:t>
            </w:r>
            <w:proofErr w:type="spellEnd"/>
            <w:r>
              <w:rPr>
                <w:sz w:val="28"/>
                <w:szCs w:val="28"/>
              </w:rPr>
              <w:t>́ hodnota peněz</w:t>
            </w:r>
          </w:p>
          <w:p w:rsidR="00361D62" w:rsidRPr="00AD1D3F" w:rsidRDefault="00361D62" w:rsidP="00442021">
            <w:pPr>
              <w:pStyle w:val="Normlnweb"/>
              <w:jc w:val="center"/>
            </w:pPr>
            <w:r>
              <w:rPr>
                <w:sz w:val="28"/>
                <w:szCs w:val="28"/>
              </w:rPr>
              <w:t xml:space="preserve">n = počet let </w:t>
            </w:r>
            <w:proofErr w:type="spellStart"/>
            <w:r>
              <w:rPr>
                <w:sz w:val="28"/>
                <w:szCs w:val="28"/>
              </w:rPr>
              <w:t>úročeni</w:t>
            </w:r>
            <w:proofErr w:type="spellEnd"/>
            <w:r>
              <w:rPr>
                <w:sz w:val="28"/>
                <w:szCs w:val="28"/>
              </w:rPr>
              <w:t>́</w:t>
            </w:r>
            <w:r>
              <w:rPr>
                <w:sz w:val="28"/>
                <w:szCs w:val="28"/>
              </w:rPr>
              <w:br/>
            </w:r>
          </w:p>
        </w:tc>
      </w:tr>
    </w:tbl>
    <w:p w:rsidR="0069383F" w:rsidRPr="0069383F" w:rsidRDefault="0069383F">
      <w:pPr>
        <w:rPr>
          <w:rFonts w:ascii="Tahoma" w:hAnsi="Tahoma" w:cs="Tahoma"/>
          <w:sz w:val="24"/>
          <w:szCs w:val="24"/>
        </w:rPr>
      </w:pPr>
    </w:p>
    <w:sectPr w:rsidR="0069383F" w:rsidRPr="0069383F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FC8" w:rsidRDefault="00ED2FC8">
      <w:pPr>
        <w:spacing w:after="0" w:line="240" w:lineRule="auto"/>
      </w:pPr>
      <w:r>
        <w:separator/>
      </w:r>
    </w:p>
  </w:endnote>
  <w:endnote w:type="continuationSeparator" w:id="0">
    <w:p w:rsidR="00ED2FC8" w:rsidRDefault="00ED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FC8" w:rsidRDefault="00ED2FC8">
      <w:pPr>
        <w:pStyle w:val="GenStyleDefPar"/>
      </w:pPr>
      <w:r>
        <w:separator/>
      </w:r>
    </w:p>
  </w:footnote>
  <w:footnote w:type="continuationSeparator" w:id="0">
    <w:p w:rsidR="00ED2FC8" w:rsidRDefault="00ED2FC8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F0BB4"/>
    <w:multiLevelType w:val="hybridMultilevel"/>
    <w:tmpl w:val="58FC5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D45C58"/>
    <w:multiLevelType w:val="hybridMultilevel"/>
    <w:tmpl w:val="A4ACDD6C"/>
    <w:lvl w:ilvl="0" w:tplc="C6F896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3622AB6"/>
    <w:multiLevelType w:val="hybridMultilevel"/>
    <w:tmpl w:val="AE78AD04"/>
    <w:lvl w:ilvl="0" w:tplc="4F90D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014D7"/>
    <w:multiLevelType w:val="hybridMultilevel"/>
    <w:tmpl w:val="EF762512"/>
    <w:lvl w:ilvl="0" w:tplc="13E8200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30AA2"/>
    <w:rsid w:val="00051688"/>
    <w:rsid w:val="000F3B46"/>
    <w:rsid w:val="00361D62"/>
    <w:rsid w:val="0069383F"/>
    <w:rsid w:val="0097717A"/>
    <w:rsid w:val="00B619EB"/>
    <w:rsid w:val="00BC102E"/>
    <w:rsid w:val="00C35254"/>
    <w:rsid w:val="00D57658"/>
    <w:rsid w:val="00ED2FC8"/>
    <w:rsid w:val="00F1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unhideWhenUsed/>
    <w:rsid w:val="00361D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 w:themeColor="text1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unhideWhenUsed/>
    <w:rsid w:val="00361D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 w:themeColor="text1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551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admin</cp:lastModifiedBy>
  <cp:revision>6</cp:revision>
  <cp:lastPrinted>2018-11-01T15:38:00Z</cp:lastPrinted>
  <dcterms:created xsi:type="dcterms:W3CDTF">2020-05-07T10:11:00Z</dcterms:created>
  <dcterms:modified xsi:type="dcterms:W3CDTF">2020-05-07T17:11:00Z</dcterms:modified>
</cp:coreProperties>
</file>