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F8E" w:rsidRPr="00425CFF" w:rsidRDefault="005026D5">
      <w:pPr>
        <w:rPr>
          <w:i/>
        </w:rPr>
      </w:pPr>
      <w:bookmarkStart w:id="0" w:name="_GoBack"/>
      <w:bookmarkEnd w:id="0"/>
      <w:r w:rsidRPr="00425CFF">
        <w:rPr>
          <w:i/>
        </w:rPr>
        <w:t>Studijní opory k předmětu KGE/FG1</w:t>
      </w:r>
    </w:p>
    <w:p w:rsidR="005026D5" w:rsidRPr="00FA155E" w:rsidRDefault="005026D5">
      <w:pPr>
        <w:rPr>
          <w:b/>
        </w:rPr>
      </w:pPr>
      <w:r w:rsidRPr="00FA155E">
        <w:rPr>
          <w:b/>
        </w:rPr>
        <w:t>Použité zdroje</w:t>
      </w:r>
      <w:r w:rsidR="00FA155E">
        <w:rPr>
          <w:b/>
        </w:rPr>
        <w:t xml:space="preserve"> a literatur</w:t>
      </w:r>
      <w:r w:rsidR="00425CFF">
        <w:rPr>
          <w:b/>
        </w:rPr>
        <w:t>a</w:t>
      </w:r>
    </w:p>
    <w:p w:rsidR="00FA155E" w:rsidRPr="00F6464F" w:rsidRDefault="00FA155E" w:rsidP="00FA155E">
      <w:pPr>
        <w:autoSpaceDE w:val="0"/>
        <w:autoSpaceDN w:val="0"/>
        <w:adjustRightInd w:val="0"/>
        <w:spacing w:before="120" w:after="0" w:line="240" w:lineRule="auto"/>
        <w:rPr>
          <w:rFonts w:cstheme="minorHAnsi"/>
        </w:rPr>
      </w:pPr>
      <w:r w:rsidRPr="00F6464F">
        <w:rPr>
          <w:rFonts w:cstheme="minorHAnsi"/>
        </w:rPr>
        <w:t xml:space="preserve">Arnold, Ch. L. Jr., Gibbons, C., J. (1996). Impervious Surface Coverage: The Emergence of a Key Environmental Indicator. </w:t>
      </w:r>
      <w:r w:rsidRPr="00F6464F">
        <w:rPr>
          <w:rFonts w:cstheme="minorHAnsi"/>
          <w:i/>
        </w:rPr>
        <w:t>Journal of the American Planning Association</w:t>
      </w:r>
      <w:r w:rsidRPr="00F6464F">
        <w:rPr>
          <w:rFonts w:cstheme="minorHAnsi"/>
        </w:rPr>
        <w:t>, 62(2), 243–258.</w:t>
      </w:r>
    </w:p>
    <w:p w:rsidR="00FA155E" w:rsidRPr="00F6464F" w:rsidRDefault="00FA155E" w:rsidP="00FA155E">
      <w:pPr>
        <w:spacing w:before="120" w:after="0"/>
      </w:pPr>
      <w:r w:rsidRPr="00F6464F">
        <w:t xml:space="preserve">Bednář, J. (2003). </w:t>
      </w:r>
      <w:r w:rsidRPr="00F6464F">
        <w:rPr>
          <w:i/>
          <w:iCs/>
        </w:rPr>
        <w:t>Meteorologie: úvod do studia dějů v zemské atmosféře</w:t>
      </w:r>
      <w:r w:rsidRPr="00F6464F">
        <w:t>. Vyd. 1. Praha: Portál.</w:t>
      </w:r>
    </w:p>
    <w:p w:rsidR="00FA155E" w:rsidRPr="00F6464F" w:rsidRDefault="00FA155E" w:rsidP="00FA155E">
      <w:pPr>
        <w:spacing w:before="120" w:after="0"/>
      </w:pPr>
      <w:r w:rsidRPr="00F6464F">
        <w:t xml:space="preserve">Davie, T. (2009). </w:t>
      </w:r>
      <w:r w:rsidRPr="00F6464F">
        <w:rPr>
          <w:i/>
          <w:iCs/>
        </w:rPr>
        <w:t>Fundamentals of hydrology</w:t>
      </w:r>
      <w:r w:rsidRPr="00F6464F">
        <w:t>. 2nd ed. London: Routledge.</w:t>
      </w:r>
    </w:p>
    <w:p w:rsidR="00FA155E" w:rsidRPr="00FA155E" w:rsidRDefault="00FA155E" w:rsidP="00FA155E">
      <w:pPr>
        <w:spacing w:before="120" w:after="0"/>
      </w:pPr>
      <w:r w:rsidRPr="00FA155E">
        <w:t xml:space="preserve">Department of Atmospheric Sciences at the University of Illinois (2021). </w:t>
      </w:r>
      <w:r w:rsidRPr="00FA155E">
        <w:rPr>
          <w:i/>
        </w:rPr>
        <w:t>WW2010</w:t>
      </w:r>
      <w:r w:rsidRPr="00FA155E">
        <w:t xml:space="preserve">, Department of Atmospheric Sciences at the University of Illinois at Urbana-Champaign. Dostupné 8. 12. 2021 z </w:t>
      </w:r>
      <w:hyperlink r:id="rId6" w:history="1">
        <w:r w:rsidRPr="00FA155E">
          <w:rPr>
            <w:rStyle w:val="Hypertextovodkaz"/>
          </w:rPr>
          <w:t>http://ww2010.atmos.uiuc.edu/(Gh)/home.rxml</w:t>
        </w:r>
      </w:hyperlink>
    </w:p>
    <w:p w:rsidR="00FA155E" w:rsidRPr="00B9776D" w:rsidRDefault="00FA155E" w:rsidP="00FA155E">
      <w:pPr>
        <w:spacing w:before="120" w:after="0"/>
      </w:pPr>
      <w:r>
        <w:t xml:space="preserve">Dlubal Software GmbH (2021). </w:t>
      </w:r>
      <w:r w:rsidRPr="00FA155E">
        <w:rPr>
          <w:i/>
        </w:rPr>
        <w:t>Wind Comfort in Pedestrian Areas and Around Buildings</w:t>
      </w:r>
      <w:r>
        <w:t xml:space="preserve">. Dostupné 2. 9. 2021. </w:t>
      </w:r>
      <w:hyperlink r:id="rId7" w:history="1">
        <w:r w:rsidRPr="00896910">
          <w:rPr>
            <w:rStyle w:val="Hypertextovodkaz"/>
          </w:rPr>
          <w:t>https://www.dlubal.com/en/support-and-learning/support/knowledge-base/001646</w:t>
        </w:r>
      </w:hyperlink>
      <w:r>
        <w:t xml:space="preserve"> </w:t>
      </w:r>
    </w:p>
    <w:p w:rsidR="00FA155E" w:rsidRPr="00F6464F" w:rsidRDefault="00FA155E" w:rsidP="00FA155E">
      <w:pPr>
        <w:spacing w:before="120" w:after="0"/>
      </w:pPr>
      <w:r w:rsidRPr="00F6464F">
        <w:t xml:space="preserve">Drobílková, M. (2008). </w:t>
      </w:r>
      <w:r w:rsidRPr="00F6464F">
        <w:rPr>
          <w:i/>
        </w:rPr>
        <w:t>O krajině a povodních</w:t>
      </w:r>
      <w:r w:rsidRPr="00F6464F">
        <w:t>. Brno: Rezekvítek.</w:t>
      </w:r>
    </w:p>
    <w:p w:rsidR="00FA155E" w:rsidRDefault="00FA155E" w:rsidP="00FA155E">
      <w:pPr>
        <w:spacing w:before="120" w:after="0"/>
      </w:pPr>
      <w:r w:rsidRPr="00FA155E">
        <w:t xml:space="preserve">Fiedler (2021). </w:t>
      </w:r>
      <w:r w:rsidRPr="00FA155E">
        <w:rPr>
          <w:i/>
        </w:rPr>
        <w:t>FIEDLER – elektronika pro ekologii</w:t>
      </w:r>
      <w:r w:rsidRPr="00FA155E">
        <w:t xml:space="preserve">. Dostupné 10. 12. 2021 z </w:t>
      </w:r>
      <w:hyperlink r:id="rId8" w:history="1">
        <w:r w:rsidRPr="00896910">
          <w:rPr>
            <w:rStyle w:val="Hypertextovodkaz"/>
          </w:rPr>
          <w:t>https://www.fiedler.company/cs</w:t>
        </w:r>
      </w:hyperlink>
    </w:p>
    <w:p w:rsidR="00FA155E" w:rsidRPr="00FA155E" w:rsidRDefault="00FA155E" w:rsidP="00FA155E">
      <w:pPr>
        <w:spacing w:before="120" w:after="0"/>
        <w:jc w:val="both"/>
      </w:pPr>
      <w:r w:rsidRPr="00FA155E">
        <w:t xml:space="preserve">Global Runoff Data Centre (2021). </w:t>
      </w:r>
      <w:r w:rsidRPr="00FA155E">
        <w:rPr>
          <w:i/>
        </w:rPr>
        <w:t>UNH-GRDC Composite Runoff Fields V1.0.</w:t>
      </w:r>
      <w:r w:rsidRPr="00FA155E">
        <w:t xml:space="preserve"> Dostupné 10. 10. 2021 z </w:t>
      </w:r>
      <w:hyperlink r:id="rId9" w:history="1">
        <w:r w:rsidRPr="00FA155E">
          <w:rPr>
            <w:rStyle w:val="Hypertextovodkaz"/>
          </w:rPr>
          <w:t>http://www.compositerunoff.sr.unh.edu/</w:t>
        </w:r>
      </w:hyperlink>
    </w:p>
    <w:p w:rsidR="00FA155E" w:rsidRPr="00F6464F" w:rsidRDefault="00FA155E" w:rsidP="00FA155E">
      <w:pPr>
        <w:spacing w:before="120" w:after="0"/>
      </w:pPr>
      <w:r w:rsidRPr="00F6464F">
        <w:t xml:space="preserve">Hanušin, J. (1995). Analýza vplyvu urbánnej krajiny na hydrologický cyklus územia. </w:t>
      </w:r>
      <w:r w:rsidRPr="00F6464F">
        <w:rPr>
          <w:i/>
        </w:rPr>
        <w:t>Geografický časopis</w:t>
      </w:r>
      <w:r w:rsidRPr="00F6464F">
        <w:t>, 47(4), 275</w:t>
      </w:r>
      <w:r w:rsidRPr="00F6464F">
        <w:rPr>
          <w:rFonts w:eastAsia="Times New Roman" w:cs="Times New Roman"/>
          <w:lang w:eastAsia="cs-CZ"/>
        </w:rPr>
        <w:t>–</w:t>
      </w:r>
      <w:r w:rsidRPr="00F6464F">
        <w:t>283.</w:t>
      </w:r>
    </w:p>
    <w:p w:rsidR="00FA155E" w:rsidRPr="00F6464F" w:rsidRDefault="00FA155E" w:rsidP="00FA155E">
      <w:pPr>
        <w:adjustRightInd w:val="0"/>
        <w:spacing w:before="120" w:after="0"/>
      </w:pPr>
      <w:r w:rsidRPr="00F6464F">
        <w:t xml:space="preserve">Howe, C., Mitchell, C. (eds.) (2012). </w:t>
      </w:r>
      <w:r w:rsidRPr="00F6464F">
        <w:rPr>
          <w:iCs/>
        </w:rPr>
        <w:t>Water Sensitive Cities.</w:t>
      </w:r>
      <w:r w:rsidRPr="00F6464F">
        <w:t xml:space="preserve"> London: IWA Publishing. </w:t>
      </w:r>
    </w:p>
    <w:p w:rsidR="00FA155E" w:rsidRPr="00F6464F" w:rsidRDefault="00FA155E" w:rsidP="00FA155E">
      <w:pPr>
        <w:spacing w:before="120" w:after="0"/>
      </w:pPr>
      <w:r w:rsidRPr="00F6464F">
        <w:t xml:space="preserve">Ježek, J., Krbová, J., Slach, O., Bosák, O., Kopp, J., Lepič, M., Nováček, A., Pašek, J., Preis, J. (2020). </w:t>
      </w:r>
      <w:r w:rsidRPr="00F6464F">
        <w:rPr>
          <w:i/>
        </w:rPr>
        <w:t>Zahraniční zkušenosti s revitalizací městských center</w:t>
      </w:r>
      <w:r w:rsidRPr="00F6464F">
        <w:t>. 2. vyd. Praha: Wolters Kluwer ČR.</w:t>
      </w:r>
    </w:p>
    <w:p w:rsidR="00FA155E" w:rsidRPr="00F6464F" w:rsidRDefault="00FA155E" w:rsidP="00FA155E">
      <w:pPr>
        <w:spacing w:before="120" w:after="0" w:line="240" w:lineRule="auto"/>
      </w:pPr>
      <w:r w:rsidRPr="00F6464F">
        <w:t xml:space="preserve">Just, T. a kol. (2005). </w:t>
      </w:r>
      <w:r w:rsidRPr="00F6464F">
        <w:rPr>
          <w:i/>
        </w:rPr>
        <w:t>Vodohospodářské revitalizace a jejich uplatnění v ochraně před povodněmi</w:t>
      </w:r>
      <w:r w:rsidRPr="00F6464F">
        <w:t>. Praha: ČSOP, MŽP a Ekologické služby, s.r.o..</w:t>
      </w:r>
    </w:p>
    <w:p w:rsidR="00FA155E" w:rsidRPr="00F6464F" w:rsidRDefault="00FA155E" w:rsidP="00FA155E">
      <w:pPr>
        <w:spacing w:before="120" w:after="0"/>
      </w:pPr>
      <w:r w:rsidRPr="00F6464F">
        <w:t xml:space="preserve">Kopp, J. (2009). </w:t>
      </w:r>
      <w:r w:rsidRPr="00F6464F">
        <w:rPr>
          <w:i/>
        </w:rPr>
        <w:t>Zeměpisná olympiáda 2009 kategorie D – krajské kolo</w:t>
      </w:r>
      <w:r w:rsidRPr="00F6464F">
        <w:t>.</w:t>
      </w:r>
    </w:p>
    <w:p w:rsidR="00FA155E" w:rsidRPr="00F6464F" w:rsidRDefault="00FA155E" w:rsidP="00FA155E">
      <w:pPr>
        <w:spacing w:before="120" w:after="0"/>
      </w:pPr>
      <w:r w:rsidRPr="00F6464F">
        <w:t xml:space="preserve">Kopp, J. (2010). </w:t>
      </w:r>
      <w:r w:rsidRPr="00F6464F">
        <w:rPr>
          <w:i/>
        </w:rPr>
        <w:t>Zeměpisná olympiáda 2010 kategorie D – krajské kolo</w:t>
      </w:r>
      <w:r w:rsidRPr="00F6464F">
        <w:t>.</w:t>
      </w:r>
    </w:p>
    <w:p w:rsidR="00FA155E" w:rsidRPr="00F6464F" w:rsidRDefault="00FA155E" w:rsidP="00FA155E">
      <w:pPr>
        <w:spacing w:before="120" w:after="0"/>
      </w:pPr>
      <w:r w:rsidRPr="00F6464F">
        <w:t xml:space="preserve">Kopp, J. (2011). </w:t>
      </w:r>
      <w:r w:rsidRPr="00F6464F">
        <w:rPr>
          <w:i/>
        </w:rPr>
        <w:t>Zeměpisná olympiáda 2011 kategorie D – krajské kolo</w:t>
      </w:r>
      <w:r w:rsidRPr="00F6464F">
        <w:t>.</w:t>
      </w:r>
    </w:p>
    <w:p w:rsidR="00FA155E" w:rsidRPr="00F6464F" w:rsidRDefault="00FA155E" w:rsidP="00FA155E">
      <w:pPr>
        <w:spacing w:before="120" w:after="0"/>
      </w:pPr>
      <w:r w:rsidRPr="00F6464F">
        <w:t xml:space="preserve">Kopp, J. (2015). Integrované přístupy ke strategickému plánování měst – nové trendy péče o vodu. </w:t>
      </w:r>
      <w:r w:rsidRPr="00F6464F">
        <w:rPr>
          <w:i/>
          <w:iCs/>
        </w:rPr>
        <w:t>Regionální rozvoj mezi teorií a praxí</w:t>
      </w:r>
      <w:r w:rsidRPr="00F6464F">
        <w:t>, 4, 21</w:t>
      </w:r>
      <w:r w:rsidRPr="00F6464F">
        <w:rPr>
          <w:rFonts w:eastAsia="Times New Roman" w:cs="Times New Roman"/>
          <w:lang w:eastAsia="cs-CZ"/>
        </w:rPr>
        <w:t>–</w:t>
      </w:r>
      <w:r w:rsidRPr="00F6464F">
        <w:t>29.</w:t>
      </w:r>
    </w:p>
    <w:p w:rsidR="00FA155E" w:rsidRPr="00F6464F" w:rsidRDefault="00FA155E" w:rsidP="00FA155E">
      <w:pPr>
        <w:spacing w:before="120" w:after="0"/>
        <w:rPr>
          <w:rFonts w:eastAsia="Times New Roman" w:cs="Times New Roman"/>
          <w:lang w:eastAsia="cs-CZ"/>
        </w:rPr>
      </w:pPr>
      <w:r w:rsidRPr="00F6464F">
        <w:rPr>
          <w:rFonts w:eastAsia="Times New Roman" w:cs="Times New Roman"/>
          <w:lang w:eastAsia="cs-CZ"/>
        </w:rPr>
        <w:t xml:space="preserve">Kopp, J. (2016). Aktuální trendy ekohydrologického managementu měst – případová studie Plzně. </w:t>
      </w:r>
      <w:r w:rsidRPr="00F6464F">
        <w:rPr>
          <w:rFonts w:eastAsia="Times New Roman" w:cs="Times New Roman"/>
          <w:i/>
          <w:iCs/>
          <w:lang w:eastAsia="cs-CZ"/>
        </w:rPr>
        <w:t>Trendy v podnikání</w:t>
      </w:r>
      <w:r w:rsidRPr="00F6464F">
        <w:rPr>
          <w:rFonts w:eastAsia="Times New Roman" w:cs="Times New Roman"/>
          <w:lang w:eastAsia="cs-CZ"/>
        </w:rPr>
        <w:t>, 6, Special Issue, 51–62.</w:t>
      </w:r>
    </w:p>
    <w:p w:rsidR="00FA155E" w:rsidRPr="002B3944" w:rsidRDefault="00FA155E" w:rsidP="00FA155E">
      <w:pPr>
        <w:spacing w:before="120" w:after="0" w:line="240" w:lineRule="auto"/>
        <w:rPr>
          <w:rFonts w:eastAsia="Times New Roman" w:cs="Times New Roman"/>
          <w:lang w:eastAsia="cs-CZ"/>
        </w:rPr>
      </w:pPr>
      <w:r w:rsidRPr="002B3944">
        <w:rPr>
          <w:rFonts w:eastAsia="Times New Roman" w:cs="Times New Roman"/>
          <w:lang w:eastAsia="cs-CZ"/>
        </w:rPr>
        <w:t xml:space="preserve">Kopp, J. </w:t>
      </w:r>
      <w:r w:rsidRPr="00F6464F">
        <w:rPr>
          <w:rFonts w:eastAsia="Times New Roman" w:cs="Times New Roman"/>
          <w:lang w:eastAsia="cs-CZ"/>
        </w:rPr>
        <w:t xml:space="preserve">(2017). </w:t>
      </w:r>
      <w:r w:rsidRPr="002B3944">
        <w:rPr>
          <w:rFonts w:eastAsia="Times New Roman" w:cs="Times New Roman"/>
          <w:lang w:eastAsia="cs-CZ"/>
        </w:rPr>
        <w:t xml:space="preserve">Voda ve městech </w:t>
      </w:r>
      <w:r w:rsidRPr="00F6464F">
        <w:rPr>
          <w:rFonts w:eastAsia="Times New Roman" w:cs="Times New Roman"/>
          <w:lang w:eastAsia="cs-CZ"/>
        </w:rPr>
        <w:t>–</w:t>
      </w:r>
      <w:r w:rsidRPr="002B3944">
        <w:rPr>
          <w:rFonts w:eastAsia="Times New Roman" w:cs="Times New Roman"/>
          <w:lang w:eastAsia="cs-CZ"/>
        </w:rPr>
        <w:t xml:space="preserve"> výzvy a řešení pro 21. století. </w:t>
      </w:r>
      <w:r w:rsidRPr="002B3944">
        <w:rPr>
          <w:rFonts w:eastAsia="Times New Roman" w:cs="Times New Roman"/>
          <w:i/>
          <w:iCs/>
          <w:lang w:eastAsia="cs-CZ"/>
        </w:rPr>
        <w:t>Geografické rozhledy</w:t>
      </w:r>
      <w:r w:rsidRPr="002B3944">
        <w:rPr>
          <w:rFonts w:eastAsia="Times New Roman" w:cs="Times New Roman"/>
          <w:lang w:eastAsia="cs-CZ"/>
        </w:rPr>
        <w:t xml:space="preserve">, 27 </w:t>
      </w:r>
      <w:r w:rsidRPr="00F6464F">
        <w:rPr>
          <w:rFonts w:eastAsia="Times New Roman" w:cs="Times New Roman"/>
          <w:lang w:eastAsia="cs-CZ"/>
        </w:rPr>
        <w:t>(</w:t>
      </w:r>
      <w:r w:rsidRPr="002B3944">
        <w:rPr>
          <w:rFonts w:eastAsia="Times New Roman" w:cs="Times New Roman"/>
          <w:lang w:eastAsia="cs-CZ"/>
        </w:rPr>
        <w:t>1</w:t>
      </w:r>
      <w:r w:rsidRPr="00F6464F">
        <w:rPr>
          <w:rFonts w:eastAsia="Times New Roman" w:cs="Times New Roman"/>
          <w:lang w:eastAsia="cs-CZ"/>
        </w:rPr>
        <w:t>)</w:t>
      </w:r>
      <w:r w:rsidRPr="002B3944">
        <w:rPr>
          <w:rFonts w:eastAsia="Times New Roman" w:cs="Times New Roman"/>
          <w:lang w:eastAsia="cs-CZ"/>
        </w:rPr>
        <w:t>, 8</w:t>
      </w:r>
      <w:r w:rsidRPr="00F6464F">
        <w:rPr>
          <w:rFonts w:eastAsia="Times New Roman" w:cs="Times New Roman"/>
          <w:lang w:eastAsia="cs-CZ"/>
        </w:rPr>
        <w:t>–</w:t>
      </w:r>
      <w:r w:rsidRPr="002B3944">
        <w:rPr>
          <w:rFonts w:eastAsia="Times New Roman" w:cs="Times New Roman"/>
          <w:lang w:eastAsia="cs-CZ"/>
        </w:rPr>
        <w:t>11.</w:t>
      </w:r>
    </w:p>
    <w:p w:rsidR="00FA155E" w:rsidRPr="00F6464F" w:rsidRDefault="00FA155E" w:rsidP="00FA155E">
      <w:pPr>
        <w:spacing w:before="120" w:after="0"/>
      </w:pPr>
      <w:r w:rsidRPr="00F6464F">
        <w:t xml:space="preserve">Kopp, J., Marval, Š. (2021). Využití srážkových vod na veřejných prostranstvích. </w:t>
      </w:r>
      <w:r w:rsidRPr="00F6464F">
        <w:rPr>
          <w:i/>
          <w:iCs/>
        </w:rPr>
        <w:t>Geografické rozhledy</w:t>
      </w:r>
      <w:r w:rsidRPr="00F6464F">
        <w:t>, 30(4), 34</w:t>
      </w:r>
      <w:r w:rsidRPr="00F6464F">
        <w:rPr>
          <w:rFonts w:eastAsia="Times New Roman" w:cs="Times New Roman"/>
          <w:lang w:eastAsia="cs-CZ"/>
        </w:rPr>
        <w:t>–</w:t>
      </w:r>
      <w:r w:rsidRPr="00F6464F">
        <w:t>37.</w:t>
      </w:r>
    </w:p>
    <w:p w:rsidR="00FA155E" w:rsidRPr="00F6464F" w:rsidRDefault="00FA155E" w:rsidP="00FA155E">
      <w:pPr>
        <w:spacing w:before="120" w:after="0"/>
      </w:pPr>
      <w:r w:rsidRPr="00F6464F">
        <w:t xml:space="preserve">Kopp, J., Raška, P., Vysoudil, M., Ježek, J., Dolejš, M., Veith, T., Frajer, J., Novotná, M., Hašová, E. (2017). </w:t>
      </w:r>
      <w:r w:rsidRPr="00F6464F">
        <w:rPr>
          <w:i/>
        </w:rPr>
        <w:t>Ekohydrologický management mikrostruktur městské krajiny</w:t>
      </w:r>
      <w:r w:rsidRPr="00F6464F">
        <w:t>. Plzeň: Západočeská univerzita v Plzni.</w:t>
      </w:r>
    </w:p>
    <w:p w:rsidR="00FA155E" w:rsidRPr="00F6464F" w:rsidRDefault="00FA155E" w:rsidP="00FA155E">
      <w:pPr>
        <w:spacing w:before="120" w:after="0"/>
      </w:pPr>
      <w:r w:rsidRPr="00F6464F">
        <w:t xml:space="preserve">Němec, J., Hladný, J., Kopp, J. a kol. (2006). </w:t>
      </w:r>
      <w:r w:rsidRPr="00F6464F">
        <w:rPr>
          <w:i/>
        </w:rPr>
        <w:t>Voda v České republice</w:t>
      </w:r>
      <w:r w:rsidRPr="00F6464F">
        <w:t>. Praha: Consult.</w:t>
      </w:r>
    </w:p>
    <w:p w:rsidR="00FA155E" w:rsidRPr="00F6464F" w:rsidRDefault="00FA155E" w:rsidP="00FA155E">
      <w:pPr>
        <w:spacing w:before="120" w:after="0" w:line="240" w:lineRule="auto"/>
        <w:rPr>
          <w:rFonts w:cstheme="minorHAnsi"/>
        </w:rPr>
      </w:pPr>
      <w:r w:rsidRPr="00F6464F">
        <w:rPr>
          <w:rFonts w:cstheme="minorHAnsi"/>
        </w:rPr>
        <w:t xml:space="preserve">Němec, J., Kopp, J. (eds.) a kol. (2009). </w:t>
      </w:r>
      <w:r w:rsidRPr="00F6464F">
        <w:rPr>
          <w:rFonts w:cstheme="minorHAnsi"/>
          <w:i/>
          <w:iCs/>
        </w:rPr>
        <w:t>Vodstvo a podnebí v České republice v souvislosti se změnou klimatu</w:t>
      </w:r>
      <w:r w:rsidRPr="00F6464F">
        <w:rPr>
          <w:rFonts w:cstheme="minorHAnsi"/>
        </w:rPr>
        <w:t xml:space="preserve">. Praha: Consult, 256 s. </w:t>
      </w:r>
    </w:p>
    <w:p w:rsidR="00FA155E" w:rsidRPr="00FA155E" w:rsidRDefault="00FA155E" w:rsidP="00FA155E">
      <w:pPr>
        <w:spacing w:before="120" w:after="0"/>
      </w:pPr>
      <w:r w:rsidRPr="00FA155E">
        <w:lastRenderedPageBreak/>
        <w:t xml:space="preserve">Offshore Engineering (2021). </w:t>
      </w:r>
      <w:r w:rsidRPr="00FA155E">
        <w:rPr>
          <w:i/>
        </w:rPr>
        <w:t>Introduction to Oceanography.</w:t>
      </w:r>
      <w:r w:rsidRPr="00FA155E">
        <w:t xml:space="preserve"> Dostupné 8. 12. 2021 z </w:t>
      </w:r>
      <w:hyperlink r:id="rId10" w:history="1">
        <w:r w:rsidRPr="00FA155E">
          <w:rPr>
            <w:rStyle w:val="Hypertextovodkaz"/>
          </w:rPr>
          <w:t>https://www.offshoreengineering.com/114-education/ocean-environment/147-coriolis-effect</w:t>
        </w:r>
      </w:hyperlink>
    </w:p>
    <w:p w:rsidR="00FA155E" w:rsidRPr="00F6464F" w:rsidRDefault="00FA155E" w:rsidP="00FA155E">
      <w:pPr>
        <w:spacing w:before="120" w:after="0"/>
      </w:pPr>
      <w:r w:rsidRPr="00F6464F">
        <w:t xml:space="preserve">Pavelková Chmelová, R., Frajer, J. (2013). </w:t>
      </w:r>
      <w:r w:rsidRPr="00F6464F">
        <w:rPr>
          <w:i/>
          <w:iCs/>
        </w:rPr>
        <w:t>Základy fyzické geografie 1: Hydrologie</w:t>
      </w:r>
      <w:r w:rsidRPr="00F6464F">
        <w:t>. 1. vyd. Olomouc: Univerzita Palackého v Olomouci.</w:t>
      </w:r>
    </w:p>
    <w:p w:rsidR="00FA155E" w:rsidRPr="00F6464F" w:rsidRDefault="00FA155E" w:rsidP="00FA155E">
      <w:pPr>
        <w:spacing w:before="120" w:after="0"/>
      </w:pPr>
      <w:r w:rsidRPr="00F6464F">
        <w:t xml:space="preserve">Povodí Vltavy (2018). </w:t>
      </w:r>
      <w:r w:rsidRPr="00F6464F">
        <w:rPr>
          <w:i/>
        </w:rPr>
        <w:t>Úhrn rybí obsádky v důsledku kyslíkového deficitu</w:t>
      </w:r>
      <w:r w:rsidRPr="00F6464F">
        <w:t>. Interní zpráva.</w:t>
      </w:r>
    </w:p>
    <w:p w:rsidR="00FA155E" w:rsidRPr="00FA155E" w:rsidRDefault="00FA155E" w:rsidP="00FA155E">
      <w:pPr>
        <w:spacing w:before="120" w:after="0"/>
      </w:pPr>
      <w:r w:rsidRPr="00FA155E">
        <w:t xml:space="preserve">Reigate Grammar School weather station (2021). Dostupné 2. 12. 2021 z </w:t>
      </w:r>
      <w:hyperlink r:id="rId11" w:history="1">
        <w:r w:rsidRPr="00FA155E">
          <w:rPr>
            <w:rStyle w:val="Hypertextovodkaz"/>
          </w:rPr>
          <w:t>https://rgsweather.files.wordpress.com</w:t>
        </w:r>
      </w:hyperlink>
    </w:p>
    <w:p w:rsidR="00FA155E" w:rsidRPr="00FA155E" w:rsidRDefault="00FA155E" w:rsidP="00FA155E">
      <w:pPr>
        <w:spacing w:before="120" w:after="0"/>
        <w:rPr>
          <w:rFonts w:cstheme="minorHAnsi"/>
        </w:rPr>
      </w:pPr>
      <w:r w:rsidRPr="00FA155E">
        <w:t xml:space="preserve">SISPO Holovousy (2021). </w:t>
      </w:r>
      <w:r w:rsidRPr="00FA155E">
        <w:rPr>
          <w:i/>
        </w:rPr>
        <w:t>Ovocnářská unie: Klimatické regiony ČR (dle Quitt, 1971).</w:t>
      </w:r>
      <w:r w:rsidRPr="00FA155E">
        <w:t xml:space="preserve"> Dostupné 10. 10. 2021 z </w:t>
      </w:r>
      <w:hyperlink r:id="rId12" w:history="1">
        <w:r w:rsidRPr="00FA155E">
          <w:rPr>
            <w:rStyle w:val="Hypertextovodkaz"/>
            <w:rFonts w:cstheme="minorHAnsi"/>
          </w:rPr>
          <w:t>http://www.ovocnarska-unie.cz/sispo/?str=klima-mapa</w:t>
        </w:r>
      </w:hyperlink>
      <w:r w:rsidRPr="00FA155E">
        <w:rPr>
          <w:rFonts w:cstheme="minorHAnsi"/>
        </w:rPr>
        <w:t xml:space="preserve"> </w:t>
      </w:r>
    </w:p>
    <w:p w:rsidR="00FA155E" w:rsidRDefault="00FA155E" w:rsidP="00FA155E">
      <w:pPr>
        <w:spacing w:before="120" w:after="0"/>
      </w:pPr>
      <w:r w:rsidRPr="00F6464F">
        <w:t xml:space="preserve">Sobíšek, B., Munzar, J. (1993). </w:t>
      </w:r>
      <w:r w:rsidRPr="00F6464F">
        <w:rPr>
          <w:i/>
          <w:iCs/>
        </w:rPr>
        <w:t>Meteorologický slovník výkladový &amp; terminologický</w:t>
      </w:r>
      <w:r w:rsidRPr="00F6464F">
        <w:t>. 1. vyd. Praha: Ministerstvo životního prostředí České republiky.</w:t>
      </w:r>
    </w:p>
    <w:p w:rsidR="00FA155E" w:rsidRPr="00F6464F" w:rsidRDefault="00FA155E" w:rsidP="00FA155E">
      <w:pPr>
        <w:autoSpaceDE w:val="0"/>
        <w:autoSpaceDN w:val="0"/>
        <w:adjustRightInd w:val="0"/>
        <w:spacing w:before="120" w:after="0"/>
        <w:rPr>
          <w:rFonts w:cstheme="minorHAnsi"/>
        </w:rPr>
      </w:pPr>
      <w:r w:rsidRPr="00F6464F">
        <w:rPr>
          <w:rFonts w:cstheme="minorHAnsi"/>
          <w:bCs/>
        </w:rPr>
        <w:t>Stadt Graz (2013). Das Sachprogramm Grazer Bäche. Hochwasserschutz für die Stadt Graz – ein integraler Ansatz. Graz: Stadt Graz.</w:t>
      </w:r>
    </w:p>
    <w:p w:rsidR="00FA155E" w:rsidRPr="002B3944" w:rsidRDefault="00FA155E" w:rsidP="00FA155E">
      <w:pPr>
        <w:spacing w:before="120" w:after="0" w:line="240" w:lineRule="auto"/>
        <w:rPr>
          <w:rFonts w:eastAsia="Times New Roman" w:cs="Times New Roman"/>
          <w:lang w:eastAsia="cs-CZ"/>
        </w:rPr>
      </w:pPr>
      <w:r w:rsidRPr="002B3944">
        <w:rPr>
          <w:rFonts w:eastAsia="Times New Roman" w:cs="Times New Roman"/>
          <w:lang w:eastAsia="cs-CZ"/>
        </w:rPr>
        <w:t>Strahler, A</w:t>
      </w:r>
      <w:r w:rsidRPr="00F6464F">
        <w:rPr>
          <w:rFonts w:eastAsia="Times New Roman" w:cs="Times New Roman"/>
          <w:lang w:eastAsia="cs-CZ"/>
        </w:rPr>
        <w:t>.</w:t>
      </w:r>
      <w:r w:rsidRPr="002B3944">
        <w:rPr>
          <w:rFonts w:eastAsia="Times New Roman" w:cs="Times New Roman"/>
          <w:lang w:eastAsia="cs-CZ"/>
        </w:rPr>
        <w:t xml:space="preserve"> H.</w:t>
      </w:r>
      <w:r w:rsidRPr="00F6464F">
        <w:rPr>
          <w:rFonts w:eastAsia="Times New Roman" w:cs="Times New Roman"/>
          <w:lang w:eastAsia="cs-CZ"/>
        </w:rPr>
        <w:t>,</w:t>
      </w:r>
      <w:r w:rsidRPr="002B3944">
        <w:rPr>
          <w:rFonts w:eastAsia="Times New Roman" w:cs="Times New Roman"/>
          <w:lang w:eastAsia="cs-CZ"/>
        </w:rPr>
        <w:t xml:space="preserve"> Strahler, A</w:t>
      </w:r>
      <w:r w:rsidRPr="00F6464F">
        <w:rPr>
          <w:rFonts w:eastAsia="Times New Roman" w:cs="Times New Roman"/>
          <w:lang w:eastAsia="cs-CZ"/>
        </w:rPr>
        <w:t>.</w:t>
      </w:r>
      <w:r w:rsidRPr="002B3944">
        <w:rPr>
          <w:rFonts w:eastAsia="Times New Roman" w:cs="Times New Roman"/>
          <w:lang w:eastAsia="cs-CZ"/>
        </w:rPr>
        <w:t xml:space="preserve"> N. </w:t>
      </w:r>
      <w:r w:rsidRPr="00F6464F">
        <w:rPr>
          <w:rFonts w:eastAsia="Times New Roman" w:cs="Times New Roman"/>
          <w:lang w:eastAsia="cs-CZ"/>
        </w:rPr>
        <w:t xml:space="preserve">(2004). </w:t>
      </w:r>
      <w:r w:rsidRPr="002B3944">
        <w:rPr>
          <w:rFonts w:eastAsia="Times New Roman" w:cs="Times New Roman"/>
          <w:i/>
          <w:iCs/>
          <w:lang w:eastAsia="cs-CZ"/>
        </w:rPr>
        <w:t>Laboratory manual for physical geography</w:t>
      </w:r>
      <w:r w:rsidRPr="002B3944">
        <w:rPr>
          <w:rFonts w:eastAsia="Times New Roman" w:cs="Times New Roman"/>
          <w:lang w:eastAsia="cs-CZ"/>
        </w:rPr>
        <w:t>. Hoboken: John Wiley &amp; Sons.</w:t>
      </w:r>
    </w:p>
    <w:p w:rsidR="00FA155E" w:rsidRPr="00FA155E" w:rsidRDefault="00FA155E" w:rsidP="00FA155E">
      <w:pPr>
        <w:spacing w:before="120" w:after="0"/>
        <w:rPr>
          <w:rFonts w:eastAsia="Times New Roman" w:cs="Calibri"/>
          <w:color w:val="000000"/>
          <w:lang w:eastAsia="cs-CZ"/>
        </w:rPr>
      </w:pPr>
      <w:r w:rsidRPr="00FA155E">
        <w:rPr>
          <w:rFonts w:eastAsia="Times New Roman" w:cs="Calibri"/>
          <w:color w:val="000000"/>
          <w:lang w:eastAsia="cs-CZ"/>
        </w:rPr>
        <w:t>University of Wyoming</w:t>
      </w:r>
      <w:r w:rsidRPr="00FA155E">
        <w:t xml:space="preserve"> (2021). </w:t>
      </w:r>
      <w:r w:rsidRPr="00FA155E">
        <w:rPr>
          <w:rFonts w:eastAsia="Times New Roman" w:cs="Calibri"/>
          <w:color w:val="000000"/>
          <w:lang w:eastAsia="cs-CZ"/>
        </w:rPr>
        <w:t xml:space="preserve">University of Wyoming, Department of Atmospheric Science. </w:t>
      </w:r>
      <w:r w:rsidRPr="00FA155E">
        <w:t>Dostupné 5. 11. 2021 z</w:t>
      </w:r>
      <w:r w:rsidRPr="00FA155E">
        <w:rPr>
          <w:rFonts w:eastAsia="Times New Roman" w:cs="Calibri"/>
          <w:color w:val="000000"/>
          <w:lang w:eastAsia="cs-CZ"/>
        </w:rPr>
        <w:t xml:space="preserve"> </w:t>
      </w:r>
      <w:hyperlink r:id="rId13" w:history="1">
        <w:r w:rsidRPr="00FA155E">
          <w:rPr>
            <w:rStyle w:val="Hypertextovodkaz"/>
            <w:rFonts w:eastAsia="Times New Roman" w:cs="Calibri"/>
            <w:lang w:eastAsia="cs-CZ"/>
          </w:rPr>
          <w:t>http://weather.uwyo.edu/upperair/sounding.html</w:t>
        </w:r>
      </w:hyperlink>
    </w:p>
    <w:p w:rsidR="00FA155E" w:rsidRPr="00FA155E" w:rsidRDefault="00FA155E" w:rsidP="00FA155E">
      <w:pPr>
        <w:spacing w:before="120" w:after="0"/>
      </w:pPr>
      <w:r w:rsidRPr="00FA155E">
        <w:t xml:space="preserve">USGS (2021). USGS, Oregon Water Science Center.  Dostupné 10. 12. 2021 z </w:t>
      </w:r>
      <w:hyperlink r:id="rId14" w:history="1">
        <w:r w:rsidRPr="00FA155E">
          <w:rPr>
            <w:rStyle w:val="Hypertextovodkaz"/>
          </w:rPr>
          <w:t>https://or.water.usgs.gov/grapher/tutorial/examples.html</w:t>
        </w:r>
      </w:hyperlink>
    </w:p>
    <w:p w:rsidR="00FA155E" w:rsidRPr="00F6464F" w:rsidRDefault="00FA155E" w:rsidP="00FA155E">
      <w:pPr>
        <w:adjustRightInd w:val="0"/>
        <w:spacing w:before="120" w:after="0"/>
      </w:pPr>
      <w:r w:rsidRPr="00F6464F">
        <w:t xml:space="preserve">Vítek, J., Stránský D., Kabelková, I., Bareš, V. a Vítek, R. (2015). </w:t>
      </w:r>
      <w:r w:rsidRPr="00F6464F">
        <w:rPr>
          <w:i/>
          <w:iCs/>
        </w:rPr>
        <w:t xml:space="preserve">Hospodaření s dešťovou vodou v ČR.  </w:t>
      </w:r>
      <w:r w:rsidRPr="00F6464F">
        <w:t xml:space="preserve">Praha: ZO ČSOP Koniklec. </w:t>
      </w:r>
    </w:p>
    <w:p w:rsidR="00FA155E" w:rsidRPr="00F6464F" w:rsidRDefault="00FA155E" w:rsidP="00FA155E">
      <w:pPr>
        <w:spacing w:before="120" w:after="0"/>
      </w:pPr>
      <w:r w:rsidRPr="00F6464F">
        <w:t xml:space="preserve">Vysoudil, M. (2013). </w:t>
      </w:r>
      <w:r w:rsidRPr="00F6464F">
        <w:rPr>
          <w:i/>
          <w:iCs/>
        </w:rPr>
        <w:t>Základy fyzické geografie 1. Meteorologie a klimatologie</w:t>
      </w:r>
      <w:r w:rsidRPr="00F6464F">
        <w:t>. Olomouc: Univerzita Palackého v Olomouci.</w:t>
      </w:r>
    </w:p>
    <w:p w:rsidR="00FA155E" w:rsidRPr="00FA155E" w:rsidRDefault="00FA155E" w:rsidP="00FA155E">
      <w:pPr>
        <w:spacing w:before="120" w:after="0"/>
      </w:pPr>
      <w:r w:rsidRPr="00FA155E">
        <w:t xml:space="preserve">World from Space s.r.o. (2019). </w:t>
      </w:r>
      <w:r w:rsidRPr="00FA155E">
        <w:rPr>
          <w:i/>
        </w:rPr>
        <w:t>Plzeň – analýza satelitních snímků.</w:t>
      </w:r>
      <w:r w:rsidRPr="00FA155E">
        <w:t xml:space="preserve"> Dostupné 20. 9. 2021 z </w:t>
      </w:r>
      <w:hyperlink r:id="rId15" w:history="1">
        <w:r w:rsidRPr="00FA155E">
          <w:rPr>
            <w:rStyle w:val="Hypertextovodkaz"/>
          </w:rPr>
          <w:t>https://smartcity.plzen.eu/projekty-it/plzen-analyza-satelitnich-snimku</w:t>
        </w:r>
      </w:hyperlink>
    </w:p>
    <w:p w:rsidR="00F6464F" w:rsidRPr="00432DDB" w:rsidRDefault="00F6464F" w:rsidP="00D4364A">
      <w:pPr>
        <w:jc w:val="both"/>
        <w:rPr>
          <w:rFonts w:cstheme="minorHAnsi"/>
          <w:sz w:val="24"/>
          <w:szCs w:val="24"/>
          <w:lang w:val="en-GB"/>
        </w:rPr>
      </w:pPr>
    </w:p>
    <w:p w:rsidR="00B9776D" w:rsidRDefault="00B9776D" w:rsidP="002B3944"/>
    <w:sectPr w:rsidR="00B97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D2BCF"/>
    <w:multiLevelType w:val="hybridMultilevel"/>
    <w:tmpl w:val="C5F4D2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D5"/>
    <w:rsid w:val="0006415F"/>
    <w:rsid w:val="00163D49"/>
    <w:rsid w:val="002B3944"/>
    <w:rsid w:val="00425CFF"/>
    <w:rsid w:val="00432DDB"/>
    <w:rsid w:val="005026D5"/>
    <w:rsid w:val="00942F40"/>
    <w:rsid w:val="00B9776D"/>
    <w:rsid w:val="00BC76E5"/>
    <w:rsid w:val="00BF06EE"/>
    <w:rsid w:val="00C44D92"/>
    <w:rsid w:val="00D4364A"/>
    <w:rsid w:val="00D52F8E"/>
    <w:rsid w:val="00E21D63"/>
    <w:rsid w:val="00F6464F"/>
    <w:rsid w:val="00F73DDD"/>
    <w:rsid w:val="00FA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78E4E-CBFA-4F84-933A-5888194D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F06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15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942F4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44D9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9776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dpis1Char">
    <w:name w:val="Nadpis 1 Char"/>
    <w:basedOn w:val="Standardnpsmoodstavce"/>
    <w:link w:val="Nadpis1"/>
    <w:uiPriority w:val="9"/>
    <w:rsid w:val="00BF06E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15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0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05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5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edler.company/cs" TargetMode="External"/><Relationship Id="rId13" Type="http://schemas.openxmlformats.org/officeDocument/2006/relationships/hyperlink" Target="http://weather.uwyo.edu/upperair/sounding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lubal.com/en/support-and-learning/support/knowledge-base/001646" TargetMode="External"/><Relationship Id="rId12" Type="http://schemas.openxmlformats.org/officeDocument/2006/relationships/hyperlink" Target="http://www.ovocnarska-unie.cz/sispo/?str=klima-map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2010.atmos.uiuc.edu/(Gh)/home.rxml" TargetMode="External"/><Relationship Id="rId11" Type="http://schemas.openxmlformats.org/officeDocument/2006/relationships/hyperlink" Target="https://rgsweather.files.wordpress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martcity.plzen.eu/projekty-it/plzen-analyza-satelitnich-snimku" TargetMode="External"/><Relationship Id="rId10" Type="http://schemas.openxmlformats.org/officeDocument/2006/relationships/hyperlink" Target="https://www.offshoreengineering.com/114-education/ocean-environment/147-coriolis-effec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positerunoff.sr.unh.edu/" TargetMode="External"/><Relationship Id="rId14" Type="http://schemas.openxmlformats.org/officeDocument/2006/relationships/hyperlink" Target="https://or.water.usgs.gov/grapher/tutorial/examples.htm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64179-5303-4316-A97A-868D21BF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766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</dc:creator>
  <cp:keywords/>
  <dc:description/>
  <cp:lastModifiedBy>kopp</cp:lastModifiedBy>
  <cp:revision>10</cp:revision>
  <dcterms:created xsi:type="dcterms:W3CDTF">2022-01-25T12:04:00Z</dcterms:created>
  <dcterms:modified xsi:type="dcterms:W3CDTF">2022-01-25T13:53:00Z</dcterms:modified>
</cp:coreProperties>
</file>