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045" w:rsidRPr="00FF637F" w:rsidRDefault="00802045" w:rsidP="00802045">
      <w:pPr>
        <w:pStyle w:val="Nadpis1"/>
        <w:numPr>
          <w:ilvl w:val="0"/>
          <w:numId w:val="4"/>
        </w:numPr>
        <w:spacing w:line="360" w:lineRule="auto"/>
        <w:jc w:val="both"/>
      </w:pPr>
      <w:bookmarkStart w:id="0" w:name="_Toc32742962"/>
      <w:bookmarkStart w:id="1" w:name="_Toc70945140"/>
      <w:r>
        <w:t xml:space="preserve">  </w:t>
      </w:r>
      <w:r w:rsidRPr="00EE5674">
        <w:t xml:space="preserve">Hodnocení </w:t>
      </w:r>
      <w:bookmarkStart w:id="2" w:name="_Toc21772652"/>
      <w:bookmarkStart w:id="3" w:name="_Toc21880795"/>
      <w:bookmarkStart w:id="4" w:name="_Toc22105074"/>
      <w:bookmarkStart w:id="5" w:name="_Toc22105103"/>
      <w:bookmarkStart w:id="6" w:name="_Toc22105132"/>
      <w:bookmarkStart w:id="7" w:name="_Toc22105173"/>
      <w:bookmarkStart w:id="8" w:name="_Toc21772658"/>
      <w:bookmarkStart w:id="9" w:name="_Toc21880801"/>
      <w:bookmarkStart w:id="10" w:name="_Toc22105080"/>
      <w:bookmarkStart w:id="11" w:name="_Toc22105109"/>
      <w:bookmarkStart w:id="12" w:name="_Toc22105138"/>
      <w:bookmarkStart w:id="13" w:name="_Toc22105179"/>
      <w:bookmarkEnd w:id="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t>práce žáků</w:t>
      </w:r>
      <w:bookmarkStart w:id="14" w:name="_Toc22461244"/>
      <w:bookmarkStart w:id="15" w:name="_Toc32742963"/>
      <w:bookmarkStart w:id="16" w:name="_Toc32743065"/>
      <w:bookmarkEnd w:id="1"/>
      <w:bookmarkEnd w:id="14"/>
      <w:bookmarkEnd w:id="15"/>
      <w:bookmarkEnd w:id="16"/>
    </w:p>
    <w:p w:rsidR="00802045" w:rsidRPr="00EE5674" w:rsidRDefault="00802045" w:rsidP="00802045">
      <w:pPr>
        <w:pStyle w:val="Nadpis2"/>
        <w:numPr>
          <w:ilvl w:val="1"/>
          <w:numId w:val="4"/>
        </w:numPr>
        <w:spacing w:before="0" w:after="240" w:line="360" w:lineRule="auto"/>
        <w:rPr>
          <w:rFonts w:cs="Times New Roman"/>
        </w:rPr>
      </w:pPr>
      <w:bookmarkStart w:id="17" w:name="_Toc32742973"/>
      <w:bookmarkStart w:id="18" w:name="_Toc70945141"/>
      <w:r>
        <w:rPr>
          <w:rFonts w:cs="Times New Roman"/>
        </w:rPr>
        <w:t xml:space="preserve">  </w:t>
      </w:r>
      <w:bookmarkStart w:id="19" w:name="_GoBack"/>
      <w:bookmarkEnd w:id="19"/>
      <w:r w:rsidRPr="00EE5674">
        <w:rPr>
          <w:rFonts w:cs="Times New Roman"/>
        </w:rPr>
        <w:t xml:space="preserve">Hodnocení </w:t>
      </w:r>
      <w:bookmarkEnd w:id="17"/>
      <w:r w:rsidRPr="00EE5674">
        <w:rPr>
          <w:rFonts w:cs="Times New Roman"/>
        </w:rPr>
        <w:t>žák</w:t>
      </w:r>
      <w:r>
        <w:rPr>
          <w:rFonts w:cs="Times New Roman"/>
        </w:rPr>
        <w:t>a během souvislé pedagogické praxe</w:t>
      </w:r>
      <w:bookmarkEnd w:id="18"/>
    </w:p>
    <w:p w:rsidR="00802045" w:rsidRPr="00EE5674" w:rsidRDefault="00802045" w:rsidP="00802045">
      <w:pPr>
        <w:spacing w:after="0"/>
        <w:rPr>
          <w:rFonts w:cs="Times New Roman"/>
        </w:rPr>
      </w:pPr>
      <w:r w:rsidRPr="00EE5674">
        <w:rPr>
          <w:rFonts w:cs="Times New Roman"/>
        </w:rPr>
        <w:t xml:space="preserve">Milý </w:t>
      </w:r>
      <w:r>
        <w:rPr>
          <w:rFonts w:cs="Times New Roman"/>
        </w:rPr>
        <w:t>Matěji</w:t>
      </w:r>
      <w:r w:rsidRPr="00EE5674">
        <w:rPr>
          <w:rFonts w:cs="Times New Roman"/>
        </w:rPr>
        <w:t xml:space="preserve">, </w:t>
      </w:r>
    </w:p>
    <w:p w:rsidR="00802045" w:rsidRPr="00EE5674" w:rsidRDefault="00802045" w:rsidP="00802045">
      <w:pPr>
        <w:rPr>
          <w:rFonts w:cs="Times New Roman"/>
        </w:rPr>
      </w:pPr>
      <w:r>
        <w:rPr>
          <w:rFonts w:cs="Times New Roman"/>
        </w:rPr>
        <w:t>měsíc únor</w:t>
      </w:r>
      <w:r w:rsidRPr="00EE5674">
        <w:rPr>
          <w:rFonts w:cs="Times New Roman"/>
        </w:rPr>
        <w:t xml:space="preserve"> je téměř u konce a musím říct, že</w:t>
      </w:r>
      <w:r w:rsidRPr="004E336F">
        <w:rPr>
          <w:rFonts w:cs="Times New Roman"/>
        </w:rPr>
        <w:t xml:space="preserve"> </w:t>
      </w:r>
      <w:r>
        <w:rPr>
          <w:rFonts w:cs="Times New Roman"/>
        </w:rPr>
        <w:t>j</w:t>
      </w:r>
      <w:r w:rsidRPr="00EE5674">
        <w:rPr>
          <w:rFonts w:cs="Times New Roman"/>
        </w:rPr>
        <w:t>si</w:t>
      </w:r>
      <w:r>
        <w:rPr>
          <w:rFonts w:cs="Times New Roman"/>
        </w:rPr>
        <w:t> </w:t>
      </w:r>
      <w:r w:rsidRPr="00EE5674">
        <w:rPr>
          <w:rFonts w:cs="Times New Roman"/>
        </w:rPr>
        <w:t xml:space="preserve">udělal za první </w:t>
      </w:r>
      <w:r>
        <w:rPr>
          <w:rFonts w:cs="Times New Roman"/>
        </w:rPr>
        <w:t>pololetí</w:t>
      </w:r>
      <w:r w:rsidRPr="00EE5674">
        <w:rPr>
          <w:rFonts w:cs="Times New Roman"/>
        </w:rPr>
        <w:t xml:space="preserve"> povinné školní docházky velký kus práce. Obdivuji Tvou cílevědomost a snahu být stále o krok vpřed. Každodenní povinnosti se snažíš pokaždé splnit co nejlépe, k tvým dokonalým výsledkům Ti</w:t>
      </w:r>
      <w:r>
        <w:rPr>
          <w:rFonts w:cs="Times New Roman"/>
        </w:rPr>
        <w:t> </w:t>
      </w:r>
      <w:r w:rsidRPr="00EE5674">
        <w:rPr>
          <w:rFonts w:cs="Times New Roman"/>
        </w:rPr>
        <w:t xml:space="preserve">pomáhá především trpělivost a pečlivost. </w:t>
      </w:r>
    </w:p>
    <w:p w:rsidR="00802045" w:rsidRPr="00EE5674" w:rsidRDefault="00802045" w:rsidP="00802045">
      <w:pPr>
        <w:rPr>
          <w:rFonts w:cs="Times New Roman"/>
        </w:rPr>
      </w:pPr>
      <w:r w:rsidRPr="00EE5674">
        <w:rPr>
          <w:rFonts w:cs="Times New Roman"/>
        </w:rPr>
        <w:t>V </w:t>
      </w:r>
      <w:r>
        <w:rPr>
          <w:rFonts w:cs="Times New Roman"/>
        </w:rPr>
        <w:t>č</w:t>
      </w:r>
      <w:r w:rsidRPr="00EE5674">
        <w:rPr>
          <w:rFonts w:cs="Times New Roman"/>
        </w:rPr>
        <w:t>eském jazyce jsme se naučili</w:t>
      </w:r>
      <w:r>
        <w:rPr>
          <w:rFonts w:cs="Times New Roman"/>
        </w:rPr>
        <w:t xml:space="preserve"> během posledních týdnů písmena š/Š, c/C, h/H a dvojhlásky au/AU, ou/OU. P</w:t>
      </w:r>
      <w:r w:rsidRPr="00EE5674">
        <w:rPr>
          <w:rFonts w:cs="Times New Roman"/>
        </w:rPr>
        <w:t xml:space="preserve">ři psaní nezapomínej </w:t>
      </w:r>
      <w:r>
        <w:rPr>
          <w:rFonts w:cs="Times New Roman"/>
        </w:rPr>
        <w:t>pokaždé</w:t>
      </w:r>
      <w:r w:rsidRPr="00EE5674">
        <w:rPr>
          <w:rFonts w:cs="Times New Roman"/>
        </w:rPr>
        <w:t xml:space="preserve"> na kontrolu jednotlivých vět, často zapomínáš na háčky nebo čárky nad jednotlivými slovy. Naopak tě velmi chválím za slovní vyjadřování</w:t>
      </w:r>
      <w:r>
        <w:rPr>
          <w:rFonts w:cs="Times New Roman"/>
        </w:rPr>
        <w:t xml:space="preserve"> – umíš</w:t>
      </w:r>
      <w:r w:rsidRPr="00EE5674">
        <w:rPr>
          <w:rFonts w:cs="Times New Roman"/>
        </w:rPr>
        <w:t xml:space="preserve"> srozumitelně interpretovat text, tvoje slovní zásoba je velmi bohatá. Dokážeš převyprávět text s velkým množstvím detailů, jednotlivé úryvky textů čteš plynule a s</w:t>
      </w:r>
      <w:r>
        <w:rPr>
          <w:rFonts w:cs="Times New Roman"/>
        </w:rPr>
        <w:t> </w:t>
      </w:r>
      <w:r w:rsidRPr="00EE5674">
        <w:rPr>
          <w:rFonts w:cs="Times New Roman"/>
        </w:rPr>
        <w:t>porozuměním</w:t>
      </w:r>
      <w:r>
        <w:rPr>
          <w:rFonts w:cs="Times New Roman"/>
        </w:rPr>
        <w:t>. T</w:t>
      </w:r>
      <w:r w:rsidRPr="00EE5674">
        <w:rPr>
          <w:rFonts w:cs="Times New Roman"/>
        </w:rPr>
        <w:t xml:space="preserve">ěžší slova ti ještě někdy dělají problémy, ale pokud budeš pracovat pečlivě, jsem si jistá, že čtení bude dokonalé. </w:t>
      </w:r>
    </w:p>
    <w:p w:rsidR="00802045" w:rsidRPr="00EE5674" w:rsidRDefault="00802045" w:rsidP="00802045">
      <w:pPr>
        <w:rPr>
          <w:rFonts w:cs="Times New Roman"/>
        </w:rPr>
      </w:pPr>
      <w:r w:rsidRPr="00EE5674">
        <w:rPr>
          <w:rFonts w:cs="Times New Roman"/>
        </w:rPr>
        <w:t xml:space="preserve">V matematice </w:t>
      </w:r>
      <w:r>
        <w:rPr>
          <w:rFonts w:cs="Times New Roman"/>
        </w:rPr>
        <w:t>p</w:t>
      </w:r>
      <w:r w:rsidRPr="00EE5674">
        <w:rPr>
          <w:rFonts w:cs="Times New Roman"/>
        </w:rPr>
        <w:t>očítání v oboru čísel do d</w:t>
      </w:r>
      <w:r>
        <w:rPr>
          <w:rFonts w:cs="Times New Roman"/>
        </w:rPr>
        <w:t>eseti</w:t>
      </w:r>
      <w:r w:rsidRPr="00EE5674">
        <w:rPr>
          <w:rFonts w:cs="Times New Roman"/>
        </w:rPr>
        <w:t xml:space="preserve"> není pro</w:t>
      </w:r>
      <w:r>
        <w:rPr>
          <w:rFonts w:cs="Times New Roman"/>
        </w:rPr>
        <w:t> </w:t>
      </w:r>
      <w:r w:rsidRPr="00EE5674">
        <w:rPr>
          <w:rFonts w:cs="Times New Roman"/>
        </w:rPr>
        <w:t xml:space="preserve">tebe obtížně. Slovní úlohy dokážeš vypočítat samostatně, při samostatné práci nezapomínej na psaní závěrečné odpovědi. </w:t>
      </w:r>
      <w:r>
        <w:rPr>
          <w:rFonts w:cs="Times New Roman"/>
        </w:rPr>
        <w:t>Během domácí přípravy se více zaměř na rozklady čísel a doplňování číselných řad. Každé doplněné číslo si pokaždé zdůvodni. Naopak tě chválím za pamětné počítání a logické uvažování, které využíváš zejména při počítání slovních úloh.</w:t>
      </w:r>
    </w:p>
    <w:p w:rsidR="00802045" w:rsidRPr="00EE5674" w:rsidRDefault="00802045" w:rsidP="00802045">
      <w:pPr>
        <w:rPr>
          <w:rFonts w:cs="Times New Roman"/>
        </w:rPr>
      </w:pPr>
      <w:r w:rsidRPr="00EE5674">
        <w:rPr>
          <w:rFonts w:cs="Times New Roman"/>
        </w:rPr>
        <w:t xml:space="preserve">V hodinách prvouky </w:t>
      </w:r>
      <w:r>
        <w:rPr>
          <w:rFonts w:cs="Times New Roman"/>
        </w:rPr>
        <w:t xml:space="preserve">jsme se společně naučili dny v týdnu, kalendářní měsíce, roční období a hodiny. </w:t>
      </w:r>
      <w:r w:rsidRPr="00EE5674">
        <w:rPr>
          <w:rFonts w:cs="Times New Roman"/>
        </w:rPr>
        <w:t xml:space="preserve">Všechna tato témata </w:t>
      </w:r>
      <w:r>
        <w:rPr>
          <w:rFonts w:cs="Times New Roman"/>
        </w:rPr>
        <w:t>j</w:t>
      </w:r>
      <w:r w:rsidRPr="00EE5674">
        <w:rPr>
          <w:rFonts w:cs="Times New Roman"/>
        </w:rPr>
        <w:t xml:space="preserve">si zvládl bez problémů, veškeré domácí úkoly plníš pokaždé v termínu. </w:t>
      </w:r>
    </w:p>
    <w:p w:rsidR="00802045" w:rsidRPr="00EE5674" w:rsidRDefault="00802045" w:rsidP="00802045">
      <w:pPr>
        <w:rPr>
          <w:rFonts w:cs="Times New Roman"/>
        </w:rPr>
      </w:pPr>
      <w:r>
        <w:rPr>
          <w:rFonts w:cs="Times New Roman"/>
        </w:rPr>
        <w:t>Chtěla bych</w:t>
      </w:r>
      <w:r w:rsidRPr="00EE5674">
        <w:rPr>
          <w:rFonts w:cs="Times New Roman"/>
        </w:rPr>
        <w:t xml:space="preserve"> ocenit tvé nadšení pro samotnou výuku</w:t>
      </w:r>
      <w:r>
        <w:rPr>
          <w:rFonts w:cs="Times New Roman"/>
        </w:rPr>
        <w:t>. V</w:t>
      </w:r>
      <w:r w:rsidRPr="00EE5674">
        <w:rPr>
          <w:rFonts w:cs="Times New Roman"/>
        </w:rPr>
        <w:t xml:space="preserve">elice se mi líbí tvoje ochota pomáhat </w:t>
      </w:r>
      <w:r>
        <w:rPr>
          <w:rFonts w:cs="Times New Roman"/>
        </w:rPr>
        <w:t>spolu</w:t>
      </w:r>
      <w:r w:rsidRPr="00EE5674">
        <w:rPr>
          <w:rFonts w:cs="Times New Roman"/>
        </w:rPr>
        <w:t xml:space="preserve">žákům, pokud si neví s něčím rady. </w:t>
      </w:r>
    </w:p>
    <w:p w:rsidR="00802045" w:rsidRPr="00EE5674" w:rsidRDefault="00802045" w:rsidP="00802045">
      <w:pPr>
        <w:rPr>
          <w:rFonts w:cs="Times New Roman"/>
        </w:rPr>
      </w:pPr>
      <w:r>
        <w:rPr>
          <w:rFonts w:cs="Times New Roman"/>
        </w:rPr>
        <w:t>Matěji</w:t>
      </w:r>
      <w:r w:rsidRPr="00EE5674">
        <w:rPr>
          <w:rFonts w:cs="Times New Roman"/>
        </w:rPr>
        <w:t xml:space="preserve">, do budoucna </w:t>
      </w:r>
      <w:r>
        <w:rPr>
          <w:rFonts w:cs="Times New Roman"/>
        </w:rPr>
        <w:t>T</w:t>
      </w:r>
      <w:r w:rsidRPr="00EE5674">
        <w:rPr>
          <w:rFonts w:cs="Times New Roman"/>
        </w:rPr>
        <w:t>i přeji mnoho štěstí a spoust</w:t>
      </w:r>
      <w:r>
        <w:rPr>
          <w:rFonts w:cs="Times New Roman"/>
        </w:rPr>
        <w:t>y</w:t>
      </w:r>
      <w:r w:rsidRPr="00EE5674">
        <w:rPr>
          <w:rFonts w:cs="Times New Roman"/>
        </w:rPr>
        <w:t xml:space="preserve"> budoucích studijních úspěchů.</w:t>
      </w:r>
    </w:p>
    <w:p w:rsidR="00802045" w:rsidRPr="00EE5674" w:rsidRDefault="00802045" w:rsidP="00802045">
      <w:pPr>
        <w:rPr>
          <w:rFonts w:cs="Times New Roman"/>
        </w:rPr>
      </w:pPr>
    </w:p>
    <w:p w:rsidR="00802045" w:rsidRPr="00EE5674" w:rsidRDefault="00802045" w:rsidP="00802045">
      <w:pPr>
        <w:ind w:left="3540"/>
        <w:rPr>
          <w:rFonts w:cs="Times New Roman"/>
        </w:rPr>
      </w:pPr>
      <w:r w:rsidRPr="00EE5674">
        <w:rPr>
          <w:rFonts w:cs="Times New Roman"/>
        </w:rPr>
        <w:t xml:space="preserve">Studentka pedagogické fakulty – </w:t>
      </w:r>
      <w:r>
        <w:rPr>
          <w:rFonts w:cs="Times New Roman"/>
        </w:rPr>
        <w:t>XXXXXXXXXXX</w:t>
      </w:r>
    </w:p>
    <w:p w:rsidR="00802045" w:rsidRDefault="00802045" w:rsidP="00802045">
      <w:pPr>
        <w:rPr>
          <w:rFonts w:cs="Times New Roman"/>
        </w:rPr>
      </w:pPr>
    </w:p>
    <w:p w:rsidR="00802045" w:rsidRPr="00EE5674" w:rsidRDefault="00802045" w:rsidP="00802045">
      <w:pPr>
        <w:pStyle w:val="Nadpis2"/>
        <w:numPr>
          <w:ilvl w:val="1"/>
          <w:numId w:val="1"/>
        </w:numPr>
        <w:spacing w:before="0" w:after="0" w:line="360" w:lineRule="auto"/>
        <w:rPr>
          <w:rFonts w:cs="Times New Roman"/>
        </w:rPr>
      </w:pPr>
      <w:bookmarkStart w:id="20" w:name="_Toc32742974"/>
      <w:bookmarkStart w:id="21" w:name="_Toc70945142"/>
      <w:r w:rsidRPr="00EE5674">
        <w:rPr>
          <w:rFonts w:cs="Times New Roman"/>
          <w:szCs w:val="24"/>
        </w:rPr>
        <w:t>T</w:t>
      </w:r>
      <w:r w:rsidRPr="00EE5674">
        <w:rPr>
          <w:rFonts w:cs="Times New Roman"/>
        </w:rPr>
        <w:t>radiční hodnocení a současné tendence ve vývoji hodnocení</w:t>
      </w:r>
      <w:bookmarkEnd w:id="20"/>
      <w:bookmarkEnd w:id="21"/>
    </w:p>
    <w:p w:rsidR="00802045" w:rsidRPr="00EE5674" w:rsidRDefault="00802045" w:rsidP="00802045">
      <w:pPr>
        <w:rPr>
          <w:rFonts w:cs="Times New Roman"/>
        </w:rPr>
      </w:pPr>
      <w:r w:rsidRPr="00EE5674">
        <w:rPr>
          <w:rFonts w:cs="Times New Roman"/>
        </w:rPr>
        <w:t>Hodnocení ve vyučování významně ovlivňuje kvalitu výchovně vzdělávacího procesu. Učiteli pomáhá posuzovat úspěšnost vyučování, plánovat další cíle vyučování. Žákovi poskytuje důležité informace o vlastním postupu v učení, má zásadní význam pro motivaci k učení.</w:t>
      </w:r>
      <w:r w:rsidRPr="00EE5674">
        <w:rPr>
          <w:rStyle w:val="Znakapoznpodarou"/>
          <w:rFonts w:cs="Times New Roman"/>
        </w:rPr>
        <w:footnoteReference w:id="1"/>
      </w:r>
    </w:p>
    <w:p w:rsidR="00802045" w:rsidRPr="00EE5674" w:rsidRDefault="00802045" w:rsidP="00802045">
      <w:pPr>
        <w:rPr>
          <w:rFonts w:cs="Times New Roman"/>
        </w:rPr>
      </w:pPr>
      <w:r w:rsidRPr="00EE5674">
        <w:rPr>
          <w:rFonts w:cs="Times New Roman"/>
        </w:rPr>
        <w:t>Jaké důsledky má hodnocení pro komple</w:t>
      </w:r>
      <w:r>
        <w:rPr>
          <w:rFonts w:cs="Times New Roman"/>
        </w:rPr>
        <w:t>x</w:t>
      </w:r>
      <w:r w:rsidRPr="00EE5674">
        <w:rPr>
          <w:rFonts w:cs="Times New Roman"/>
        </w:rPr>
        <w:t xml:space="preserve">ní proces vyučování? Hodnocení je dovednost intelektuálně vysoce náročná, která umožňuje každému jedinci na základě osobního přístupu </w:t>
      </w:r>
      <w:r w:rsidRPr="00EE5674">
        <w:rPr>
          <w:rFonts w:cs="Times New Roman"/>
        </w:rPr>
        <w:lastRenderedPageBreak/>
        <w:t>rozlišovat v okolním světě jevy důležité od nedůležitých a mezi důležitými jevy dobré od</w:t>
      </w:r>
      <w:r>
        <w:rPr>
          <w:rFonts w:cs="Times New Roman"/>
        </w:rPr>
        <w:t> </w:t>
      </w:r>
      <w:r w:rsidRPr="00EE5674">
        <w:rPr>
          <w:rFonts w:cs="Times New Roman"/>
        </w:rPr>
        <w:t>špatných. Patří neoddělitelně k hodnotám, souvisí s jejich uvědomováním, objevováním, potvrzováním nebo zpochybňováním a kritizováním.</w:t>
      </w:r>
      <w:r w:rsidRPr="00EE5674">
        <w:rPr>
          <w:rStyle w:val="Znakapoznpodarou"/>
          <w:rFonts w:cs="Times New Roman"/>
        </w:rPr>
        <w:footnoteReference w:id="2"/>
      </w:r>
    </w:p>
    <w:p w:rsidR="00802045" w:rsidRPr="00EE5674" w:rsidRDefault="00802045" w:rsidP="00802045">
      <w:pPr>
        <w:rPr>
          <w:rFonts w:cs="Times New Roman"/>
        </w:rPr>
      </w:pPr>
      <w:r w:rsidRPr="00EE5674">
        <w:rPr>
          <w:rFonts w:cs="Times New Roman"/>
        </w:rPr>
        <w:t xml:space="preserve">Hodnocení má pro žáka velký význam. Známky </w:t>
      </w:r>
      <w:r>
        <w:rPr>
          <w:rFonts w:cs="Times New Roman"/>
        </w:rPr>
        <w:t>přináší žákům</w:t>
      </w:r>
      <w:r w:rsidRPr="00EE5674">
        <w:rPr>
          <w:rFonts w:cs="Times New Roman"/>
        </w:rPr>
        <w:t xml:space="preserve"> </w:t>
      </w:r>
      <w:r>
        <w:rPr>
          <w:rFonts w:cs="Times New Roman"/>
        </w:rPr>
        <w:t xml:space="preserve">radost a </w:t>
      </w:r>
      <w:r w:rsidRPr="00EE5674">
        <w:rPr>
          <w:rFonts w:cs="Times New Roman"/>
        </w:rPr>
        <w:t>úspěch</w:t>
      </w:r>
      <w:r>
        <w:rPr>
          <w:rFonts w:cs="Times New Roman"/>
        </w:rPr>
        <w:t>, v případě negativního ohodnocení mohou způsobit i stres</w:t>
      </w:r>
      <w:r w:rsidRPr="00EE5674">
        <w:rPr>
          <w:rFonts w:cs="Times New Roman"/>
        </w:rPr>
        <w:t xml:space="preserve">. Tyto pocity bývají často vyvolány reakcí rodičů a učitelů. </w:t>
      </w:r>
      <w:r>
        <w:rPr>
          <w:rFonts w:cs="Times New Roman"/>
        </w:rPr>
        <w:t>Žák 1. stupně</w:t>
      </w:r>
      <w:r w:rsidRPr="00EE5674">
        <w:rPr>
          <w:rFonts w:cs="Times New Roman"/>
        </w:rPr>
        <w:t xml:space="preserve"> nedostává</w:t>
      </w:r>
      <w:r>
        <w:rPr>
          <w:rFonts w:cs="Times New Roman"/>
        </w:rPr>
        <w:t xml:space="preserve"> příliš často jiné hodnotící prostředky než známky. </w:t>
      </w:r>
    </w:p>
    <w:p w:rsidR="00802045" w:rsidRPr="00EE5674" w:rsidRDefault="00802045" w:rsidP="00802045">
      <w:pPr>
        <w:rPr>
          <w:rFonts w:cs="Times New Roman"/>
        </w:rPr>
      </w:pPr>
      <w:r>
        <w:rPr>
          <w:rFonts w:cs="Times New Roman"/>
        </w:rPr>
        <w:t>H</w:t>
      </w:r>
      <w:r w:rsidRPr="00EE5674">
        <w:rPr>
          <w:rFonts w:cs="Times New Roman"/>
        </w:rPr>
        <w:t xml:space="preserve">odnocení </w:t>
      </w:r>
      <w:r>
        <w:rPr>
          <w:rFonts w:cs="Times New Roman"/>
        </w:rPr>
        <w:t xml:space="preserve">je </w:t>
      </w:r>
      <w:r w:rsidRPr="00EE5674">
        <w:rPr>
          <w:rFonts w:cs="Times New Roman"/>
        </w:rPr>
        <w:t>ve škole významným činitelem</w:t>
      </w:r>
      <w:r>
        <w:rPr>
          <w:rFonts w:cs="Times New Roman"/>
        </w:rPr>
        <w:t xml:space="preserve">. </w:t>
      </w:r>
      <w:r w:rsidRPr="00EE5674">
        <w:rPr>
          <w:rFonts w:cs="Times New Roman"/>
        </w:rPr>
        <w:t xml:space="preserve">Žáci hodnotí sami sebe podle toho, jak jsou hodnoceni učiteli. S postupem času žák začíná porovnávat své známky s ostatními a začíná vnímat, že každý se učí jinou rychlostí a dosahuje odlišných výsledků. </w:t>
      </w:r>
    </w:p>
    <w:p w:rsidR="00802045" w:rsidRDefault="00802045" w:rsidP="00802045">
      <w:pPr>
        <w:rPr>
          <w:rFonts w:cs="Times New Roman"/>
        </w:rPr>
      </w:pPr>
      <w:r w:rsidRPr="00EE5674">
        <w:rPr>
          <w:rFonts w:cs="Times New Roman"/>
        </w:rPr>
        <w:t>Hodnocení, které si žák přináší ze školy, je jeden ze způsobů komunikace mezi škol</w:t>
      </w:r>
      <w:r>
        <w:rPr>
          <w:rFonts w:cs="Times New Roman"/>
        </w:rPr>
        <w:t>ním prostředím a rodinou</w:t>
      </w:r>
      <w:r w:rsidRPr="00EE5674">
        <w:rPr>
          <w:rFonts w:cs="Times New Roman"/>
        </w:rPr>
        <w:t>. Známky ve většině rodin hrají důležitou roli</w:t>
      </w:r>
      <w:r>
        <w:rPr>
          <w:rFonts w:cs="Times New Roman"/>
        </w:rPr>
        <w:t>. P</w:t>
      </w:r>
      <w:r w:rsidRPr="00EE5674">
        <w:rPr>
          <w:rFonts w:cs="Times New Roman"/>
        </w:rPr>
        <w:t>odle průzkumu z</w:t>
      </w:r>
      <w:r>
        <w:rPr>
          <w:rFonts w:cs="Times New Roman"/>
        </w:rPr>
        <w:t> </w:t>
      </w:r>
      <w:r w:rsidRPr="00EE5674">
        <w:rPr>
          <w:rFonts w:cs="Times New Roman"/>
        </w:rPr>
        <w:t>roku</w:t>
      </w:r>
      <w:r>
        <w:rPr>
          <w:rFonts w:cs="Times New Roman"/>
        </w:rPr>
        <w:t xml:space="preserve"> </w:t>
      </w:r>
      <w:r w:rsidRPr="00EE5674">
        <w:rPr>
          <w:rFonts w:cs="Times New Roman"/>
        </w:rPr>
        <w:t>2015 pouze 10 % rodičů označuje známky za celkem nedůležité, což je v některých případech i pochopitelné, např. děti s poruchou učení. S přibývajícím věkem pochval za známky často ubývá, přestože důležitost známek pro rodiče je stále stejná.</w:t>
      </w:r>
    </w:p>
    <w:p w:rsidR="00802045" w:rsidRDefault="00802045" w:rsidP="00802045">
      <w:pPr>
        <w:rPr>
          <w:rFonts w:cs="Times New Roman"/>
        </w:rPr>
      </w:pPr>
      <w:r w:rsidRPr="00EE5674">
        <w:rPr>
          <w:rFonts w:cs="Times New Roman"/>
        </w:rPr>
        <w:t xml:space="preserve">V posledních letech se v souvislosti se společenskými změnami objevují pokusy změnit tradiční přístup k hodnocení, větší pozornost je věnována slovnímu hodnocení. </w:t>
      </w:r>
      <w:r>
        <w:rPr>
          <w:rFonts w:cs="Times New Roman"/>
        </w:rPr>
        <w:t xml:space="preserve">Během </w:t>
      </w:r>
      <w:proofErr w:type="spellStart"/>
      <w:r>
        <w:rPr>
          <w:rFonts w:cs="Times New Roman"/>
        </w:rPr>
        <w:t>koronavirové</w:t>
      </w:r>
      <w:proofErr w:type="spellEnd"/>
      <w:r>
        <w:rPr>
          <w:rFonts w:cs="Times New Roman"/>
        </w:rPr>
        <w:t xml:space="preserve"> pandemie byla celá řada škol nucena přehodnotit dosavadní způsob klasifikace. </w:t>
      </w:r>
    </w:p>
    <w:p w:rsidR="00802045" w:rsidRPr="00EE5674" w:rsidRDefault="00802045" w:rsidP="00802045">
      <w:pPr>
        <w:rPr>
          <w:rFonts w:cs="Times New Roman"/>
        </w:rPr>
      </w:pPr>
      <w:r w:rsidRPr="00EE5674">
        <w:rPr>
          <w:rFonts w:cs="Times New Roman"/>
        </w:rPr>
        <w:t>Pro rodiče je tradiční školní hodnocené především způsob, který jim zajišťuje informace o tom, jak si jejich dítě vede ve škole. Většina z nich dává přednost hodnocení ve formě známky, protože si tak snáze udělají vlastní představu. Hodnocení má pro rodiče taktéž sociální funkci</w:t>
      </w:r>
      <w:r>
        <w:rPr>
          <w:rFonts w:cs="Times New Roman"/>
        </w:rPr>
        <w:t>. M</w:t>
      </w:r>
      <w:r w:rsidRPr="00EE5674">
        <w:rPr>
          <w:rFonts w:cs="Times New Roman"/>
        </w:rPr>
        <w:t xml:space="preserve">á vliv na zařazení </w:t>
      </w:r>
      <w:r>
        <w:rPr>
          <w:rFonts w:cs="Times New Roman"/>
        </w:rPr>
        <w:t>žáka</w:t>
      </w:r>
      <w:r w:rsidRPr="00EE5674">
        <w:rPr>
          <w:rFonts w:cs="Times New Roman"/>
        </w:rPr>
        <w:t xml:space="preserve"> do určitých sociálních struktur a ovlivňuje představu rodiny. </w:t>
      </w:r>
    </w:p>
    <w:p w:rsidR="00802045" w:rsidRPr="00EE5674" w:rsidRDefault="00802045" w:rsidP="00802045">
      <w:pPr>
        <w:spacing w:after="0"/>
        <w:rPr>
          <w:rFonts w:cs="Times New Roman"/>
        </w:rPr>
      </w:pPr>
      <w:r w:rsidRPr="00EE5674">
        <w:rPr>
          <w:rFonts w:cs="Times New Roman"/>
        </w:rPr>
        <w:t xml:space="preserve">Většina z učitelů používá hodnocení tak, jak byli hodnoceni sami, když byli žáky. Mezi často zmiňované problémy, s kterými jsem se v odborné literatuře setkala, jsou: </w:t>
      </w:r>
      <w:r w:rsidRPr="00EE5674">
        <w:rPr>
          <w:rStyle w:val="Znakapoznpodarou"/>
          <w:rFonts w:cs="Times New Roman"/>
        </w:rPr>
        <w:footnoteReference w:id="3"/>
      </w:r>
    </w:p>
    <w:p w:rsidR="00802045" w:rsidRPr="00EE5674" w:rsidRDefault="00802045" w:rsidP="00802045">
      <w:pPr>
        <w:pStyle w:val="Odstavecseseznamem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674">
        <w:rPr>
          <w:rFonts w:ascii="Times New Roman" w:hAnsi="Times New Roman" w:cs="Times New Roman"/>
          <w:sz w:val="24"/>
          <w:szCs w:val="24"/>
        </w:rPr>
        <w:t>učitelé nejsou schopni popsat, co vlastně známka hodnotí</w:t>
      </w:r>
    </w:p>
    <w:p w:rsidR="00802045" w:rsidRPr="00EE5674" w:rsidRDefault="00802045" w:rsidP="00802045">
      <w:pPr>
        <w:pStyle w:val="Odstavecseseznamem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674">
        <w:rPr>
          <w:rFonts w:ascii="Times New Roman" w:hAnsi="Times New Roman" w:cs="Times New Roman"/>
          <w:sz w:val="24"/>
          <w:szCs w:val="24"/>
        </w:rPr>
        <w:t>na známky je kladen až příliš velký důraz</w:t>
      </w:r>
    </w:p>
    <w:p w:rsidR="00802045" w:rsidRPr="00EE5674" w:rsidRDefault="00802045" w:rsidP="00802045">
      <w:pPr>
        <w:pStyle w:val="Odstavecseseznamem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674">
        <w:rPr>
          <w:rFonts w:ascii="Times New Roman" w:hAnsi="Times New Roman" w:cs="Times New Roman"/>
          <w:sz w:val="24"/>
          <w:szCs w:val="24"/>
        </w:rPr>
        <w:t>učitelé používají k hodnocení většinou pouze formální příležitosti, žák přesně ví, kdy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E5674">
        <w:rPr>
          <w:rFonts w:ascii="Times New Roman" w:hAnsi="Times New Roman" w:cs="Times New Roman"/>
          <w:sz w:val="24"/>
          <w:szCs w:val="24"/>
        </w:rPr>
        <w:t>se má připravit, a jindy nepracuje</w:t>
      </w:r>
    </w:p>
    <w:p w:rsidR="00802045" w:rsidRPr="00EE5674" w:rsidRDefault="00802045" w:rsidP="00802045">
      <w:pPr>
        <w:pStyle w:val="Odstavecseseznamem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674">
        <w:rPr>
          <w:rFonts w:ascii="Times New Roman" w:hAnsi="Times New Roman" w:cs="Times New Roman"/>
          <w:sz w:val="24"/>
          <w:szCs w:val="24"/>
        </w:rPr>
        <w:t>při známkování se příliš upřednostňuje vlastní názor</w:t>
      </w:r>
    </w:p>
    <w:p w:rsidR="00802045" w:rsidRDefault="00802045" w:rsidP="00802045">
      <w:pPr>
        <w:rPr>
          <w:rFonts w:cs="Times New Roman"/>
        </w:rPr>
      </w:pPr>
      <w:r w:rsidRPr="00F30A2A">
        <w:rPr>
          <w:rFonts w:cs="Times New Roman"/>
        </w:rPr>
        <w:t>V současné</w:t>
      </w:r>
      <w:r w:rsidRPr="00EE5674">
        <w:rPr>
          <w:rFonts w:cs="Times New Roman"/>
        </w:rPr>
        <w:t xml:space="preserve"> době se především v praxi mění pojetí vyučování a spolu s ním se přeměňuje i</w:t>
      </w:r>
      <w:r>
        <w:rPr>
          <w:rFonts w:cs="Times New Roman"/>
        </w:rPr>
        <w:t> </w:t>
      </w:r>
      <w:r w:rsidRPr="00EE5674">
        <w:rPr>
          <w:rFonts w:cs="Times New Roman"/>
        </w:rPr>
        <w:t>tradiční podoba vyučování. Hodnocení se vztahuje vždycky k tomu, čeho jsme chtěli ve</w:t>
      </w:r>
      <w:r>
        <w:rPr>
          <w:rFonts w:cs="Times New Roman"/>
        </w:rPr>
        <w:t> </w:t>
      </w:r>
      <w:r w:rsidRPr="00EE5674">
        <w:rPr>
          <w:rFonts w:cs="Times New Roman"/>
        </w:rPr>
        <w:t>vyučování dosáhnout. Ideálním cílem by bylo, aby každý dosáhl svého maxima.</w:t>
      </w:r>
      <w:r w:rsidRPr="00EE5674">
        <w:rPr>
          <w:rStyle w:val="Znakapoznpodarou"/>
          <w:rFonts w:cs="Times New Roman"/>
        </w:rPr>
        <w:footnoteReference w:id="4"/>
      </w:r>
      <w:r w:rsidRPr="00EE5674">
        <w:rPr>
          <w:rFonts w:cs="Times New Roman"/>
        </w:rPr>
        <w:t xml:space="preserve"> </w:t>
      </w:r>
    </w:p>
    <w:p w:rsidR="00802045" w:rsidRPr="00EE5674" w:rsidRDefault="00802045" w:rsidP="00802045">
      <w:pPr>
        <w:spacing w:after="0"/>
        <w:rPr>
          <w:rFonts w:cs="Times New Roman"/>
        </w:rPr>
      </w:pPr>
      <w:r w:rsidRPr="00EE5674">
        <w:rPr>
          <w:rFonts w:cs="Times New Roman"/>
        </w:rPr>
        <w:lastRenderedPageBreak/>
        <w:t xml:space="preserve">Didaktika v současném pojetí hodnocení žáka využívá poznatků vývojové a pedagogické psychologie, snaží se o celkové poznání a hodnocení žáka jako osobnosti se specifickou úrovní poznávacích procesů, </w:t>
      </w:r>
      <w:proofErr w:type="spellStart"/>
      <w:r w:rsidRPr="00EE5674">
        <w:rPr>
          <w:rFonts w:cs="Times New Roman"/>
        </w:rPr>
        <w:t>temperamentovým</w:t>
      </w:r>
      <w:proofErr w:type="spellEnd"/>
      <w:r w:rsidRPr="00EE5674">
        <w:rPr>
          <w:rFonts w:cs="Times New Roman"/>
        </w:rPr>
        <w:t xml:space="preserve"> typem, úrovní potřeb a zájmů, podmínkami k učení. Konkrétně to představuje pro učitele následující úkoly: </w:t>
      </w:r>
    </w:p>
    <w:p w:rsidR="00802045" w:rsidRPr="00EE5674" w:rsidRDefault="00802045" w:rsidP="00802045">
      <w:pPr>
        <w:pStyle w:val="Odstavecseseznamem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</w:rPr>
      </w:pPr>
      <w:r w:rsidRPr="00EE5674">
        <w:rPr>
          <w:rFonts w:ascii="Times New Roman" w:hAnsi="Times New Roman" w:cs="Times New Roman"/>
          <w:sz w:val="24"/>
        </w:rPr>
        <w:t>usilovat o všestranné poznávání žáka</w:t>
      </w:r>
    </w:p>
    <w:p w:rsidR="00804663" w:rsidRDefault="00802045" w:rsidP="00802045">
      <w:pPr>
        <w:pStyle w:val="Odstavecseseznamem"/>
        <w:numPr>
          <w:ilvl w:val="0"/>
          <w:numId w:val="2"/>
        </w:numPr>
        <w:spacing w:after="200" w:line="360" w:lineRule="auto"/>
        <w:jc w:val="both"/>
      </w:pPr>
      <w:r w:rsidRPr="00802045">
        <w:rPr>
          <w:rFonts w:ascii="Times New Roman" w:hAnsi="Times New Roman" w:cs="Times New Roman"/>
          <w:sz w:val="24"/>
        </w:rPr>
        <w:t>rozvíjet a prohlubovat a na jejich základě vytvářet podmínky pro seberealizaci dítěte a přispívat k vytváření předpokladů úspěšného člověka</w:t>
      </w:r>
      <w:r w:rsidRPr="00802045">
        <w:rPr>
          <w:rFonts w:ascii="Times New Roman" w:hAnsi="Times New Roman" w:cs="Times New Roman"/>
          <w:sz w:val="24"/>
        </w:rPr>
        <w:t xml:space="preserve"> </w:t>
      </w:r>
      <w:r w:rsidRPr="00802045">
        <w:rPr>
          <w:rFonts w:ascii="Times New Roman" w:hAnsi="Times New Roman" w:cs="Times New Roman"/>
          <w:sz w:val="24"/>
        </w:rPr>
        <w:t>hledat pozitivní rysy žákovy osobnosti</w:t>
      </w:r>
    </w:p>
    <w:sectPr w:rsidR="0080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0DE" w:rsidRDefault="009100DE" w:rsidP="00802045">
      <w:pPr>
        <w:spacing w:after="0" w:line="240" w:lineRule="auto"/>
      </w:pPr>
      <w:r>
        <w:separator/>
      </w:r>
    </w:p>
  </w:endnote>
  <w:endnote w:type="continuationSeparator" w:id="0">
    <w:p w:rsidR="009100DE" w:rsidRDefault="009100DE" w:rsidP="00802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0DE" w:rsidRDefault="009100DE" w:rsidP="00802045">
      <w:pPr>
        <w:spacing w:after="0" w:line="240" w:lineRule="auto"/>
      </w:pPr>
      <w:r>
        <w:separator/>
      </w:r>
    </w:p>
  </w:footnote>
  <w:footnote w:type="continuationSeparator" w:id="0">
    <w:p w:rsidR="009100DE" w:rsidRDefault="009100DE" w:rsidP="00802045">
      <w:pPr>
        <w:spacing w:after="0" w:line="240" w:lineRule="auto"/>
      </w:pPr>
      <w:r>
        <w:continuationSeparator/>
      </w:r>
    </w:p>
  </w:footnote>
  <w:footnote w:id="1">
    <w:p w:rsidR="00802045" w:rsidRPr="002B5985" w:rsidRDefault="00802045" w:rsidP="00802045">
      <w:pPr>
        <w:pStyle w:val="Textpoznpodarou"/>
        <w:jc w:val="both"/>
        <w:rPr>
          <w:rFonts w:cs="Times New Roman"/>
          <w:color w:val="000000" w:themeColor="text1"/>
          <w:shd w:val="clear" w:color="auto" w:fill="FFFFFF"/>
        </w:rPr>
      </w:pPr>
      <w:r w:rsidRPr="002B5985">
        <w:rPr>
          <w:rStyle w:val="Znakapoznpodarou"/>
          <w:rFonts w:cs="Times New Roman"/>
        </w:rPr>
        <w:footnoteRef/>
      </w:r>
      <w:r w:rsidRPr="002B5985">
        <w:rPr>
          <w:rFonts w:cs="Times New Roman"/>
        </w:rPr>
        <w:t xml:space="preserve"> </w:t>
      </w:r>
      <w:r w:rsidRPr="002B5985">
        <w:rPr>
          <w:rFonts w:cs="Times New Roman"/>
          <w:color w:val="000000" w:themeColor="text1"/>
          <w:shd w:val="clear" w:color="auto" w:fill="FFFFFF"/>
        </w:rPr>
        <w:t>VALIŠOVÁ, Alena a Hana KASÍKOVÁ. </w:t>
      </w:r>
      <w:r w:rsidRPr="002B5985">
        <w:rPr>
          <w:rFonts w:cs="Times New Roman"/>
          <w:i/>
          <w:iCs/>
          <w:color w:val="000000" w:themeColor="text1"/>
          <w:shd w:val="clear" w:color="auto" w:fill="FFFFFF"/>
        </w:rPr>
        <w:t>Pedagogika pro učitele</w:t>
      </w:r>
      <w:r w:rsidRPr="002B5985">
        <w:rPr>
          <w:rFonts w:cs="Times New Roman"/>
          <w:color w:val="000000" w:themeColor="text1"/>
          <w:shd w:val="clear" w:color="auto" w:fill="FFFFFF"/>
        </w:rPr>
        <w:t xml:space="preserve">. Praha: </w:t>
      </w:r>
      <w:proofErr w:type="spellStart"/>
      <w:r w:rsidRPr="002B5985">
        <w:rPr>
          <w:rFonts w:cs="Times New Roman"/>
          <w:color w:val="000000" w:themeColor="text1"/>
          <w:shd w:val="clear" w:color="auto" w:fill="FFFFFF"/>
        </w:rPr>
        <w:t>Grada</w:t>
      </w:r>
      <w:proofErr w:type="spellEnd"/>
      <w:r w:rsidRPr="002B5985">
        <w:rPr>
          <w:rFonts w:cs="Times New Roman"/>
          <w:color w:val="000000" w:themeColor="text1"/>
          <w:shd w:val="clear" w:color="auto" w:fill="FFFFFF"/>
        </w:rPr>
        <w:t>, 2007. Pedagogika (</w:t>
      </w:r>
      <w:proofErr w:type="spellStart"/>
      <w:r w:rsidRPr="002B5985">
        <w:rPr>
          <w:rFonts w:cs="Times New Roman"/>
          <w:color w:val="000000" w:themeColor="text1"/>
          <w:shd w:val="clear" w:color="auto" w:fill="FFFFFF"/>
        </w:rPr>
        <w:t>Grada</w:t>
      </w:r>
      <w:proofErr w:type="spellEnd"/>
      <w:r w:rsidRPr="002B5985">
        <w:rPr>
          <w:rFonts w:cs="Times New Roman"/>
          <w:color w:val="000000" w:themeColor="text1"/>
          <w:shd w:val="clear" w:color="auto" w:fill="FFFFFF"/>
        </w:rPr>
        <w:t>). ISBN 978-80-247-1734-0.</w:t>
      </w:r>
    </w:p>
    <w:p w:rsidR="00802045" w:rsidRPr="002B5985" w:rsidRDefault="00802045" w:rsidP="00802045">
      <w:pPr>
        <w:pStyle w:val="Textpoznpodarou"/>
        <w:jc w:val="both"/>
        <w:rPr>
          <w:rFonts w:cs="Times New Roman"/>
          <w:color w:val="000000" w:themeColor="text1"/>
          <w:shd w:val="clear" w:color="auto" w:fill="FFFFFF"/>
        </w:rPr>
      </w:pPr>
    </w:p>
  </w:footnote>
  <w:footnote w:id="2">
    <w:p w:rsidR="00802045" w:rsidRPr="002B5985" w:rsidRDefault="00802045" w:rsidP="00802045">
      <w:pPr>
        <w:spacing w:line="240" w:lineRule="auto"/>
        <w:rPr>
          <w:rFonts w:cs="Times New Roman"/>
          <w:sz w:val="20"/>
          <w:szCs w:val="20"/>
          <w:shd w:val="clear" w:color="auto" w:fill="FFFFFF"/>
        </w:rPr>
      </w:pPr>
      <w:r w:rsidRPr="002B5985">
        <w:rPr>
          <w:rStyle w:val="Znakapoznpodarou"/>
          <w:rFonts w:cs="Times New Roman"/>
          <w:sz w:val="20"/>
          <w:szCs w:val="20"/>
        </w:rPr>
        <w:footnoteRef/>
      </w:r>
      <w:r w:rsidRPr="002B5985">
        <w:rPr>
          <w:rFonts w:cs="Times New Roman"/>
          <w:sz w:val="20"/>
          <w:szCs w:val="20"/>
        </w:rPr>
        <w:t xml:space="preserve"> </w:t>
      </w:r>
      <w:r w:rsidRPr="002B5985">
        <w:rPr>
          <w:rFonts w:cs="Times New Roman"/>
          <w:sz w:val="20"/>
          <w:szCs w:val="20"/>
          <w:shd w:val="clear" w:color="auto" w:fill="FFFFFF"/>
        </w:rPr>
        <w:t>SLAVÍK, Jan. </w:t>
      </w:r>
      <w:r w:rsidRPr="002B5985">
        <w:rPr>
          <w:rFonts w:cs="Times New Roman"/>
          <w:i/>
          <w:iCs/>
          <w:sz w:val="20"/>
          <w:szCs w:val="20"/>
          <w:shd w:val="clear" w:color="auto" w:fill="FFFFFF"/>
        </w:rPr>
        <w:t>Hodnocení v současné škole: východiska a nové metody pro praxi</w:t>
      </w:r>
      <w:r w:rsidRPr="002B5985">
        <w:rPr>
          <w:rFonts w:cs="Times New Roman"/>
          <w:sz w:val="20"/>
          <w:szCs w:val="20"/>
          <w:shd w:val="clear" w:color="auto" w:fill="FFFFFF"/>
        </w:rPr>
        <w:t>. Praha: Portál, 1999. Pedagogická praxe (Portál). ISBN 80-7178-262-9.</w:t>
      </w:r>
    </w:p>
  </w:footnote>
  <w:footnote w:id="3">
    <w:p w:rsidR="00802045" w:rsidRPr="00A90CBF" w:rsidRDefault="00802045" w:rsidP="00802045">
      <w:pPr>
        <w:pStyle w:val="Textpoznpodarou"/>
        <w:jc w:val="both"/>
        <w:rPr>
          <w:rFonts w:cs="Times New Roman"/>
          <w:color w:val="000000" w:themeColor="text1"/>
          <w:shd w:val="clear" w:color="auto" w:fill="FFFFFF"/>
        </w:rPr>
      </w:pPr>
      <w:r w:rsidRPr="00A90CBF">
        <w:rPr>
          <w:rStyle w:val="Znakapoznpodarou"/>
          <w:rFonts w:cs="Times New Roman"/>
        </w:rPr>
        <w:footnoteRef/>
      </w:r>
      <w:r w:rsidRPr="00A90CBF">
        <w:rPr>
          <w:rFonts w:cs="Times New Roman"/>
        </w:rPr>
        <w:t xml:space="preserve"> </w:t>
      </w:r>
      <w:r w:rsidRPr="00A90CBF">
        <w:rPr>
          <w:rFonts w:cs="Times New Roman"/>
          <w:shd w:val="clear" w:color="auto" w:fill="FFFFFF"/>
        </w:rPr>
        <w:t>Č</w:t>
      </w:r>
      <w:r w:rsidRPr="00A90CBF">
        <w:rPr>
          <w:rFonts w:cs="Times New Roman"/>
          <w:color w:val="000000" w:themeColor="text1"/>
          <w:shd w:val="clear" w:color="auto" w:fill="FFFFFF"/>
        </w:rPr>
        <w:t>APEK, Robert. </w:t>
      </w:r>
      <w:r w:rsidRPr="00A90CBF">
        <w:rPr>
          <w:rFonts w:cs="Times New Roman"/>
          <w:i/>
          <w:iCs/>
          <w:color w:val="000000" w:themeColor="text1"/>
          <w:shd w:val="clear" w:color="auto" w:fill="FFFFFF"/>
        </w:rPr>
        <w:t>Odměny a tresty ve školní praxi: kázeňské strategie, zásady odměňování a trestání, hodnocení a klasifikace, podpora a motivace žáků</w:t>
      </w:r>
      <w:r w:rsidRPr="00A90CBF">
        <w:rPr>
          <w:rFonts w:cs="Times New Roman"/>
          <w:color w:val="000000" w:themeColor="text1"/>
          <w:shd w:val="clear" w:color="auto" w:fill="FFFFFF"/>
        </w:rPr>
        <w:t xml:space="preserve">. 2., přepracované vydání. Praha: </w:t>
      </w:r>
      <w:proofErr w:type="spellStart"/>
      <w:r w:rsidRPr="00A90CBF">
        <w:rPr>
          <w:rFonts w:cs="Times New Roman"/>
          <w:color w:val="000000" w:themeColor="text1"/>
          <w:shd w:val="clear" w:color="auto" w:fill="FFFFFF"/>
        </w:rPr>
        <w:t>Grada</w:t>
      </w:r>
      <w:proofErr w:type="spellEnd"/>
      <w:r w:rsidRPr="00A90CBF">
        <w:rPr>
          <w:rFonts w:cs="Times New Roman"/>
          <w:color w:val="000000" w:themeColor="text1"/>
          <w:shd w:val="clear" w:color="auto" w:fill="FFFFFF"/>
        </w:rPr>
        <w:t>, 2014. Pedagogika (</w:t>
      </w:r>
      <w:proofErr w:type="spellStart"/>
      <w:r w:rsidRPr="00A90CBF">
        <w:rPr>
          <w:rFonts w:cs="Times New Roman"/>
          <w:color w:val="000000" w:themeColor="text1"/>
          <w:shd w:val="clear" w:color="auto" w:fill="FFFFFF"/>
        </w:rPr>
        <w:t>Grada</w:t>
      </w:r>
      <w:proofErr w:type="spellEnd"/>
      <w:r w:rsidRPr="00A90CBF">
        <w:rPr>
          <w:rFonts w:cs="Times New Roman"/>
          <w:color w:val="000000" w:themeColor="text1"/>
          <w:shd w:val="clear" w:color="auto" w:fill="FFFFFF"/>
        </w:rPr>
        <w:t>). ISBN 978-80-247-4639-5.</w:t>
      </w:r>
    </w:p>
    <w:p w:rsidR="00802045" w:rsidRPr="00A90CBF" w:rsidRDefault="00802045" w:rsidP="00802045">
      <w:pPr>
        <w:pStyle w:val="Textpoznpodarou"/>
        <w:jc w:val="both"/>
        <w:rPr>
          <w:rFonts w:cs="Times New Roman"/>
        </w:rPr>
      </w:pPr>
    </w:p>
  </w:footnote>
  <w:footnote w:id="4">
    <w:p w:rsidR="00802045" w:rsidRDefault="00802045" w:rsidP="00802045">
      <w:pPr>
        <w:pStyle w:val="Textpoznpodarou"/>
        <w:jc w:val="both"/>
      </w:pPr>
      <w:r w:rsidRPr="00A90CBF">
        <w:rPr>
          <w:rStyle w:val="Znakapoznpodarou"/>
          <w:rFonts w:cs="Times New Roman"/>
        </w:rPr>
        <w:footnoteRef/>
      </w:r>
      <w:r w:rsidRPr="00A90CBF">
        <w:rPr>
          <w:rFonts w:cs="Times New Roman"/>
        </w:rPr>
        <w:t xml:space="preserve"> </w:t>
      </w:r>
      <w:r w:rsidRPr="00A90CBF">
        <w:rPr>
          <w:rFonts w:cs="Times New Roman"/>
          <w:color w:val="000000" w:themeColor="text1"/>
          <w:shd w:val="clear" w:color="auto" w:fill="FFFFFF"/>
        </w:rPr>
        <w:t>VALIŠOVÁ, Alena a Hana KASÍKOVÁ. </w:t>
      </w:r>
      <w:r w:rsidRPr="00A90CBF">
        <w:rPr>
          <w:rFonts w:cs="Times New Roman"/>
          <w:i/>
          <w:iCs/>
          <w:color w:val="000000" w:themeColor="text1"/>
          <w:shd w:val="clear" w:color="auto" w:fill="FFFFFF"/>
        </w:rPr>
        <w:t>Pedagogika pro učitele</w:t>
      </w:r>
      <w:r w:rsidRPr="00A90CBF">
        <w:rPr>
          <w:rFonts w:cs="Times New Roman"/>
          <w:color w:val="000000" w:themeColor="text1"/>
          <w:shd w:val="clear" w:color="auto" w:fill="FFFFFF"/>
        </w:rPr>
        <w:t xml:space="preserve">. Praha: </w:t>
      </w:r>
      <w:proofErr w:type="spellStart"/>
      <w:r w:rsidRPr="00A90CBF">
        <w:rPr>
          <w:rFonts w:cs="Times New Roman"/>
          <w:color w:val="000000" w:themeColor="text1"/>
          <w:shd w:val="clear" w:color="auto" w:fill="FFFFFF"/>
        </w:rPr>
        <w:t>Grada</w:t>
      </w:r>
      <w:proofErr w:type="spellEnd"/>
      <w:r w:rsidRPr="00A90CBF">
        <w:rPr>
          <w:rFonts w:cs="Times New Roman"/>
          <w:color w:val="000000" w:themeColor="text1"/>
          <w:shd w:val="clear" w:color="auto" w:fill="FFFFFF"/>
        </w:rPr>
        <w:t>, 2007. Pedagogika (</w:t>
      </w:r>
      <w:proofErr w:type="spellStart"/>
      <w:r w:rsidRPr="00A90CBF">
        <w:rPr>
          <w:rFonts w:cs="Times New Roman"/>
          <w:color w:val="000000" w:themeColor="text1"/>
          <w:shd w:val="clear" w:color="auto" w:fill="FFFFFF"/>
        </w:rPr>
        <w:t>Grada</w:t>
      </w:r>
      <w:proofErr w:type="spellEnd"/>
      <w:r w:rsidRPr="00A90CBF">
        <w:rPr>
          <w:rFonts w:cs="Times New Roman"/>
          <w:color w:val="000000" w:themeColor="text1"/>
          <w:shd w:val="clear" w:color="auto" w:fill="FFFFFF"/>
        </w:rPr>
        <w:t>). ISBN 978-80-247-1734-0.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31AAA"/>
    <w:multiLevelType w:val="hybridMultilevel"/>
    <w:tmpl w:val="FA80BA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83C3D"/>
    <w:multiLevelType w:val="hybridMultilevel"/>
    <w:tmpl w:val="528A01FE"/>
    <w:lvl w:ilvl="0" w:tplc="040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553F184C"/>
    <w:multiLevelType w:val="multilevel"/>
    <w:tmpl w:val="A2CE3E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6472EF2"/>
    <w:multiLevelType w:val="multilevel"/>
    <w:tmpl w:val="2C840D36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45"/>
    <w:rsid w:val="006471A2"/>
    <w:rsid w:val="00802045"/>
    <w:rsid w:val="009100DE"/>
    <w:rsid w:val="00AB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0A01"/>
  <w15:chartTrackingRefBased/>
  <w15:docId w15:val="{C3CC2C82-7EFF-456C-A548-0146D556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045"/>
    <w:pPr>
      <w:spacing w:after="120" w:line="276" w:lineRule="auto"/>
      <w:jc w:val="both"/>
    </w:pPr>
    <w:rPr>
      <w:rFonts w:ascii="Times New Roman" w:eastAsiaTheme="minorEastAsia" w:hAnsi="Times New Roman"/>
      <w:sz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02045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02045"/>
    <w:pPr>
      <w:keepNext/>
      <w:keepLines/>
      <w:spacing w:before="120"/>
      <w:outlineLvl w:val="1"/>
    </w:pPr>
    <w:rPr>
      <w:rFonts w:eastAsiaTheme="majorEastAsia" w:cstheme="majorBidi"/>
      <w:b/>
      <w:bCs/>
      <w:color w:val="4472C4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02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802045"/>
    <w:rPr>
      <w:rFonts w:ascii="Times New Roman" w:eastAsiaTheme="majorEastAsia" w:hAnsi="Times New Roman" w:cstheme="majorBidi"/>
      <w:b/>
      <w:bCs/>
      <w:color w:val="4472C4" w:themeColor="accent1"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802045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sz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02045"/>
    <w:pPr>
      <w:spacing w:after="0" w:line="240" w:lineRule="auto"/>
      <w:jc w:val="left"/>
    </w:pPr>
    <w:rPr>
      <w:rFonts w:eastAsiaTheme="minorHAns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02045"/>
    <w:rPr>
      <w:rFonts w:ascii="Times New Roman" w:hAnsi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8020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Soukupová</dc:creator>
  <cp:keywords/>
  <dc:description/>
  <cp:lastModifiedBy>Pavla Soukupová</cp:lastModifiedBy>
  <cp:revision>1</cp:revision>
  <dcterms:created xsi:type="dcterms:W3CDTF">2022-09-30T16:34:00Z</dcterms:created>
  <dcterms:modified xsi:type="dcterms:W3CDTF">2022-09-30T16:35:00Z</dcterms:modified>
</cp:coreProperties>
</file>