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51A2" w:rsidRDefault="002D51A2" w:rsidP="002D51A2">
      <w:pPr>
        <w:pStyle w:val="Nadpis1"/>
        <w:numPr>
          <w:ilvl w:val="0"/>
          <w:numId w:val="2"/>
        </w:numPr>
        <w:spacing w:line="360" w:lineRule="auto"/>
        <w:jc w:val="both"/>
      </w:pPr>
      <w:bookmarkStart w:id="0" w:name="_Toc70945143"/>
      <w:r>
        <w:t xml:space="preserve"> </w:t>
      </w:r>
      <w:r>
        <w:t>Reflexe výuky</w:t>
      </w:r>
      <w:bookmarkEnd w:id="0"/>
      <w:r>
        <w:t xml:space="preserve"> </w:t>
      </w:r>
    </w:p>
    <w:p w:rsidR="002D51A2" w:rsidRDefault="002D51A2" w:rsidP="002D51A2">
      <w:r>
        <w:t xml:space="preserve">Reflexe výuky se váže zejména k následujícím činitelům výukového procesu (k žákům, k učivu a samotnému učiteli). Dalšími faktory, které tvoří podstatnou část reflexe výuky jsou: stanovené výchovně-vzdělávací cíle, pedagogicko-organizační podmínky výuky, aplikované vyučovací metody a didaktické postupy. </w:t>
      </w:r>
    </w:p>
    <w:p w:rsidR="002D51A2" w:rsidRDefault="002D51A2" w:rsidP="002D51A2">
      <w:r>
        <w:t xml:space="preserve">V rámci kapitoly „Reflexe výuky“ jsem se rozhodla zhodnotit jednotlivé aspekty během souvislé pedagogické praxe v závěrečném ročníku mého studia. Zaměřila jsem se zejména na charakteristiku třídy, učiva a pedagogicko-organizační podmínky (metody a formy). </w:t>
      </w:r>
    </w:p>
    <w:p w:rsidR="002D51A2" w:rsidRDefault="002D51A2" w:rsidP="002D51A2">
      <w:r>
        <w:t>Souvislou pedagogickou praxi jsem absolvovala na 7. základní a mateřské škole v Plzni na Vinicích ve třídě 1. B. Ve třídě bylo 25 žáků v rovnoměrném zastoupení obou pohlaví</w:t>
      </w:r>
      <w:bookmarkStart w:id="1" w:name="_GoBack"/>
      <w:bookmarkEnd w:id="1"/>
      <w:r>
        <w:t xml:space="preserve"> – 12 dívek, 13 chlapců. První týden pro mě bylo velmi obtížné zapamatování žáků, proto jsem si vytvořila zasedací pořádek, který byl pro mě z prvním týdnu velkou oporou. </w:t>
      </w:r>
    </w:p>
    <w:p w:rsidR="002D51A2" w:rsidRPr="00684606" w:rsidRDefault="002D51A2" w:rsidP="002D51A2">
      <w:r>
        <w:rPr>
          <w:rFonts w:cs="Times New Roman"/>
        </w:rPr>
        <w:t>Ve třídě 1. B bylo poměrně velké zastoupení cizinců z různých zemí (Vietnam, Polsko, Ukrajiny, Rumunsko, Slovensko). Cizinci měli možnost doučování dvakrát během týdne v rámci programu Šablon, zejména českého jazyka a vybraných předmětů. Klima třídy hodnotím velmi pozitivně, žáci mají mezi sebou velmi dobrý vztah, dokážou nabídnout pomoc.</w:t>
      </w:r>
    </w:p>
    <w:p w:rsidR="002D51A2" w:rsidRDefault="002D51A2" w:rsidP="002D51A2">
      <w:r>
        <w:t>Ve třídě je uplatňována zejména organizační forma – frontální výuka, samostatná práce, méně často hovoříme o skupinové práci. Dominantními výukovými metodami jsou převážně metody slovní (výklad, vysvětlení, popis, práce s textem), metody názorně-demonstrační (pozorování, práce s obrazem), rovněž jsou uplatňované aktivizační metody (např. brainstorming, pětilístek, myšlenkové mapy, didaktické hry). Velkou nevýhodou je i to, že ve třídě chybí interaktivní tabule, která je v současné době velmi uplatňovaná během výuky na 1. stupni základních škol.</w:t>
      </w:r>
    </w:p>
    <w:p w:rsidR="002D51A2" w:rsidRDefault="002D51A2" w:rsidP="002D51A2">
      <w:r w:rsidRPr="003E6C6E">
        <w:t xml:space="preserve">Učitel </w:t>
      </w:r>
      <w:r>
        <w:t xml:space="preserve">primární školy </w:t>
      </w:r>
      <w:r w:rsidRPr="003E6C6E">
        <w:t xml:space="preserve">by v </w:t>
      </w:r>
      <w:r>
        <w:t>současné</w:t>
      </w:r>
      <w:r w:rsidRPr="003E6C6E">
        <w:t xml:space="preserve"> době neměl předávat</w:t>
      </w:r>
      <w:r>
        <w:t xml:space="preserve"> pouze</w:t>
      </w:r>
      <w:r w:rsidRPr="003E6C6E">
        <w:t xml:space="preserve"> </w:t>
      </w:r>
      <w:r>
        <w:t>znalosti</w:t>
      </w:r>
      <w:r w:rsidRPr="003E6C6E">
        <w:t xml:space="preserve"> a vyžadovat jejich </w:t>
      </w:r>
      <w:r>
        <w:t xml:space="preserve">důsledné </w:t>
      </w:r>
      <w:r w:rsidRPr="003E6C6E">
        <w:t>memorování</w:t>
      </w:r>
      <w:r>
        <w:t>, ale m</w:t>
      </w:r>
      <w:r w:rsidRPr="003E6C6E">
        <w:t xml:space="preserve">ěl by být </w:t>
      </w:r>
      <w:r>
        <w:t xml:space="preserve">spíše </w:t>
      </w:r>
      <w:r w:rsidRPr="003E6C6E">
        <w:t xml:space="preserve">průvodcem žáka </w:t>
      </w:r>
      <w:r>
        <w:t xml:space="preserve">při </w:t>
      </w:r>
      <w:r w:rsidRPr="003E6C6E">
        <w:t>vzděláváním, jeho oporou a</w:t>
      </w:r>
      <w:r>
        <w:t> </w:t>
      </w:r>
      <w:r w:rsidRPr="003E6C6E">
        <w:t>rádcem</w:t>
      </w:r>
      <w:r>
        <w:t xml:space="preserve">, který by měl žáka </w:t>
      </w:r>
      <w:r w:rsidRPr="003E6C6E">
        <w:t xml:space="preserve">naučit se učit. </w:t>
      </w:r>
      <w:r>
        <w:t xml:space="preserve">Žáci </w:t>
      </w:r>
      <w:r w:rsidRPr="003E6C6E">
        <w:t>by se neměli učit jednorázově na</w:t>
      </w:r>
      <w:r>
        <w:t> písemnou práci či zkoušení</w:t>
      </w:r>
      <w:r w:rsidRPr="003E6C6E">
        <w:t xml:space="preserve"> kvůli známkám, ale </w:t>
      </w:r>
      <w:r>
        <w:t xml:space="preserve">zejména </w:t>
      </w:r>
      <w:r w:rsidRPr="003E6C6E">
        <w:t>kvůli tomu, že znalosti</w:t>
      </w:r>
      <w:r>
        <w:t xml:space="preserve"> a dovednosti</w:t>
      </w:r>
      <w:r w:rsidRPr="003E6C6E">
        <w:t xml:space="preserve"> jsou užitečné pro jejich </w:t>
      </w:r>
      <w:r>
        <w:t>praktický</w:t>
      </w:r>
      <w:r w:rsidRPr="003E6C6E">
        <w:t xml:space="preserve"> život, </w:t>
      </w:r>
      <w:r>
        <w:t xml:space="preserve">následné </w:t>
      </w:r>
      <w:r w:rsidRPr="003E6C6E">
        <w:t>studium či</w:t>
      </w:r>
      <w:r>
        <w:t xml:space="preserve"> praxi, budoucí povolání</w:t>
      </w:r>
      <w:r w:rsidRPr="003E6C6E">
        <w:t>.</w:t>
      </w:r>
      <w:r w:rsidRPr="00614E5D">
        <w:t xml:space="preserve"> </w:t>
      </w:r>
    </w:p>
    <w:p w:rsidR="002D51A2" w:rsidRDefault="002D51A2" w:rsidP="002D51A2">
      <w:r w:rsidRPr="002B5110">
        <w:t xml:space="preserve">Po dobu </w:t>
      </w:r>
      <w:r>
        <w:t>souvislé pedagogické</w:t>
      </w:r>
      <w:r w:rsidRPr="002B5110">
        <w:t xml:space="preserve"> praxe jsem </w:t>
      </w:r>
      <w:r>
        <w:t xml:space="preserve">si důkladně prostudovala Školní řád, tematické plány, seznámila jsem se </w:t>
      </w:r>
      <w:r w:rsidRPr="002B5110">
        <w:t>s třídním výkazem, katalogovými listy žáků a třídní knihou</w:t>
      </w:r>
      <w:r>
        <w:t>, Školou Online</w:t>
      </w:r>
      <w:r w:rsidRPr="002B5110">
        <w:t xml:space="preserve">. </w:t>
      </w:r>
    </w:p>
    <w:p w:rsidR="002D51A2" w:rsidRPr="00AD7EDE" w:rsidRDefault="002D51A2" w:rsidP="002D51A2">
      <w:r>
        <w:t>Závěrečné pedagogická praxe byla pro mě velmi užitečnou, uvědomila jsem si velké množství znalostí a dovedností, které jsou spojené se školním prostředím.</w:t>
      </w:r>
    </w:p>
    <w:p w:rsidR="00804663" w:rsidRDefault="002D51A2"/>
    <w:sectPr w:rsidR="0080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96040"/>
    <w:multiLevelType w:val="hybridMultilevel"/>
    <w:tmpl w:val="7D78C268"/>
    <w:lvl w:ilvl="0" w:tplc="5AC2365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F184C"/>
    <w:multiLevelType w:val="multilevel"/>
    <w:tmpl w:val="A2CE3EA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sz w:val="26"/>
        <w:szCs w:val="26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1A2"/>
    <w:rsid w:val="002D51A2"/>
    <w:rsid w:val="006471A2"/>
    <w:rsid w:val="00AB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FDC08"/>
  <w15:chartTrackingRefBased/>
  <w15:docId w15:val="{084E7CA0-64BC-4971-A535-D9B7D592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D51A2"/>
    <w:pPr>
      <w:spacing w:after="120" w:line="276" w:lineRule="auto"/>
      <w:jc w:val="both"/>
    </w:pPr>
    <w:rPr>
      <w:rFonts w:ascii="Times New Roman" w:eastAsiaTheme="minorEastAsia" w:hAnsi="Times New Roman"/>
      <w:sz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D51A2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D51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376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Soukupová</dc:creator>
  <cp:keywords/>
  <dc:description/>
  <cp:lastModifiedBy>Pavla Soukupová</cp:lastModifiedBy>
  <cp:revision>1</cp:revision>
  <dcterms:created xsi:type="dcterms:W3CDTF">2022-09-30T16:36:00Z</dcterms:created>
  <dcterms:modified xsi:type="dcterms:W3CDTF">2022-09-30T16:44:00Z</dcterms:modified>
</cp:coreProperties>
</file>