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0927B" w14:textId="640B1EE6" w:rsidR="002C0D29" w:rsidRDefault="002C0D29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</w:rPr>
        <w:drawing>
          <wp:inline distT="0" distB="0" distL="0" distR="0" wp14:anchorId="19AD5BD0" wp14:editId="7481087C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14:paraId="0D3E4F71" w14:textId="66DF69F4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</w:rPr>
        <w:lastRenderedPageBreak/>
        <w:t>Úkol pro seminář</w:t>
      </w:r>
      <w:r>
        <w:rPr>
          <w:rFonts w:ascii="Times New Roman" w:hAnsi="Times New Roman" w:cs="Times New Roman"/>
          <w:b/>
          <w:i/>
          <w:sz w:val="28"/>
          <w:szCs w:val="28"/>
        </w:rPr>
        <w:t>-cvičení k zamyšlení</w:t>
      </w:r>
      <w:r w:rsidRPr="009234BA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2A7A52D5" w14:textId="77777777" w:rsidR="00546C5E" w:rsidRDefault="00546C5E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Rozbor </w:t>
      </w:r>
      <w:r w:rsidR="00BC6232">
        <w:rPr>
          <w:rFonts w:ascii="Times New Roman" w:hAnsi="Times New Roman" w:cs="Times New Roman"/>
          <w:b/>
          <w:i/>
          <w:sz w:val="28"/>
          <w:szCs w:val="28"/>
        </w:rPr>
        <w:t xml:space="preserve">stylů učení a druhů učení ve virtuální hodině dle metodiky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3 A </w:t>
      </w:r>
    </w:p>
    <w:p w14:paraId="31C8725F" w14:textId="77777777" w:rsidR="009234BA" w:rsidRP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  <w:u w:val="single"/>
        </w:rPr>
        <w:t>Instrukce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71D87ACE" w14:textId="77777777" w:rsidR="00BC6232" w:rsidRDefault="009234BA" w:rsidP="009234B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C6232">
        <w:rPr>
          <w:rFonts w:ascii="Times New Roman" w:hAnsi="Times New Roman" w:cs="Times New Roman"/>
          <w:sz w:val="28"/>
          <w:szCs w:val="28"/>
        </w:rPr>
        <w:t xml:space="preserve">Zhlédněte 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jednu z vybraných </w:t>
      </w:r>
      <w:r w:rsidRPr="00BC6232">
        <w:rPr>
          <w:rFonts w:ascii="Times New Roman" w:hAnsi="Times New Roman" w:cs="Times New Roman"/>
          <w:sz w:val="28"/>
          <w:szCs w:val="28"/>
        </w:rPr>
        <w:t>ukáz</w:t>
      </w:r>
      <w:r w:rsidR="00BC6232" w:rsidRPr="00BC6232">
        <w:rPr>
          <w:rFonts w:ascii="Times New Roman" w:hAnsi="Times New Roman" w:cs="Times New Roman"/>
          <w:sz w:val="28"/>
          <w:szCs w:val="28"/>
        </w:rPr>
        <w:t>ek</w:t>
      </w:r>
      <w:r w:rsidRPr="00BC6232">
        <w:rPr>
          <w:rFonts w:ascii="Times New Roman" w:hAnsi="Times New Roman" w:cs="Times New Roman"/>
          <w:sz w:val="28"/>
          <w:szCs w:val="28"/>
        </w:rPr>
        <w:t xml:space="preserve"> virtuální hospitace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, viz kapitoly č. 1 a 2. </w:t>
      </w:r>
    </w:p>
    <w:p w14:paraId="18EC17F1" w14:textId="77777777" w:rsidR="009234BA" w:rsidRPr="00BC6232" w:rsidRDefault="009234BA" w:rsidP="009234BA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C6232">
        <w:rPr>
          <w:rFonts w:ascii="Times New Roman" w:hAnsi="Times New Roman" w:cs="Times New Roman"/>
          <w:sz w:val="28"/>
          <w:szCs w:val="28"/>
        </w:rPr>
        <w:t>Zhodnoťte podle metodiky 3 A způsob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 výuky se zaměřením na styly učení a druhy učení. </w:t>
      </w:r>
      <w:r w:rsidRPr="00BC6232">
        <w:rPr>
          <w:rFonts w:ascii="Times New Roman" w:hAnsi="Times New Roman" w:cs="Times New Roman"/>
          <w:sz w:val="28"/>
          <w:szCs w:val="28"/>
        </w:rPr>
        <w:t xml:space="preserve">Navrhněte alteraci podle </w:t>
      </w:r>
      <w:r w:rsidR="00BC6232" w:rsidRPr="00BC6232">
        <w:rPr>
          <w:rFonts w:ascii="Times New Roman" w:hAnsi="Times New Roman" w:cs="Times New Roman"/>
          <w:sz w:val="28"/>
          <w:szCs w:val="28"/>
        </w:rPr>
        <w:t xml:space="preserve">fází postupů efektivního učení v jednotlivých druzích učení. </w:t>
      </w:r>
    </w:p>
    <w:p w14:paraId="345F29A1" w14:textId="77777777" w:rsidR="009234BA" w:rsidRP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234BA">
        <w:rPr>
          <w:rFonts w:ascii="Times New Roman" w:hAnsi="Times New Roman" w:cs="Times New Roman"/>
          <w:b/>
          <w:i/>
          <w:sz w:val="28"/>
          <w:szCs w:val="28"/>
          <w:u w:val="single"/>
        </w:rPr>
        <w:t>Realizace</w:t>
      </w:r>
      <w:r w:rsidRPr="009234BA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14:paraId="41CCDE5A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6B7B0CDE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Popis výukové situace – </w:t>
      </w:r>
      <w:r w:rsidR="00BC6232">
        <w:rPr>
          <w:rFonts w:ascii="Times New Roman" w:hAnsi="Times New Roman" w:cs="Times New Roman"/>
          <w:b/>
          <w:i/>
          <w:sz w:val="28"/>
          <w:szCs w:val="28"/>
        </w:rPr>
        <w:t>styly učení a druhy učení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AA9893F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503259C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Kontext výukové situace – okolnosti 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průběhu vyučování se zaměřením na druhy a styly učení: </w:t>
      </w:r>
    </w:p>
    <w:p w14:paraId="64C67E7A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2DEEFFFD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Didaktické uchopení obsahu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 xml:space="preserve"> – pojmenování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 stylů učení a druhů učení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4DF5571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46DDA34C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Analýza – rozbor transformace obsahu s výkladem k alteraci:</w:t>
      </w:r>
    </w:p>
    <w:p w14:paraId="3FCE6CE2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6D33DE82" w14:textId="77777777" w:rsidR="009234BA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Alterace – návrh alterace</w:t>
      </w:r>
      <w:r w:rsidR="00BE2B59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r w:rsidR="00CA4281">
        <w:rPr>
          <w:rFonts w:ascii="Times New Roman" w:hAnsi="Times New Roman" w:cs="Times New Roman"/>
          <w:b/>
          <w:i/>
          <w:sz w:val="28"/>
          <w:szCs w:val="28"/>
        </w:rPr>
        <w:t xml:space="preserve">průběh výuky zaměřený na fáze vybraných druhů učení dle zásady principů efektivního učení: </w:t>
      </w:r>
    </w:p>
    <w:p w14:paraId="79EC1B35" w14:textId="77777777" w:rsidR="00CA4281" w:rsidRDefault="00CA4281" w:rsidP="009234B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71DCB55D" w14:textId="77777777" w:rsidR="009234BA" w:rsidRPr="00A318C6" w:rsidRDefault="009234BA" w:rsidP="009234B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Posouzení kvality navržené alterace: </w:t>
      </w:r>
    </w:p>
    <w:p w14:paraId="3B26AD64" w14:textId="77777777" w:rsidR="006F022D" w:rsidRDefault="006F022D"/>
    <w:sectPr w:rsidR="006F02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FB16A" w14:textId="77777777" w:rsidR="00997BBE" w:rsidRDefault="00997BBE" w:rsidP="002C0D29">
      <w:pPr>
        <w:spacing w:after="0" w:line="240" w:lineRule="auto"/>
      </w:pPr>
      <w:r>
        <w:separator/>
      </w:r>
    </w:p>
  </w:endnote>
  <w:endnote w:type="continuationSeparator" w:id="0">
    <w:p w14:paraId="41D15833" w14:textId="77777777" w:rsidR="00997BBE" w:rsidRDefault="00997BBE" w:rsidP="002C0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0D86A" w14:textId="77777777" w:rsidR="002C0D29" w:rsidRDefault="002C0D2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6598829"/>
      <w:docPartObj>
        <w:docPartGallery w:val="Page Numbers (Bottom of Page)"/>
        <w:docPartUnique/>
      </w:docPartObj>
    </w:sdtPr>
    <w:sdtContent>
      <w:p w14:paraId="262B11AC" w14:textId="65B38ACA" w:rsidR="002C0D29" w:rsidRDefault="002C0D2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53C9DD" w14:textId="77777777" w:rsidR="002C0D29" w:rsidRDefault="002C0D2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16EDD" w14:textId="77777777" w:rsidR="002C0D29" w:rsidRDefault="002C0D2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733F5" w14:textId="77777777" w:rsidR="00997BBE" w:rsidRDefault="00997BBE" w:rsidP="002C0D29">
      <w:pPr>
        <w:spacing w:after="0" w:line="240" w:lineRule="auto"/>
      </w:pPr>
      <w:r>
        <w:separator/>
      </w:r>
    </w:p>
  </w:footnote>
  <w:footnote w:type="continuationSeparator" w:id="0">
    <w:p w14:paraId="709E1528" w14:textId="77777777" w:rsidR="00997BBE" w:rsidRDefault="00997BBE" w:rsidP="002C0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AB647" w14:textId="77777777" w:rsidR="002C0D29" w:rsidRDefault="002C0D2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1645D" w14:textId="77777777" w:rsidR="002C0D29" w:rsidRDefault="002C0D2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C9B0C" w14:textId="77777777" w:rsidR="002C0D29" w:rsidRDefault="002C0D2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67751"/>
    <w:multiLevelType w:val="hybridMultilevel"/>
    <w:tmpl w:val="77FA2D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327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A"/>
    <w:rsid w:val="002C0D29"/>
    <w:rsid w:val="00546C5E"/>
    <w:rsid w:val="006F022D"/>
    <w:rsid w:val="009234BA"/>
    <w:rsid w:val="009742EE"/>
    <w:rsid w:val="00997BBE"/>
    <w:rsid w:val="009D16DC"/>
    <w:rsid w:val="00BC6232"/>
    <w:rsid w:val="00BE2B59"/>
    <w:rsid w:val="00CA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251A4"/>
  <w15:chartTrackingRefBased/>
  <w15:docId w15:val="{8733177A-8A14-4B19-B75E-7E46063E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34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234B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C0D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C0D29"/>
  </w:style>
  <w:style w:type="paragraph" w:styleId="Zpat">
    <w:name w:val="footer"/>
    <w:basedOn w:val="Normln"/>
    <w:link w:val="ZpatChar"/>
    <w:uiPriority w:val="99"/>
    <w:unhideWhenUsed/>
    <w:rsid w:val="002C0D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C0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119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4</cp:revision>
  <dcterms:created xsi:type="dcterms:W3CDTF">2021-07-06T13:07:00Z</dcterms:created>
  <dcterms:modified xsi:type="dcterms:W3CDTF">2022-10-23T08:11:00Z</dcterms:modified>
</cp:coreProperties>
</file>