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AF5FF" w14:textId="55FFABE4" w:rsidR="00514CD2" w:rsidRDefault="00514CD2">
      <w:pPr>
        <w:rPr>
          <w:rFonts w:ascii="Times New Roman" w:hAnsi="Times New Roman"/>
          <w:sz w:val="40"/>
          <w:szCs w:val="40"/>
        </w:rPr>
      </w:pPr>
      <w:r>
        <w:rPr>
          <w:noProof/>
        </w:rPr>
        <w:drawing>
          <wp:inline distT="0" distB="0" distL="0" distR="0" wp14:anchorId="4C7238F2" wp14:editId="7A1A4AFE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F29E9" w14:textId="77777777" w:rsidR="00514CD2" w:rsidRDefault="00514CD2">
      <w:pPr>
        <w:rPr>
          <w:rFonts w:ascii="Times New Roman" w:hAnsi="Times New Roman"/>
          <w:sz w:val="40"/>
          <w:szCs w:val="40"/>
        </w:rPr>
      </w:pPr>
    </w:p>
    <w:p w14:paraId="7A591942" w14:textId="478BFD3F" w:rsidR="00893CC4" w:rsidRPr="004F675C" w:rsidRDefault="00B4541D">
      <w:pPr>
        <w:rPr>
          <w:rFonts w:ascii="Times New Roman" w:hAnsi="Times New Roman"/>
          <w:sz w:val="40"/>
          <w:szCs w:val="40"/>
        </w:rPr>
      </w:pPr>
      <w:r w:rsidRPr="004F675C">
        <w:rPr>
          <w:rFonts w:ascii="Times New Roman" w:hAnsi="Times New Roman"/>
          <w:sz w:val="40"/>
          <w:szCs w:val="40"/>
        </w:rPr>
        <w:t xml:space="preserve">Úkol pro seminář </w:t>
      </w:r>
    </w:p>
    <w:p w14:paraId="472B0445" w14:textId="77777777" w:rsidR="00DE3E59" w:rsidRPr="00CE6CD9" w:rsidRDefault="00CE6CD9" w:rsidP="00DE3E59">
      <w:pPr>
        <w:pStyle w:val="Zkladntext"/>
        <w:rPr>
          <w:rFonts w:ascii="Times New Roman" w:hAnsi="Times New Roman"/>
          <w:sz w:val="36"/>
          <w:szCs w:val="36"/>
        </w:rPr>
      </w:pPr>
      <w:r w:rsidRPr="00CE6CD9">
        <w:rPr>
          <w:rFonts w:ascii="Times New Roman" w:hAnsi="Times New Roman"/>
          <w:sz w:val="36"/>
          <w:szCs w:val="36"/>
        </w:rPr>
        <w:t>Autodiagnostika a reflexe osobnostních vlastností pro poskytování pedagogické krizové intervence</w:t>
      </w:r>
    </w:p>
    <w:p w14:paraId="584F9851" w14:textId="77777777" w:rsidR="00DE3E59" w:rsidRPr="004F675C" w:rsidRDefault="004F675C" w:rsidP="00DE3E59">
      <w:pPr>
        <w:pStyle w:val="Zkladntext"/>
        <w:rPr>
          <w:rFonts w:ascii="Times New Roman" w:hAnsi="Times New Roman"/>
          <w:b/>
          <w:i/>
          <w:sz w:val="24"/>
          <w:szCs w:val="24"/>
        </w:rPr>
      </w:pPr>
      <w:r w:rsidRPr="004F675C">
        <w:rPr>
          <w:rFonts w:ascii="Times New Roman" w:hAnsi="Times New Roman"/>
          <w:b/>
          <w:i/>
          <w:sz w:val="24"/>
          <w:szCs w:val="24"/>
        </w:rPr>
        <w:t xml:space="preserve">Instrukce: </w:t>
      </w:r>
    </w:p>
    <w:p w14:paraId="00933FAF" w14:textId="77777777" w:rsidR="0039265E" w:rsidRDefault="0039265E" w:rsidP="0039265E">
      <w:pPr>
        <w:pStyle w:val="Zkladntex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Vyplňte testy </w:t>
      </w:r>
      <w:r w:rsidR="00CE6CD9">
        <w:rPr>
          <w:rFonts w:ascii="Times New Roman" w:hAnsi="Times New Roman"/>
          <w:sz w:val="28"/>
          <w:szCs w:val="28"/>
        </w:rPr>
        <w:t xml:space="preserve">se zaměřením na komunikační kompetenci (typ komunikace, aktivní naslouchání) pro pedagogickou interakci s žáky 2. st. ZŠ. </w:t>
      </w:r>
      <w:r w:rsidR="0068672A">
        <w:rPr>
          <w:rFonts w:ascii="Times New Roman" w:hAnsi="Times New Roman"/>
          <w:sz w:val="28"/>
          <w:szCs w:val="28"/>
        </w:rPr>
        <w:t xml:space="preserve">Testy jsou </w:t>
      </w:r>
      <w:r>
        <w:rPr>
          <w:rFonts w:ascii="Times New Roman" w:hAnsi="Times New Roman"/>
          <w:sz w:val="28"/>
          <w:szCs w:val="28"/>
        </w:rPr>
        <w:t xml:space="preserve">k dispozici v prostředí této kapitoly. </w:t>
      </w:r>
    </w:p>
    <w:p w14:paraId="2BFED166" w14:textId="77777777" w:rsidR="0039265E" w:rsidRDefault="0068672A" w:rsidP="0039265E">
      <w:pPr>
        <w:pStyle w:val="Zkladntex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Zamyslete se nad výsledky. Odpovídají výsledky představě o Vaší </w:t>
      </w:r>
      <w:r w:rsidR="00276F3B">
        <w:rPr>
          <w:rFonts w:ascii="Times New Roman" w:hAnsi="Times New Roman"/>
          <w:sz w:val="28"/>
          <w:szCs w:val="28"/>
        </w:rPr>
        <w:t xml:space="preserve">osobnosti? Jaké kompetenční předpoklady pro </w:t>
      </w:r>
      <w:r w:rsidR="00CE6CD9">
        <w:rPr>
          <w:rFonts w:ascii="Times New Roman" w:hAnsi="Times New Roman"/>
          <w:sz w:val="28"/>
          <w:szCs w:val="28"/>
        </w:rPr>
        <w:t xml:space="preserve">poskytování pedagogické krizové intervence máte? </w:t>
      </w:r>
    </w:p>
    <w:p w14:paraId="69B41211" w14:textId="77777777" w:rsidR="00276F3B" w:rsidRDefault="00276F3B" w:rsidP="0039265E">
      <w:pPr>
        <w:pStyle w:val="Zkladntex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Reflexe se uskuteční na kontaktním či online semináři. </w:t>
      </w:r>
    </w:p>
    <w:p w14:paraId="3C25FD9D" w14:textId="77777777" w:rsidR="0039265E" w:rsidRDefault="0039265E" w:rsidP="00DE3E59">
      <w:pPr>
        <w:pStyle w:val="Zkladntext"/>
        <w:rPr>
          <w:rFonts w:ascii="Times New Roman" w:hAnsi="Times New Roman"/>
          <w:sz w:val="28"/>
          <w:szCs w:val="28"/>
        </w:rPr>
      </w:pPr>
    </w:p>
    <w:sectPr w:rsidR="0039265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DD9CE" w14:textId="77777777" w:rsidR="00B42215" w:rsidRDefault="00B42215" w:rsidP="00514CD2">
      <w:pPr>
        <w:spacing w:after="0" w:line="240" w:lineRule="auto"/>
      </w:pPr>
      <w:r>
        <w:separator/>
      </w:r>
    </w:p>
  </w:endnote>
  <w:endnote w:type="continuationSeparator" w:id="0">
    <w:p w14:paraId="6EB137B8" w14:textId="77777777" w:rsidR="00B42215" w:rsidRDefault="00B42215" w:rsidP="00514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7091881"/>
      <w:docPartObj>
        <w:docPartGallery w:val="Page Numbers (Bottom of Page)"/>
        <w:docPartUnique/>
      </w:docPartObj>
    </w:sdtPr>
    <w:sdtContent>
      <w:p w14:paraId="20780D86" w14:textId="35D4F87B" w:rsidR="00514CD2" w:rsidRDefault="00514CD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8649EA" w14:textId="77777777" w:rsidR="00514CD2" w:rsidRDefault="00514C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619B5" w14:textId="77777777" w:rsidR="00B42215" w:rsidRDefault="00B42215" w:rsidP="00514CD2">
      <w:pPr>
        <w:spacing w:after="0" w:line="240" w:lineRule="auto"/>
      </w:pPr>
      <w:r>
        <w:separator/>
      </w:r>
    </w:p>
  </w:footnote>
  <w:footnote w:type="continuationSeparator" w:id="0">
    <w:p w14:paraId="539DD440" w14:textId="77777777" w:rsidR="00B42215" w:rsidRDefault="00B42215" w:rsidP="00514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90985"/>
    <w:multiLevelType w:val="hybridMultilevel"/>
    <w:tmpl w:val="B3FEC27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24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9"/>
    <w:rsid w:val="00156AAE"/>
    <w:rsid w:val="002754FA"/>
    <w:rsid w:val="00276F3B"/>
    <w:rsid w:val="0039265E"/>
    <w:rsid w:val="004F675C"/>
    <w:rsid w:val="00514CD2"/>
    <w:rsid w:val="00525580"/>
    <w:rsid w:val="0068672A"/>
    <w:rsid w:val="006C6BD3"/>
    <w:rsid w:val="00785A0F"/>
    <w:rsid w:val="007C190B"/>
    <w:rsid w:val="00893CC4"/>
    <w:rsid w:val="008B03F9"/>
    <w:rsid w:val="00A81878"/>
    <w:rsid w:val="00B42215"/>
    <w:rsid w:val="00B4541D"/>
    <w:rsid w:val="00CD5D72"/>
    <w:rsid w:val="00CE6CD9"/>
    <w:rsid w:val="00DE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A771A"/>
  <w15:chartTrackingRefBased/>
  <w15:docId w15:val="{0734E699-24A4-48DB-8382-85C82C99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3E5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E3E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DE3E5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E3E59"/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514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4CD2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514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4C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4</cp:revision>
  <dcterms:created xsi:type="dcterms:W3CDTF">2021-07-18T14:34:00Z</dcterms:created>
  <dcterms:modified xsi:type="dcterms:W3CDTF">2022-10-23T08:32:00Z</dcterms:modified>
</cp:coreProperties>
</file>