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63F1F4" w14:textId="7DEFDA4F" w:rsidR="0072647A" w:rsidRDefault="0072647A" w:rsidP="00D67059">
      <w:pPr>
        <w:shd w:val="clear" w:color="auto" w:fill="66FF66"/>
        <w:tabs>
          <w:tab w:val="left" w:pos="540"/>
          <w:tab w:val="left" w:pos="2700"/>
          <w:tab w:val="left" w:pos="4860"/>
        </w:tabs>
        <w:jc w:val="center"/>
        <w:rPr>
          <w:b/>
          <w:bCs/>
          <w:i/>
          <w:iCs/>
          <w:sz w:val="40"/>
          <w:szCs w:val="40"/>
          <w:u w:val="single"/>
          <w:lang w:val="cs-CZ"/>
        </w:rPr>
      </w:pPr>
      <w:r>
        <w:rPr>
          <w:noProof/>
        </w:rPr>
        <w:drawing>
          <wp:inline distT="0" distB="0" distL="0" distR="0" wp14:anchorId="7596F57E" wp14:editId="3A1E69B2">
            <wp:extent cx="6645910" cy="3642360"/>
            <wp:effectExtent l="0" t="0" r="2540" b="0"/>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645910" cy="3642360"/>
                    </a:xfrm>
                    <a:prstGeom prst="rect">
                      <a:avLst/>
                    </a:prstGeom>
                  </pic:spPr>
                </pic:pic>
              </a:graphicData>
            </a:graphic>
          </wp:inline>
        </w:drawing>
      </w:r>
    </w:p>
    <w:p w14:paraId="3E82EFC6" w14:textId="3676388B" w:rsidR="001F101F" w:rsidRPr="009B0E98" w:rsidRDefault="001F101F" w:rsidP="00D67059">
      <w:pPr>
        <w:shd w:val="clear" w:color="auto" w:fill="66FF66"/>
        <w:tabs>
          <w:tab w:val="left" w:pos="540"/>
          <w:tab w:val="left" w:pos="2700"/>
          <w:tab w:val="left" w:pos="4860"/>
        </w:tabs>
        <w:jc w:val="center"/>
        <w:rPr>
          <w:b/>
          <w:bCs/>
          <w:i/>
          <w:iCs/>
          <w:sz w:val="40"/>
          <w:szCs w:val="40"/>
          <w:u w:val="single"/>
          <w:lang w:val="cs-CZ"/>
        </w:rPr>
      </w:pPr>
      <w:r w:rsidRPr="009B0E98">
        <w:rPr>
          <w:b/>
          <w:bCs/>
          <w:i/>
          <w:iCs/>
          <w:sz w:val="40"/>
          <w:szCs w:val="40"/>
          <w:u w:val="single"/>
          <w:lang w:val="cs-CZ"/>
        </w:rPr>
        <w:t xml:space="preserve">Test  </w:t>
      </w:r>
      <w:r w:rsidR="009B0E98" w:rsidRPr="009B0E98">
        <w:rPr>
          <w:i/>
          <w:sz w:val="40"/>
          <w:szCs w:val="40"/>
          <w:u w:val="single"/>
        </w:rPr>
        <w:t>DI1SŠ(4)</w:t>
      </w:r>
      <w:r w:rsidRPr="009B0E98">
        <w:rPr>
          <w:b/>
          <w:bCs/>
          <w:i/>
          <w:iCs/>
          <w:sz w:val="40"/>
          <w:szCs w:val="40"/>
          <w:u w:val="single"/>
          <w:lang w:val="cs-CZ"/>
        </w:rPr>
        <w:t>u</w:t>
      </w:r>
    </w:p>
    <w:p w14:paraId="4035461D" w14:textId="77777777" w:rsidR="001F101F" w:rsidRPr="001F101F" w:rsidRDefault="001F101F" w:rsidP="001F101F">
      <w:pPr>
        <w:tabs>
          <w:tab w:val="left" w:pos="567"/>
        </w:tabs>
        <w:ind w:left="567" w:hanging="567"/>
        <w:jc w:val="center"/>
        <w:rPr>
          <w:rFonts w:asciiTheme="minorHAnsi" w:hAnsiTheme="minorHAnsi" w:cstheme="minorHAnsi"/>
          <w:lang w:val="cs-CZ"/>
        </w:rPr>
      </w:pPr>
      <w:r w:rsidRPr="001F101F">
        <w:rPr>
          <w:rFonts w:asciiTheme="minorHAnsi" w:hAnsiTheme="minorHAnsi" w:cstheme="minorHAnsi"/>
          <w:lang w:val="cs-CZ"/>
        </w:rPr>
        <w:t>zadání</w:t>
      </w:r>
    </w:p>
    <w:p w14:paraId="73BEB1C6" w14:textId="77777777" w:rsidR="001F101F" w:rsidRPr="004567B2" w:rsidRDefault="001F101F" w:rsidP="001F101F">
      <w:pPr>
        <w:tabs>
          <w:tab w:val="left" w:pos="567"/>
        </w:tabs>
        <w:ind w:left="567" w:hanging="567"/>
        <w:rPr>
          <w:rFonts w:asciiTheme="minorHAnsi" w:hAnsiTheme="minorHAnsi" w:cstheme="minorHAnsi"/>
          <w:sz w:val="16"/>
          <w:szCs w:val="16"/>
          <w:lang w:val="cs-CZ"/>
        </w:rPr>
      </w:pPr>
    </w:p>
    <w:p w14:paraId="7A39B271" w14:textId="793CE04E" w:rsidR="00D67059" w:rsidRPr="004567B2" w:rsidRDefault="009E7829" w:rsidP="00D67059">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Úkoly pro žáky – vyhledejte </w:t>
      </w:r>
      <w:r w:rsidR="00291FDF" w:rsidRPr="004567B2">
        <w:rPr>
          <w:rFonts w:asciiTheme="minorHAnsi" w:hAnsiTheme="minorHAnsi" w:cstheme="minorHAnsi"/>
          <w:sz w:val="20"/>
          <w:szCs w:val="20"/>
          <w:lang w:val="cs-CZ"/>
        </w:rPr>
        <w:t>informace</w:t>
      </w:r>
      <w:r w:rsidRPr="004567B2">
        <w:rPr>
          <w:rFonts w:asciiTheme="minorHAnsi" w:hAnsiTheme="minorHAnsi" w:cstheme="minorHAnsi"/>
          <w:sz w:val="20"/>
          <w:szCs w:val="20"/>
          <w:lang w:val="cs-CZ"/>
        </w:rPr>
        <w:t xml:space="preserve"> </w:t>
      </w:r>
      <w:r w:rsidR="00291FDF" w:rsidRPr="004567B2">
        <w:rPr>
          <w:rFonts w:asciiTheme="minorHAnsi" w:hAnsiTheme="minorHAnsi" w:cstheme="minorHAnsi"/>
          <w:sz w:val="20"/>
          <w:szCs w:val="20"/>
          <w:lang w:val="cs-CZ"/>
        </w:rPr>
        <w:t xml:space="preserve">a </w:t>
      </w:r>
      <w:r w:rsidRPr="004567B2">
        <w:rPr>
          <w:rFonts w:asciiTheme="minorHAnsi" w:hAnsiTheme="minorHAnsi" w:cstheme="minorHAnsi"/>
          <w:sz w:val="20"/>
          <w:szCs w:val="20"/>
          <w:lang w:val="cs-CZ"/>
        </w:rPr>
        <w:t>vyberte platná tvrzení, vyplývající z periodického zákona a pravidel, která platí ve vztahu k periodické soustavě prvků</w:t>
      </w:r>
      <w:r w:rsidR="00291FDF" w:rsidRPr="004567B2">
        <w:rPr>
          <w:rFonts w:asciiTheme="minorHAnsi" w:hAnsiTheme="minorHAnsi" w:cstheme="minorHAnsi"/>
          <w:sz w:val="20"/>
          <w:szCs w:val="20"/>
          <w:lang w:val="cs-CZ"/>
        </w:rPr>
        <w:t xml:space="preserve"> (dále jen PSP)</w:t>
      </w:r>
      <w:r w:rsidRPr="004567B2">
        <w:rPr>
          <w:rFonts w:asciiTheme="minorHAnsi" w:hAnsiTheme="minorHAnsi" w:cstheme="minorHAnsi"/>
          <w:sz w:val="20"/>
          <w:szCs w:val="20"/>
          <w:lang w:val="cs-CZ"/>
        </w:rPr>
        <w:t>:</w:t>
      </w:r>
    </w:p>
    <w:p w14:paraId="188188BE" w14:textId="3F036DB3" w:rsidR="009E7829" w:rsidRPr="004567B2" w:rsidRDefault="009E7829" w:rsidP="009E7829">
      <w:pPr>
        <w:pStyle w:val="Odstavecseseznamem"/>
        <w:numPr>
          <w:ilvl w:val="0"/>
          <w:numId w:val="20"/>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V periodě přibývá u základních prvků ve směru zleva doprava kovových vlastností</w:t>
      </w:r>
    </w:p>
    <w:p w14:paraId="01944199" w14:textId="0B404E35" w:rsidR="009E7829" w:rsidRPr="004567B2" w:rsidRDefault="009E7829" w:rsidP="009E7829">
      <w:pPr>
        <w:pStyle w:val="Odstavecseseznamem"/>
        <w:numPr>
          <w:ilvl w:val="0"/>
          <w:numId w:val="20"/>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Porovnáme-li velikost atomů prvků v periodě, vzrůstá zleva doprava velikost atomů </w:t>
      </w:r>
    </w:p>
    <w:p w14:paraId="3D05048C" w14:textId="26D6A7C7" w:rsidR="009E7829" w:rsidRPr="004567B2" w:rsidRDefault="009E7829" w:rsidP="009E7829">
      <w:pPr>
        <w:pStyle w:val="Odstavecseseznamem"/>
        <w:numPr>
          <w:ilvl w:val="0"/>
          <w:numId w:val="20"/>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Ve skupině </w:t>
      </w:r>
      <w:r w:rsidR="00291FDF" w:rsidRPr="004567B2">
        <w:rPr>
          <w:rFonts w:asciiTheme="minorHAnsi" w:hAnsiTheme="minorHAnsi" w:cstheme="minorHAnsi"/>
          <w:sz w:val="20"/>
          <w:szCs w:val="20"/>
          <w:lang w:val="cs-CZ"/>
        </w:rPr>
        <w:t>PSP</w:t>
      </w:r>
      <w:r w:rsidRPr="004567B2">
        <w:rPr>
          <w:rFonts w:asciiTheme="minorHAnsi" w:hAnsiTheme="minorHAnsi" w:cstheme="minorHAnsi"/>
          <w:sz w:val="20"/>
          <w:szCs w:val="20"/>
          <w:lang w:val="cs-CZ"/>
        </w:rPr>
        <w:t xml:space="preserve"> platí, že elektronegativita prvků </w:t>
      </w:r>
      <w:r w:rsidR="00291FDF" w:rsidRPr="004567B2">
        <w:rPr>
          <w:rFonts w:asciiTheme="minorHAnsi" w:hAnsiTheme="minorHAnsi" w:cstheme="minorHAnsi"/>
          <w:sz w:val="20"/>
          <w:szCs w:val="20"/>
          <w:lang w:val="cs-CZ"/>
        </w:rPr>
        <w:t xml:space="preserve">s rostoucím protonovým číslem </w:t>
      </w:r>
      <w:r w:rsidRPr="004567B2">
        <w:rPr>
          <w:rFonts w:asciiTheme="minorHAnsi" w:hAnsiTheme="minorHAnsi" w:cstheme="minorHAnsi"/>
          <w:sz w:val="20"/>
          <w:szCs w:val="20"/>
          <w:lang w:val="cs-CZ"/>
        </w:rPr>
        <w:t>většinou postupně klesá</w:t>
      </w:r>
    </w:p>
    <w:p w14:paraId="5FBDE4A0" w14:textId="00127F7B" w:rsidR="009E7829" w:rsidRPr="004567B2" w:rsidRDefault="00291FDF" w:rsidP="009E7829">
      <w:pPr>
        <w:pStyle w:val="Odstavecseseznamem"/>
        <w:numPr>
          <w:ilvl w:val="0"/>
          <w:numId w:val="20"/>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Velikost atomů ve skupině s rostoucím protonovým číslem stoupá</w:t>
      </w:r>
    </w:p>
    <w:p w14:paraId="590A31BA" w14:textId="5DDB2463" w:rsidR="0058121B" w:rsidRPr="004567B2" w:rsidRDefault="00763387" w:rsidP="00B43291">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V</w:t>
      </w:r>
      <w:r w:rsidR="0058121B" w:rsidRPr="004567B2">
        <w:rPr>
          <w:rFonts w:asciiTheme="minorHAnsi" w:hAnsiTheme="minorHAnsi" w:cstheme="minorHAnsi"/>
          <w:sz w:val="20"/>
          <w:szCs w:val="20"/>
          <w:lang w:val="cs-CZ"/>
        </w:rPr>
        <w:t>yhledejte informace o předchůdcích Mendělejeva, najděte jméno badatele, který neproslul pokusem o uspořádání prvků a zjistěte co bylo jeho nejvýznamnějším objevem</w:t>
      </w:r>
    </w:p>
    <w:p w14:paraId="5DA0BC80" w14:textId="58FA3910" w:rsidR="00E61FB2" w:rsidRPr="004567B2" w:rsidRDefault="00E61FB2" w:rsidP="00324571">
      <w:pPr>
        <w:pStyle w:val="Odstavecseseznamem"/>
        <w:numPr>
          <w:ilvl w:val="0"/>
          <w:numId w:val="21"/>
        </w:numPr>
        <w:tabs>
          <w:tab w:val="left" w:pos="567"/>
        </w:tabs>
        <w:rPr>
          <w:rFonts w:asciiTheme="minorHAnsi" w:hAnsiTheme="minorHAnsi" w:cstheme="minorHAnsi"/>
          <w:sz w:val="20"/>
          <w:szCs w:val="20"/>
          <w:lang w:val="cs-CZ"/>
        </w:rPr>
      </w:pPr>
      <w:r w:rsidRPr="001D0338">
        <w:rPr>
          <w:rFonts w:asciiTheme="minorHAnsi" w:hAnsiTheme="minorHAnsi" w:cstheme="minorHAnsi"/>
          <w:sz w:val="20"/>
          <w:szCs w:val="20"/>
          <w:lang w:val="cs-CZ"/>
        </w:rPr>
        <w:t xml:space="preserve">Johann Wolfgang </w:t>
      </w:r>
      <w:proofErr w:type="spellStart"/>
      <w:r w:rsidRPr="001D0338">
        <w:rPr>
          <w:rFonts w:asciiTheme="minorHAnsi" w:hAnsiTheme="minorHAnsi" w:cstheme="minorHAnsi"/>
          <w:sz w:val="20"/>
          <w:szCs w:val="20"/>
          <w:lang w:val="cs-CZ"/>
        </w:rPr>
        <w:t>Döbereiner</w:t>
      </w:r>
      <w:proofErr w:type="spellEnd"/>
      <w:r w:rsidRPr="001D0338">
        <w:rPr>
          <w:rFonts w:asciiTheme="minorHAnsi" w:hAnsiTheme="minorHAnsi" w:cstheme="minorHAnsi"/>
          <w:sz w:val="20"/>
          <w:szCs w:val="20"/>
          <w:lang w:val="cs-CZ"/>
        </w:rPr>
        <w:t xml:space="preserve">  </w:t>
      </w:r>
      <w:r w:rsidRPr="001D0338">
        <w:rPr>
          <w:rFonts w:asciiTheme="minorHAnsi" w:hAnsiTheme="minorHAnsi" w:cstheme="minorHAnsi"/>
          <w:sz w:val="20"/>
          <w:szCs w:val="20"/>
          <w:lang w:val="cs-CZ"/>
        </w:rPr>
        <w:tab/>
        <w:t xml:space="preserve">b) </w:t>
      </w:r>
      <w:proofErr w:type="spellStart"/>
      <w:r w:rsidRPr="001D0338">
        <w:rPr>
          <w:rFonts w:asciiTheme="minorHAnsi" w:hAnsiTheme="minorHAnsi" w:cstheme="minorHAnsi"/>
          <w:sz w:val="20"/>
          <w:szCs w:val="20"/>
          <w:lang w:val="cs-CZ"/>
        </w:rPr>
        <w:t>Jöns</w:t>
      </w:r>
      <w:proofErr w:type="spellEnd"/>
      <w:r w:rsidRPr="001D0338">
        <w:rPr>
          <w:rFonts w:asciiTheme="minorHAnsi" w:hAnsiTheme="minorHAnsi" w:cstheme="minorHAnsi"/>
          <w:sz w:val="20"/>
          <w:szCs w:val="20"/>
          <w:lang w:val="cs-CZ"/>
        </w:rPr>
        <w:t xml:space="preserve"> </w:t>
      </w:r>
      <w:proofErr w:type="spellStart"/>
      <w:r w:rsidRPr="001D0338">
        <w:rPr>
          <w:rFonts w:asciiTheme="minorHAnsi" w:hAnsiTheme="minorHAnsi" w:cstheme="minorHAnsi"/>
          <w:sz w:val="20"/>
          <w:szCs w:val="20"/>
          <w:lang w:val="cs-CZ"/>
        </w:rPr>
        <w:t>Jacob</w:t>
      </w:r>
      <w:proofErr w:type="spellEnd"/>
      <w:r w:rsidRPr="001D0338">
        <w:rPr>
          <w:rFonts w:asciiTheme="minorHAnsi" w:hAnsiTheme="minorHAnsi" w:cstheme="minorHAnsi"/>
          <w:sz w:val="20"/>
          <w:szCs w:val="20"/>
          <w:lang w:val="cs-CZ"/>
        </w:rPr>
        <w:t xml:space="preserve"> </w:t>
      </w:r>
      <w:proofErr w:type="spellStart"/>
      <w:r w:rsidRPr="001D0338">
        <w:rPr>
          <w:rFonts w:asciiTheme="minorHAnsi" w:hAnsiTheme="minorHAnsi" w:cstheme="minorHAnsi"/>
          <w:sz w:val="20"/>
          <w:szCs w:val="20"/>
          <w:lang w:val="cs-CZ"/>
        </w:rPr>
        <w:t>Berzelius</w:t>
      </w:r>
      <w:proofErr w:type="spellEnd"/>
      <w:r w:rsidR="00324571" w:rsidRPr="001D0338">
        <w:rPr>
          <w:rFonts w:asciiTheme="minorHAnsi" w:hAnsiTheme="minorHAnsi" w:cstheme="minorHAnsi"/>
          <w:sz w:val="20"/>
          <w:szCs w:val="20"/>
          <w:lang w:val="cs-CZ"/>
        </w:rPr>
        <w:tab/>
      </w:r>
      <w:r w:rsidRPr="004567B2">
        <w:rPr>
          <w:rFonts w:asciiTheme="minorHAnsi" w:hAnsiTheme="minorHAnsi" w:cstheme="minorHAnsi"/>
          <w:sz w:val="20"/>
          <w:szCs w:val="20"/>
          <w:lang w:val="cs-CZ"/>
        </w:rPr>
        <w:t xml:space="preserve">c) </w:t>
      </w:r>
      <w:r w:rsidR="00324571" w:rsidRPr="001D0338">
        <w:rPr>
          <w:rFonts w:asciiTheme="minorHAnsi" w:hAnsiTheme="minorHAnsi" w:cstheme="minorHAnsi"/>
          <w:sz w:val="20"/>
          <w:szCs w:val="20"/>
          <w:shd w:val="clear" w:color="auto" w:fill="F8F9FA"/>
          <w:lang w:val="cs-CZ"/>
        </w:rPr>
        <w:t xml:space="preserve">Julius Lothar </w:t>
      </w:r>
      <w:proofErr w:type="spellStart"/>
      <w:r w:rsidR="00324571" w:rsidRPr="001D0338">
        <w:rPr>
          <w:rFonts w:asciiTheme="minorHAnsi" w:hAnsiTheme="minorHAnsi" w:cstheme="minorHAnsi"/>
          <w:sz w:val="20"/>
          <w:szCs w:val="20"/>
          <w:shd w:val="clear" w:color="auto" w:fill="F8F9FA"/>
          <w:lang w:val="cs-CZ"/>
        </w:rPr>
        <w:t>Meyer</w:t>
      </w:r>
      <w:proofErr w:type="spellEnd"/>
      <w:r w:rsidRPr="004567B2">
        <w:rPr>
          <w:rFonts w:asciiTheme="minorHAnsi" w:hAnsiTheme="minorHAnsi" w:cstheme="minorHAnsi"/>
          <w:sz w:val="20"/>
          <w:szCs w:val="20"/>
          <w:lang w:val="cs-CZ"/>
        </w:rPr>
        <w:tab/>
      </w:r>
      <w:r w:rsidR="00324571" w:rsidRPr="004567B2">
        <w:rPr>
          <w:rFonts w:asciiTheme="minorHAnsi" w:hAnsiTheme="minorHAnsi" w:cstheme="minorHAnsi"/>
          <w:sz w:val="20"/>
          <w:szCs w:val="20"/>
          <w:lang w:val="cs-CZ"/>
        </w:rPr>
        <w:t xml:space="preserve">d) </w:t>
      </w:r>
      <w:r w:rsidR="00324571" w:rsidRPr="001D0338">
        <w:rPr>
          <w:rFonts w:asciiTheme="minorHAnsi" w:hAnsiTheme="minorHAnsi" w:cstheme="minorHAnsi"/>
          <w:sz w:val="20"/>
          <w:szCs w:val="20"/>
          <w:lang w:val="cs-CZ"/>
        </w:rPr>
        <w:t>Joseph John Thomson</w:t>
      </w:r>
    </w:p>
    <w:p w14:paraId="4B4CD6D9" w14:textId="6196CC4C" w:rsidR="0058121B" w:rsidRPr="004567B2" w:rsidRDefault="0020393C" w:rsidP="00B43291">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Pro skupiny prvků v PSP se </w:t>
      </w:r>
      <w:r w:rsidRPr="004567B2">
        <w:rPr>
          <w:rFonts w:asciiTheme="minorHAnsi" w:hAnsiTheme="minorHAnsi" w:cstheme="minorHAnsi"/>
          <w:b/>
          <w:bCs/>
          <w:sz w:val="20"/>
          <w:szCs w:val="20"/>
          <w:lang w:val="cs-CZ"/>
        </w:rPr>
        <w:t>nepoužívá</w:t>
      </w:r>
      <w:r w:rsidRPr="004567B2">
        <w:rPr>
          <w:rFonts w:asciiTheme="minorHAnsi" w:hAnsiTheme="minorHAnsi" w:cstheme="minorHAnsi"/>
          <w:sz w:val="20"/>
          <w:szCs w:val="20"/>
          <w:lang w:val="cs-CZ"/>
        </w:rPr>
        <w:t xml:space="preserve"> označení:</w:t>
      </w:r>
    </w:p>
    <w:p w14:paraId="71285D58" w14:textId="749039B4" w:rsidR="0020393C" w:rsidRPr="004567B2" w:rsidRDefault="0020393C" w:rsidP="0020393C">
      <w:pPr>
        <w:pStyle w:val="Odstavecseseznamem"/>
        <w:numPr>
          <w:ilvl w:val="0"/>
          <w:numId w:val="22"/>
        </w:numPr>
        <w:tabs>
          <w:tab w:val="left" w:pos="567"/>
        </w:tabs>
        <w:rPr>
          <w:rFonts w:asciiTheme="minorHAnsi" w:hAnsiTheme="minorHAnsi" w:cstheme="minorHAnsi"/>
          <w:sz w:val="20"/>
          <w:szCs w:val="20"/>
          <w:lang w:val="cs-CZ"/>
        </w:rPr>
      </w:pPr>
      <w:proofErr w:type="spellStart"/>
      <w:r w:rsidRPr="004567B2">
        <w:rPr>
          <w:rFonts w:asciiTheme="minorHAnsi" w:hAnsiTheme="minorHAnsi" w:cstheme="minorHAnsi"/>
          <w:sz w:val="20"/>
          <w:szCs w:val="20"/>
          <w:lang w:val="cs-CZ"/>
        </w:rPr>
        <w:t>Pentely</w:t>
      </w:r>
      <w:proofErr w:type="spellEnd"/>
      <w:r w:rsidRPr="004567B2">
        <w:rPr>
          <w:rFonts w:asciiTheme="minorHAnsi" w:hAnsiTheme="minorHAnsi" w:cstheme="minorHAnsi"/>
          <w:sz w:val="20"/>
          <w:szCs w:val="20"/>
          <w:lang w:val="cs-CZ"/>
        </w:rPr>
        <w:tab/>
      </w:r>
      <w:r w:rsidRPr="004567B2">
        <w:rPr>
          <w:rFonts w:asciiTheme="minorHAnsi" w:hAnsiTheme="minorHAnsi" w:cstheme="minorHAnsi"/>
          <w:sz w:val="20"/>
          <w:szCs w:val="20"/>
          <w:lang w:val="cs-CZ"/>
        </w:rPr>
        <w:tab/>
      </w:r>
      <w:r w:rsidRPr="004567B2">
        <w:rPr>
          <w:rFonts w:asciiTheme="minorHAnsi" w:hAnsiTheme="minorHAnsi" w:cstheme="minorHAnsi"/>
          <w:sz w:val="20"/>
          <w:szCs w:val="20"/>
          <w:lang w:val="cs-CZ"/>
        </w:rPr>
        <w:tab/>
        <w:t xml:space="preserve">b) </w:t>
      </w:r>
      <w:proofErr w:type="spellStart"/>
      <w:r w:rsidRPr="004567B2">
        <w:rPr>
          <w:rFonts w:asciiTheme="minorHAnsi" w:hAnsiTheme="minorHAnsi" w:cstheme="minorHAnsi"/>
          <w:sz w:val="20"/>
          <w:szCs w:val="20"/>
          <w:lang w:val="cs-CZ"/>
        </w:rPr>
        <w:t>Hexely</w:t>
      </w:r>
      <w:proofErr w:type="spellEnd"/>
      <w:r w:rsidRPr="004567B2">
        <w:rPr>
          <w:rFonts w:asciiTheme="minorHAnsi" w:hAnsiTheme="minorHAnsi" w:cstheme="minorHAnsi"/>
          <w:sz w:val="20"/>
          <w:szCs w:val="20"/>
          <w:lang w:val="cs-CZ"/>
        </w:rPr>
        <w:tab/>
      </w:r>
      <w:r w:rsidRPr="004567B2">
        <w:rPr>
          <w:rFonts w:asciiTheme="minorHAnsi" w:hAnsiTheme="minorHAnsi" w:cstheme="minorHAnsi"/>
          <w:sz w:val="20"/>
          <w:szCs w:val="20"/>
          <w:lang w:val="cs-CZ"/>
        </w:rPr>
        <w:tab/>
        <w:t>c) lehké kovy platinové</w:t>
      </w:r>
      <w:r w:rsidRPr="004567B2">
        <w:rPr>
          <w:rFonts w:asciiTheme="minorHAnsi" w:hAnsiTheme="minorHAnsi" w:cstheme="minorHAnsi"/>
          <w:sz w:val="20"/>
          <w:szCs w:val="20"/>
          <w:lang w:val="cs-CZ"/>
        </w:rPr>
        <w:tab/>
        <w:t>d) transurany</w:t>
      </w:r>
      <w:r w:rsidRPr="004567B2">
        <w:rPr>
          <w:rFonts w:asciiTheme="minorHAnsi" w:hAnsiTheme="minorHAnsi" w:cstheme="minorHAnsi"/>
          <w:sz w:val="20"/>
          <w:szCs w:val="20"/>
          <w:lang w:val="cs-CZ"/>
        </w:rPr>
        <w:tab/>
      </w:r>
    </w:p>
    <w:p w14:paraId="10AB13DB" w14:textId="1BAE9040" w:rsidR="0058121B" w:rsidRPr="004567B2" w:rsidRDefault="0020393C" w:rsidP="00B43291">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Mendělejev předpověděl objevení některých prvků. Např. germania (nazval jej „</w:t>
      </w:r>
      <w:proofErr w:type="spellStart"/>
      <w:r w:rsidRPr="004567B2">
        <w:rPr>
          <w:rFonts w:asciiTheme="minorHAnsi" w:hAnsiTheme="minorHAnsi" w:cstheme="minorHAnsi"/>
          <w:sz w:val="20"/>
          <w:szCs w:val="20"/>
          <w:lang w:val="cs-CZ"/>
        </w:rPr>
        <w:t>ekasilicium</w:t>
      </w:r>
      <w:proofErr w:type="spellEnd"/>
      <w:r w:rsidRPr="004567B2">
        <w:rPr>
          <w:rFonts w:asciiTheme="minorHAnsi" w:hAnsiTheme="minorHAnsi" w:cstheme="minorHAnsi"/>
          <w:sz w:val="20"/>
          <w:szCs w:val="20"/>
          <w:lang w:val="cs-CZ"/>
        </w:rPr>
        <w:t xml:space="preserve">“). </w:t>
      </w:r>
      <w:r w:rsidR="006A46EF" w:rsidRPr="004567B2">
        <w:rPr>
          <w:rFonts w:asciiTheme="minorHAnsi" w:hAnsiTheme="minorHAnsi" w:cstheme="minorHAnsi"/>
          <w:sz w:val="20"/>
          <w:szCs w:val="20"/>
          <w:lang w:val="cs-CZ"/>
        </w:rPr>
        <w:t>Jak byste vysvětlili žákům, na základě čeho vynechal Mendělejev v řadě prvků (které byly tehdy známé) volné místo pro tento prvek a předpověděl velmi přesně jeho vlastnosti, dokonce některé vlastnosti jeho sloučenin?</w:t>
      </w:r>
    </w:p>
    <w:p w14:paraId="46F4F2DD" w14:textId="6385EE5A" w:rsidR="006A46EF" w:rsidRPr="004567B2" w:rsidRDefault="002B3CA8" w:rsidP="006A46EF">
      <w:pPr>
        <w:pStyle w:val="Odstavecseseznamem"/>
        <w:numPr>
          <w:ilvl w:val="0"/>
          <w:numId w:val="23"/>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Vycházel z platnosti periodického zákona</w:t>
      </w:r>
    </w:p>
    <w:p w14:paraId="2415DFA5" w14:textId="2CF7019E" w:rsidR="002B3CA8" w:rsidRPr="004567B2" w:rsidRDefault="002B3CA8" w:rsidP="006A46EF">
      <w:pPr>
        <w:pStyle w:val="Odstavecseseznamem"/>
        <w:numPr>
          <w:ilvl w:val="0"/>
          <w:numId w:val="23"/>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Chyběl mu prvek s protonovým číslem 32</w:t>
      </w:r>
    </w:p>
    <w:p w14:paraId="3A801F7B" w14:textId="3ADD5F26" w:rsidR="002B3CA8" w:rsidRPr="004567B2" w:rsidRDefault="002B3CA8" w:rsidP="002B3CA8">
      <w:pPr>
        <w:pStyle w:val="Odstavecseseznamem"/>
        <w:numPr>
          <w:ilvl w:val="0"/>
          <w:numId w:val="23"/>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Objevil tento prvek a dal mu prozatímní jméno </w:t>
      </w:r>
      <w:proofErr w:type="spellStart"/>
      <w:r w:rsidRPr="004567B2">
        <w:rPr>
          <w:rFonts w:asciiTheme="minorHAnsi" w:hAnsiTheme="minorHAnsi" w:cstheme="minorHAnsi"/>
          <w:sz w:val="20"/>
          <w:szCs w:val="20"/>
          <w:lang w:val="cs-CZ"/>
        </w:rPr>
        <w:t>ekasilicium</w:t>
      </w:r>
      <w:proofErr w:type="spellEnd"/>
    </w:p>
    <w:p w14:paraId="6C59901B" w14:textId="572ED252" w:rsidR="009E7829" w:rsidRPr="004567B2" w:rsidRDefault="009668E5" w:rsidP="00D67059">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Úkoly pro žáky – vyhledejte informace a vyberte platná tvrzení</w:t>
      </w:r>
      <w:r w:rsidR="00FA51FB" w:rsidRPr="004567B2">
        <w:rPr>
          <w:rFonts w:asciiTheme="minorHAnsi" w:hAnsiTheme="minorHAnsi" w:cstheme="minorHAnsi"/>
          <w:sz w:val="20"/>
          <w:szCs w:val="20"/>
          <w:lang w:val="cs-CZ"/>
        </w:rPr>
        <w:t>:</w:t>
      </w:r>
    </w:p>
    <w:p w14:paraId="6ECAC2F6" w14:textId="5D9B9777" w:rsidR="00FA51FB" w:rsidRPr="004567B2" w:rsidRDefault="00FA51FB" w:rsidP="00FA51FB">
      <w:pPr>
        <w:pStyle w:val="Odstavecseseznamem"/>
        <w:numPr>
          <w:ilvl w:val="0"/>
          <w:numId w:val="24"/>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Elektron</w:t>
      </w:r>
      <w:r w:rsidR="00F12679" w:rsidRPr="004567B2">
        <w:rPr>
          <w:rFonts w:asciiTheme="minorHAnsi" w:hAnsiTheme="minorHAnsi" w:cstheme="minorHAnsi"/>
          <w:sz w:val="20"/>
          <w:szCs w:val="20"/>
          <w:lang w:val="cs-CZ"/>
        </w:rPr>
        <w:t>ová afini</w:t>
      </w:r>
      <w:r w:rsidRPr="004567B2">
        <w:rPr>
          <w:rFonts w:asciiTheme="minorHAnsi" w:hAnsiTheme="minorHAnsi" w:cstheme="minorHAnsi"/>
          <w:sz w:val="20"/>
          <w:szCs w:val="20"/>
          <w:lang w:val="cs-CZ"/>
        </w:rPr>
        <w:t>ta prvků v periodě zprava doleva stoupá</w:t>
      </w:r>
    </w:p>
    <w:p w14:paraId="01F3C07F" w14:textId="6E8DC20E" w:rsidR="00FA51FB" w:rsidRPr="004567B2" w:rsidRDefault="00352B64" w:rsidP="00FA51FB">
      <w:pPr>
        <w:pStyle w:val="Odstavecseseznamem"/>
        <w:numPr>
          <w:ilvl w:val="0"/>
          <w:numId w:val="24"/>
        </w:numPr>
        <w:tabs>
          <w:tab w:val="left" w:pos="567"/>
        </w:tabs>
        <w:rPr>
          <w:rFonts w:asciiTheme="minorHAnsi" w:hAnsiTheme="minorHAnsi" w:cstheme="minorHAnsi"/>
          <w:sz w:val="20"/>
          <w:szCs w:val="20"/>
          <w:lang w:val="cs-CZ"/>
        </w:rPr>
      </w:pPr>
      <w:r w:rsidRPr="001D0338">
        <w:rPr>
          <w:rFonts w:asciiTheme="minorHAnsi" w:hAnsiTheme="minorHAnsi" w:cstheme="minorHAnsi"/>
          <w:b/>
          <w:bCs/>
          <w:sz w:val="20"/>
          <w:szCs w:val="20"/>
          <w:shd w:val="clear" w:color="auto" w:fill="FFFFFF"/>
          <w:lang w:val="cs-CZ"/>
        </w:rPr>
        <w:t>Ionizační potenciál</w:t>
      </w:r>
      <w:r w:rsidRPr="001D0338">
        <w:rPr>
          <w:rFonts w:asciiTheme="minorHAnsi" w:hAnsiTheme="minorHAnsi" w:cstheme="minorHAnsi"/>
          <w:sz w:val="20"/>
          <w:szCs w:val="20"/>
          <w:shd w:val="clear" w:color="auto" w:fill="FFFFFF"/>
          <w:lang w:val="cs-CZ"/>
        </w:rPr>
        <w:t> nebo </w:t>
      </w:r>
      <w:r w:rsidRPr="001D0338">
        <w:rPr>
          <w:rFonts w:asciiTheme="minorHAnsi" w:hAnsiTheme="minorHAnsi" w:cstheme="minorHAnsi"/>
          <w:b/>
          <w:bCs/>
          <w:sz w:val="20"/>
          <w:szCs w:val="20"/>
          <w:shd w:val="clear" w:color="auto" w:fill="FFFFFF"/>
          <w:lang w:val="cs-CZ"/>
        </w:rPr>
        <w:t>ionizační energie</w:t>
      </w:r>
      <w:r w:rsidRPr="001D0338">
        <w:rPr>
          <w:rFonts w:asciiTheme="minorHAnsi" w:hAnsiTheme="minorHAnsi" w:cstheme="minorHAnsi"/>
          <w:sz w:val="20"/>
          <w:szCs w:val="20"/>
          <w:shd w:val="clear" w:color="auto" w:fill="FFFFFF"/>
          <w:lang w:val="cs-CZ"/>
        </w:rPr>
        <w:t> </w:t>
      </w:r>
      <w:hyperlink r:id="rId9" w:tooltip="Atom" w:history="1">
        <w:r w:rsidRPr="001D0338">
          <w:rPr>
            <w:rStyle w:val="Hypertextovodkaz"/>
            <w:rFonts w:asciiTheme="minorHAnsi" w:hAnsiTheme="minorHAnsi" w:cstheme="minorHAnsi"/>
            <w:color w:val="auto"/>
            <w:sz w:val="20"/>
            <w:szCs w:val="20"/>
            <w:u w:val="none"/>
            <w:shd w:val="clear" w:color="auto" w:fill="FFFFFF"/>
            <w:lang w:val="cs-CZ"/>
          </w:rPr>
          <w:t>atomu</w:t>
        </w:r>
      </w:hyperlink>
      <w:r w:rsidRPr="001D0338">
        <w:rPr>
          <w:rFonts w:asciiTheme="minorHAnsi" w:hAnsiTheme="minorHAnsi" w:cstheme="minorHAnsi"/>
          <w:sz w:val="20"/>
          <w:szCs w:val="20"/>
          <w:shd w:val="clear" w:color="auto" w:fill="FFFFFF"/>
          <w:lang w:val="cs-CZ"/>
        </w:rPr>
        <w:t xml:space="preserve"> v periodě </w:t>
      </w:r>
      <w:r w:rsidRPr="004567B2">
        <w:rPr>
          <w:rFonts w:asciiTheme="minorHAnsi" w:hAnsiTheme="minorHAnsi" w:cstheme="minorHAnsi"/>
          <w:sz w:val="20"/>
          <w:szCs w:val="20"/>
          <w:lang w:val="cs-CZ"/>
        </w:rPr>
        <w:t>s rostoucím protonovým číslem většinou postupně klesá</w:t>
      </w:r>
    </w:p>
    <w:p w14:paraId="4F5A8F17" w14:textId="695F06D4" w:rsidR="00352B64" w:rsidRPr="004567B2" w:rsidRDefault="009668E5" w:rsidP="00FA51FB">
      <w:pPr>
        <w:pStyle w:val="Odstavecseseznamem"/>
        <w:numPr>
          <w:ilvl w:val="0"/>
          <w:numId w:val="24"/>
        </w:numPr>
        <w:tabs>
          <w:tab w:val="left" w:pos="567"/>
        </w:tabs>
        <w:rPr>
          <w:rFonts w:asciiTheme="minorHAnsi" w:hAnsiTheme="minorHAnsi" w:cstheme="minorHAnsi"/>
          <w:sz w:val="20"/>
          <w:szCs w:val="20"/>
          <w:lang w:val="cs-CZ"/>
        </w:rPr>
      </w:pPr>
      <w:r w:rsidRPr="00A718F0">
        <w:rPr>
          <w:rFonts w:asciiTheme="minorHAnsi" w:hAnsiTheme="minorHAnsi" w:cstheme="minorHAnsi"/>
          <w:sz w:val="20"/>
          <w:szCs w:val="20"/>
          <w:shd w:val="clear" w:color="auto" w:fill="FFFFFF"/>
          <w:lang w:val="cs-CZ"/>
        </w:rPr>
        <w:t>Nekovových vlastností prvků ve skupině shora dolů přibývá</w:t>
      </w:r>
    </w:p>
    <w:p w14:paraId="1EAA481A" w14:textId="37B5CD10" w:rsidR="009E7829" w:rsidRPr="004567B2" w:rsidRDefault="009668E5" w:rsidP="00D67059">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Periodický zákon byl současníky Mendělejeva i některými nástupci přijat s nedůvěrou a nepanovala všeobecná podpora, naopak byl poměrně dlouho odmítán. </w:t>
      </w:r>
      <w:r w:rsidR="00B42C2C" w:rsidRPr="004567B2">
        <w:rPr>
          <w:rFonts w:asciiTheme="minorHAnsi" w:hAnsiTheme="minorHAnsi" w:cstheme="minorHAnsi"/>
          <w:sz w:val="20"/>
          <w:szCs w:val="20"/>
          <w:lang w:val="cs-CZ"/>
        </w:rPr>
        <w:t>Co by bylo možné uvést žákům jako jeden z důkazů jeho platnosti a příčinu jeho vzrůstající podpory:</w:t>
      </w:r>
    </w:p>
    <w:p w14:paraId="5488ABD6" w14:textId="232A0401" w:rsidR="00B42C2C" w:rsidRPr="004567B2" w:rsidRDefault="00B42C2C" w:rsidP="00B42C2C">
      <w:pPr>
        <w:pStyle w:val="Odstavecseseznamem"/>
        <w:numPr>
          <w:ilvl w:val="0"/>
          <w:numId w:val="25"/>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Einsteinova teorie relativity.</w:t>
      </w:r>
    </w:p>
    <w:p w14:paraId="1DE86931" w14:textId="77588413" w:rsidR="00B42C2C" w:rsidRPr="004567B2" w:rsidRDefault="00053C11" w:rsidP="00B42C2C">
      <w:pPr>
        <w:pStyle w:val="Odstavecseseznamem"/>
        <w:numPr>
          <w:ilvl w:val="0"/>
          <w:numId w:val="25"/>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Když </w:t>
      </w:r>
      <w:hyperlink r:id="rId10" w:tooltip="Henri Becquerel" w:history="1">
        <w:r w:rsidRPr="004567B2">
          <w:rPr>
            <w:rStyle w:val="Hypertextovodkaz"/>
            <w:rFonts w:asciiTheme="minorHAnsi" w:hAnsiTheme="minorHAnsi" w:cstheme="minorHAnsi"/>
            <w:color w:val="auto"/>
            <w:sz w:val="20"/>
            <w:szCs w:val="20"/>
            <w:u w:val="none"/>
            <w:shd w:val="clear" w:color="auto" w:fill="FFFFFF"/>
          </w:rPr>
          <w:t>Henri Becquerel</w:t>
        </w:r>
      </w:hyperlink>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objevil</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radioaktivitu</w:t>
      </w:r>
      <w:proofErr w:type="spellEnd"/>
      <w:r w:rsidR="00B823FB" w:rsidRPr="004567B2">
        <w:rPr>
          <w:rFonts w:asciiTheme="minorHAnsi" w:hAnsiTheme="minorHAnsi" w:cstheme="minorHAnsi"/>
          <w:sz w:val="20"/>
          <w:szCs w:val="20"/>
        </w:rPr>
        <w:t>.</w:t>
      </w:r>
    </w:p>
    <w:p w14:paraId="19CFB881" w14:textId="03F45EAE" w:rsidR="00B823FB" w:rsidRPr="004567B2" w:rsidRDefault="00B823FB" w:rsidP="00B42C2C">
      <w:pPr>
        <w:pStyle w:val="Odstavecseseznamem"/>
        <w:numPr>
          <w:ilvl w:val="0"/>
          <w:numId w:val="25"/>
        </w:numPr>
        <w:tabs>
          <w:tab w:val="left" w:pos="567"/>
        </w:tabs>
        <w:rPr>
          <w:rFonts w:asciiTheme="minorHAnsi" w:hAnsiTheme="minorHAnsi" w:cstheme="minorHAnsi"/>
          <w:sz w:val="20"/>
          <w:szCs w:val="20"/>
          <w:lang w:val="cs-CZ"/>
        </w:rPr>
      </w:pPr>
      <w:proofErr w:type="spellStart"/>
      <w:r w:rsidRPr="004567B2">
        <w:rPr>
          <w:rFonts w:asciiTheme="minorHAnsi" w:hAnsiTheme="minorHAnsi" w:cstheme="minorHAnsi"/>
          <w:sz w:val="20"/>
          <w:szCs w:val="20"/>
        </w:rPr>
        <w:t>Když</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bylo</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objeveno</w:t>
      </w:r>
      <w:proofErr w:type="spellEnd"/>
      <w:r w:rsidRPr="004567B2">
        <w:rPr>
          <w:rFonts w:asciiTheme="minorHAnsi" w:hAnsiTheme="minorHAnsi" w:cstheme="minorHAnsi"/>
          <w:sz w:val="20"/>
          <w:szCs w:val="20"/>
        </w:rPr>
        <w:t xml:space="preserve"> </w:t>
      </w:r>
      <w:hyperlink r:id="rId11" w:tooltip="Gallium" w:history="1">
        <w:r w:rsidRPr="004567B2">
          <w:rPr>
            <w:rStyle w:val="Hypertextovodkaz"/>
            <w:rFonts w:asciiTheme="minorHAnsi" w:hAnsiTheme="minorHAnsi" w:cstheme="minorHAnsi"/>
            <w:color w:val="auto"/>
            <w:sz w:val="20"/>
            <w:szCs w:val="20"/>
            <w:u w:val="none"/>
            <w:shd w:val="clear" w:color="auto" w:fill="FFFFFF"/>
          </w:rPr>
          <w:t>gallium</w:t>
        </w:r>
      </w:hyperlink>
      <w:r w:rsidRPr="004567B2">
        <w:rPr>
          <w:rFonts w:asciiTheme="minorHAnsi" w:hAnsiTheme="minorHAnsi" w:cstheme="minorHAnsi"/>
          <w:sz w:val="20"/>
          <w:szCs w:val="20"/>
          <w:shd w:val="clear" w:color="auto" w:fill="FFFFFF"/>
        </w:rPr>
        <w:t>, </w:t>
      </w:r>
      <w:proofErr w:type="spellStart"/>
      <w:r>
        <w:fldChar w:fldCharType="begin"/>
      </w:r>
      <w:r>
        <w:instrText xml:space="preserve"> HYPERLINK "https://cs.wikipedia.org/wiki/Skandium" \o "Skandium" </w:instrText>
      </w:r>
      <w:r>
        <w:fldChar w:fldCharType="separate"/>
      </w:r>
      <w:r w:rsidRPr="004567B2">
        <w:rPr>
          <w:rStyle w:val="Hypertextovodkaz"/>
          <w:rFonts w:asciiTheme="minorHAnsi" w:hAnsiTheme="minorHAnsi" w:cstheme="minorHAnsi"/>
          <w:color w:val="auto"/>
          <w:sz w:val="20"/>
          <w:szCs w:val="20"/>
          <w:u w:val="none"/>
          <w:shd w:val="clear" w:color="auto" w:fill="FFFFFF"/>
        </w:rPr>
        <w:t>skandium</w:t>
      </w:r>
      <w:proofErr w:type="spellEnd"/>
      <w:r>
        <w:rPr>
          <w:rStyle w:val="Hypertextovodkaz"/>
          <w:rFonts w:asciiTheme="minorHAnsi" w:hAnsiTheme="minorHAnsi" w:cstheme="minorHAnsi"/>
          <w:color w:val="auto"/>
          <w:sz w:val="20"/>
          <w:szCs w:val="20"/>
          <w:u w:val="none"/>
          <w:shd w:val="clear" w:color="auto" w:fill="FFFFFF"/>
        </w:rPr>
        <w:fldChar w:fldCharType="end"/>
      </w:r>
      <w:r w:rsidRPr="004567B2">
        <w:rPr>
          <w:rFonts w:asciiTheme="minorHAnsi" w:hAnsiTheme="minorHAnsi" w:cstheme="minorHAnsi"/>
          <w:sz w:val="20"/>
          <w:szCs w:val="20"/>
          <w:shd w:val="clear" w:color="auto" w:fill="FFFFFF"/>
        </w:rPr>
        <w:t> a </w:t>
      </w:r>
      <w:hyperlink r:id="rId12" w:tooltip="Germanium" w:history="1">
        <w:r w:rsidRPr="004567B2">
          <w:rPr>
            <w:rStyle w:val="Hypertextovodkaz"/>
            <w:rFonts w:asciiTheme="minorHAnsi" w:hAnsiTheme="minorHAnsi" w:cstheme="minorHAnsi"/>
            <w:color w:val="auto"/>
            <w:sz w:val="20"/>
            <w:szCs w:val="20"/>
            <w:u w:val="none"/>
            <w:shd w:val="clear" w:color="auto" w:fill="FFFFFF"/>
          </w:rPr>
          <w:t>germanium</w:t>
        </w:r>
      </w:hyperlink>
      <w:r w:rsidRPr="004567B2">
        <w:rPr>
          <w:rFonts w:asciiTheme="minorHAnsi" w:hAnsiTheme="minorHAnsi" w:cstheme="minorHAnsi"/>
          <w:sz w:val="20"/>
          <w:szCs w:val="20"/>
          <w:shd w:val="clear" w:color="auto" w:fill="FFFFFF"/>
        </w:rPr>
        <w:t>.</w:t>
      </w:r>
    </w:p>
    <w:p w14:paraId="0399A0AD" w14:textId="1F0A4B02" w:rsidR="00B42C2C" w:rsidRPr="004567B2" w:rsidRDefault="00480F4D" w:rsidP="00D67059">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Pro prvky v PSP platí některá pravidla, která by žáci měli </w:t>
      </w:r>
      <w:r w:rsidR="005023C6" w:rsidRPr="004567B2">
        <w:rPr>
          <w:rFonts w:asciiTheme="minorHAnsi" w:hAnsiTheme="minorHAnsi" w:cstheme="minorHAnsi"/>
          <w:sz w:val="20"/>
          <w:szCs w:val="20"/>
          <w:lang w:val="cs-CZ"/>
        </w:rPr>
        <w:t xml:space="preserve">(nebo mohli) </w:t>
      </w:r>
      <w:r w:rsidRPr="004567B2">
        <w:rPr>
          <w:rFonts w:asciiTheme="minorHAnsi" w:hAnsiTheme="minorHAnsi" w:cstheme="minorHAnsi"/>
          <w:sz w:val="20"/>
          <w:szCs w:val="20"/>
          <w:lang w:val="cs-CZ"/>
        </w:rPr>
        <w:t>znát</w:t>
      </w:r>
      <w:r w:rsidR="00B36AA5" w:rsidRPr="004567B2">
        <w:rPr>
          <w:rFonts w:asciiTheme="minorHAnsi" w:hAnsiTheme="minorHAnsi" w:cstheme="minorHAnsi"/>
          <w:sz w:val="20"/>
          <w:szCs w:val="20"/>
          <w:lang w:val="cs-CZ"/>
        </w:rPr>
        <w:t>. Zejména studenti vyššího stupně gymnázií by mohli zjistit, která tato tvrzení jsou pravdivá a která ne</w:t>
      </w:r>
      <w:r w:rsidRPr="004567B2">
        <w:rPr>
          <w:rFonts w:asciiTheme="minorHAnsi" w:hAnsiTheme="minorHAnsi" w:cstheme="minorHAnsi"/>
          <w:sz w:val="20"/>
          <w:szCs w:val="20"/>
          <w:lang w:val="cs-CZ"/>
        </w:rPr>
        <w:t>:</w:t>
      </w:r>
    </w:p>
    <w:p w14:paraId="1A5DF4B8" w14:textId="43261927" w:rsidR="00480F4D" w:rsidRPr="004567B2" w:rsidRDefault="00480F4D" w:rsidP="00480F4D">
      <w:pPr>
        <w:pStyle w:val="Odstavecseseznamem"/>
        <w:numPr>
          <w:ilvl w:val="0"/>
          <w:numId w:val="26"/>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Záporná oxidační čísla se zvyšují v tabulce zleva doprava.</w:t>
      </w:r>
    </w:p>
    <w:p w14:paraId="279FCFC7" w14:textId="3A4BD044" w:rsidR="00480F4D" w:rsidRPr="004567B2" w:rsidRDefault="00480F4D" w:rsidP="00480F4D">
      <w:pPr>
        <w:pStyle w:val="Odstavecseseznamem"/>
        <w:numPr>
          <w:ilvl w:val="0"/>
          <w:numId w:val="26"/>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Maximální kladné oxidační číslo se shoduje u základních prvků s číslem hlavní podskupiny (I-VII.A)</w:t>
      </w:r>
    </w:p>
    <w:p w14:paraId="6CF903EF" w14:textId="4173D21B" w:rsidR="00480F4D" w:rsidRPr="004567B2" w:rsidRDefault="00480F4D" w:rsidP="00480F4D">
      <w:pPr>
        <w:pStyle w:val="Odstavecseseznamem"/>
        <w:numPr>
          <w:ilvl w:val="0"/>
          <w:numId w:val="26"/>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Záporná oxidační čísla najdeme zejména u prvků v pravé části tabulky (IV.-VII.A</w:t>
      </w:r>
      <w:r w:rsidR="005023C6" w:rsidRPr="004567B2">
        <w:rPr>
          <w:rFonts w:asciiTheme="minorHAnsi" w:hAnsiTheme="minorHAnsi" w:cstheme="minorHAnsi"/>
          <w:sz w:val="20"/>
          <w:szCs w:val="20"/>
          <w:lang w:val="cs-CZ"/>
        </w:rPr>
        <w:t xml:space="preserve"> = 14.-17.sk.</w:t>
      </w:r>
      <w:r w:rsidRPr="004567B2">
        <w:rPr>
          <w:rFonts w:asciiTheme="minorHAnsi" w:hAnsiTheme="minorHAnsi" w:cstheme="minorHAnsi"/>
          <w:sz w:val="20"/>
          <w:szCs w:val="20"/>
          <w:lang w:val="cs-CZ"/>
        </w:rPr>
        <w:t>)</w:t>
      </w:r>
    </w:p>
    <w:p w14:paraId="633C860A" w14:textId="4C01A68C" w:rsidR="005023C6" w:rsidRPr="004567B2" w:rsidRDefault="005023C6" w:rsidP="002C6C7D">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lastRenderedPageBreak/>
        <w:t>Pro prvky v PSP platí některá pravidla, která by žáci měli (nebo mohli) znát</w:t>
      </w:r>
      <w:r w:rsidR="002C6C7D" w:rsidRPr="004567B2">
        <w:rPr>
          <w:rFonts w:asciiTheme="minorHAnsi" w:hAnsiTheme="minorHAnsi" w:cstheme="minorHAnsi"/>
          <w:sz w:val="20"/>
          <w:szCs w:val="20"/>
          <w:lang w:val="cs-CZ"/>
        </w:rPr>
        <w:t>. Zejména studenti vyššího stupně gymnázií by mohli zjistit, která tato tvrzení jsou pravdivá a která ne:</w:t>
      </w:r>
    </w:p>
    <w:p w14:paraId="28488D3A" w14:textId="697C3F72" w:rsidR="005023C6" w:rsidRPr="004567B2" w:rsidRDefault="005023C6" w:rsidP="00B36AA5">
      <w:pPr>
        <w:pStyle w:val="Odstavecseseznamem"/>
        <w:numPr>
          <w:ilvl w:val="0"/>
          <w:numId w:val="27"/>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rPr>
        <w:t xml:space="preserve">I. A II. A </w:t>
      </w:r>
      <w:proofErr w:type="spellStart"/>
      <w:r w:rsidRPr="004567B2">
        <w:rPr>
          <w:rFonts w:asciiTheme="minorHAnsi" w:hAnsiTheme="minorHAnsi" w:cstheme="minorHAnsi"/>
          <w:sz w:val="20"/>
          <w:szCs w:val="20"/>
        </w:rPr>
        <w:t>jsou</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silná</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redukční</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činidla</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velmi</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nízká</w:t>
      </w:r>
      <w:proofErr w:type="spellEnd"/>
      <w:r w:rsidRPr="004567B2">
        <w:rPr>
          <w:rFonts w:asciiTheme="minorHAnsi" w:hAnsiTheme="minorHAnsi" w:cstheme="minorHAnsi"/>
          <w:sz w:val="20"/>
          <w:szCs w:val="20"/>
        </w:rPr>
        <w:t xml:space="preserve"> </w:t>
      </w:r>
      <w:proofErr w:type="spellStart"/>
      <w:r w:rsidRPr="004567B2">
        <w:rPr>
          <w:rFonts w:asciiTheme="minorHAnsi" w:hAnsiTheme="minorHAnsi" w:cstheme="minorHAnsi"/>
          <w:sz w:val="20"/>
          <w:szCs w:val="20"/>
        </w:rPr>
        <w:t>elektronegativita</w:t>
      </w:r>
      <w:proofErr w:type="spellEnd"/>
      <w:r w:rsidRPr="004567B2">
        <w:rPr>
          <w:rFonts w:asciiTheme="minorHAnsi" w:hAnsiTheme="minorHAnsi" w:cstheme="minorHAnsi"/>
          <w:sz w:val="20"/>
          <w:szCs w:val="20"/>
        </w:rPr>
        <w:t>)</w:t>
      </w:r>
    </w:p>
    <w:p w14:paraId="5543EC6D" w14:textId="2CDAA98B" w:rsidR="005023C6" w:rsidRPr="004567B2" w:rsidRDefault="005023C6" w:rsidP="00B36AA5">
      <w:pPr>
        <w:numPr>
          <w:ilvl w:val="0"/>
          <w:numId w:val="27"/>
        </w:numPr>
        <w:textAlignment w:val="baseline"/>
        <w:rPr>
          <w:rFonts w:asciiTheme="minorHAnsi" w:hAnsiTheme="minorHAnsi" w:cstheme="minorHAnsi"/>
          <w:sz w:val="20"/>
          <w:szCs w:val="20"/>
          <w:lang w:val="cs-CZ"/>
        </w:rPr>
      </w:pPr>
      <w:r w:rsidRPr="00A718F0">
        <w:rPr>
          <w:rFonts w:asciiTheme="minorHAnsi" w:hAnsiTheme="minorHAnsi" w:cstheme="minorHAnsi"/>
          <w:sz w:val="20"/>
          <w:szCs w:val="20"/>
          <w:lang w:val="cs-CZ"/>
        </w:rPr>
        <w:t xml:space="preserve">Většina d-prvků jsou silná redukční činidla </w:t>
      </w:r>
    </w:p>
    <w:p w14:paraId="53CC5D40" w14:textId="68EC55C1" w:rsidR="005023C6" w:rsidRPr="004567B2" w:rsidRDefault="005023C6" w:rsidP="00B36AA5">
      <w:pPr>
        <w:numPr>
          <w:ilvl w:val="0"/>
          <w:numId w:val="27"/>
        </w:numPr>
        <w:textAlignment w:val="baseline"/>
        <w:rPr>
          <w:rFonts w:asciiTheme="minorHAnsi" w:hAnsiTheme="minorHAnsi" w:cstheme="minorHAnsi"/>
          <w:sz w:val="20"/>
          <w:szCs w:val="20"/>
          <w:lang w:val="cs-CZ"/>
        </w:rPr>
      </w:pPr>
      <w:r w:rsidRPr="001D0338">
        <w:rPr>
          <w:rFonts w:asciiTheme="minorHAnsi" w:hAnsiTheme="minorHAnsi" w:cstheme="minorHAnsi"/>
          <w:sz w:val="20"/>
          <w:szCs w:val="20"/>
          <w:lang w:val="cs-CZ"/>
        </w:rPr>
        <w:t>III. – VII. A (13.-</w:t>
      </w:r>
      <w:r w:rsidR="00B36AA5" w:rsidRPr="001D0338">
        <w:rPr>
          <w:rFonts w:asciiTheme="minorHAnsi" w:hAnsiTheme="minorHAnsi" w:cstheme="minorHAnsi"/>
          <w:sz w:val="20"/>
          <w:szCs w:val="20"/>
          <w:lang w:val="cs-CZ"/>
        </w:rPr>
        <w:t>17.sk.)</w:t>
      </w:r>
      <w:r w:rsidRPr="001D0338">
        <w:rPr>
          <w:rFonts w:asciiTheme="minorHAnsi" w:hAnsiTheme="minorHAnsi" w:cstheme="minorHAnsi"/>
          <w:sz w:val="20"/>
          <w:szCs w:val="20"/>
          <w:lang w:val="cs-CZ"/>
        </w:rPr>
        <w:t>: oxidační účinky rostou zleva doprava a ve skupině směrem nahoru (čím výše a víc vpravo, tím silnější oxidační činidlo)</w:t>
      </w:r>
    </w:p>
    <w:p w14:paraId="4DA2C423" w14:textId="1C683B9B" w:rsidR="00B36AA5" w:rsidRPr="004567B2" w:rsidRDefault="00B36AA5" w:rsidP="00B36AA5">
      <w:pPr>
        <w:numPr>
          <w:ilvl w:val="0"/>
          <w:numId w:val="27"/>
        </w:numPr>
        <w:textAlignment w:val="baseline"/>
        <w:rPr>
          <w:rFonts w:asciiTheme="minorHAnsi" w:hAnsiTheme="minorHAnsi" w:cstheme="minorHAnsi"/>
          <w:sz w:val="20"/>
          <w:szCs w:val="20"/>
          <w:lang w:val="cs-CZ"/>
        </w:rPr>
      </w:pPr>
      <w:r w:rsidRPr="001D0338">
        <w:rPr>
          <w:rFonts w:asciiTheme="minorHAnsi" w:hAnsiTheme="minorHAnsi" w:cstheme="minorHAnsi"/>
          <w:sz w:val="20"/>
          <w:szCs w:val="20"/>
          <w:lang w:val="cs-CZ"/>
        </w:rPr>
        <w:t>Téměř polovina d-prvků (ve III-V</w:t>
      </w:r>
      <w:r w:rsidR="002C6C7D" w:rsidRPr="001D0338">
        <w:rPr>
          <w:rFonts w:asciiTheme="minorHAnsi" w:hAnsiTheme="minorHAnsi" w:cstheme="minorHAnsi"/>
          <w:sz w:val="20"/>
          <w:szCs w:val="20"/>
          <w:lang w:val="cs-CZ"/>
        </w:rPr>
        <w:t>.</w:t>
      </w:r>
      <w:r w:rsidRPr="001D0338">
        <w:rPr>
          <w:rFonts w:asciiTheme="minorHAnsi" w:hAnsiTheme="minorHAnsi" w:cstheme="minorHAnsi"/>
          <w:sz w:val="20"/>
          <w:szCs w:val="20"/>
          <w:lang w:val="cs-CZ"/>
        </w:rPr>
        <w:t xml:space="preserve">B = </w:t>
      </w:r>
      <w:r w:rsidR="002C6C7D" w:rsidRPr="001D0338">
        <w:rPr>
          <w:rFonts w:asciiTheme="minorHAnsi" w:hAnsiTheme="minorHAnsi" w:cstheme="minorHAnsi"/>
          <w:sz w:val="20"/>
          <w:szCs w:val="20"/>
          <w:lang w:val="cs-CZ"/>
        </w:rPr>
        <w:t xml:space="preserve">3.- </w:t>
      </w:r>
      <w:r w:rsidR="002C6C7D" w:rsidRPr="00A718F0">
        <w:rPr>
          <w:rFonts w:asciiTheme="minorHAnsi" w:hAnsiTheme="minorHAnsi" w:cstheme="minorHAnsi"/>
          <w:sz w:val="20"/>
          <w:szCs w:val="20"/>
          <w:lang w:val="cs-CZ"/>
        </w:rPr>
        <w:t xml:space="preserve">5. Skup.) </w:t>
      </w:r>
      <w:r w:rsidRPr="00A718F0">
        <w:rPr>
          <w:rFonts w:asciiTheme="minorHAnsi" w:hAnsiTheme="minorHAnsi" w:cstheme="minorHAnsi"/>
          <w:sz w:val="20"/>
          <w:szCs w:val="20"/>
          <w:lang w:val="cs-CZ"/>
        </w:rPr>
        <w:t>jsou silná oxidační činidla.</w:t>
      </w:r>
    </w:p>
    <w:p w14:paraId="68EC2C62" w14:textId="77777777" w:rsidR="002C6C7D" w:rsidRPr="004567B2" w:rsidRDefault="002C6C7D" w:rsidP="002C6C7D">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Pro prvky v PSP platí některá pravidla, která by žáci měli (nebo mohli) znát. Zejména studenti vyššího stupně gymnázií by mohli zjistit, která tato tvrzení jsou pravdivá a která ne:</w:t>
      </w:r>
    </w:p>
    <w:p w14:paraId="5D810286" w14:textId="2A3A6C78" w:rsidR="00B42C2C" w:rsidRPr="004567B2" w:rsidRDefault="002C6C7D" w:rsidP="002C6C7D">
      <w:pPr>
        <w:pStyle w:val="Odstavecseseznamem"/>
        <w:numPr>
          <w:ilvl w:val="0"/>
          <w:numId w:val="31"/>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Oxidy prvků II.A (2. skup.) jsou většinou amfoterní</w:t>
      </w:r>
    </w:p>
    <w:p w14:paraId="1E5FFEDA" w14:textId="3ECA7907" w:rsidR="002C6C7D" w:rsidRPr="004567B2" w:rsidRDefault="002C6C7D" w:rsidP="002C6C7D">
      <w:pPr>
        <w:pStyle w:val="Odstavecseseznamem"/>
        <w:numPr>
          <w:ilvl w:val="0"/>
          <w:numId w:val="31"/>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Oxidy většiny d-prvků jsou buď amfoterní nebo kyselinotvorné.</w:t>
      </w:r>
    </w:p>
    <w:p w14:paraId="7891DE14" w14:textId="2560E273" w:rsidR="002C6C7D" w:rsidRPr="004567B2" w:rsidRDefault="00C95C05" w:rsidP="002C6C7D">
      <w:pPr>
        <w:pStyle w:val="Odstavecseseznamem"/>
        <w:numPr>
          <w:ilvl w:val="0"/>
          <w:numId w:val="31"/>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Mezi sloučeninami</w:t>
      </w:r>
      <w:r w:rsidR="002C6C7D" w:rsidRPr="004567B2">
        <w:rPr>
          <w:rFonts w:asciiTheme="minorHAnsi" w:hAnsiTheme="minorHAnsi" w:cstheme="minorHAnsi"/>
          <w:sz w:val="20"/>
          <w:szCs w:val="20"/>
          <w:lang w:val="cs-CZ"/>
        </w:rPr>
        <w:t xml:space="preserve"> V.A-</w:t>
      </w:r>
      <w:r w:rsidRPr="004567B2">
        <w:rPr>
          <w:rFonts w:asciiTheme="minorHAnsi" w:hAnsiTheme="minorHAnsi" w:cstheme="minorHAnsi"/>
          <w:sz w:val="20"/>
          <w:szCs w:val="20"/>
          <w:lang w:val="cs-CZ"/>
        </w:rPr>
        <w:t xml:space="preserve">VII.A (15.-17.skup.) najdeme takové, které vykazují reakce kyselé, </w:t>
      </w:r>
      <w:r w:rsidR="00806D23" w:rsidRPr="004567B2">
        <w:rPr>
          <w:rFonts w:asciiTheme="minorHAnsi" w:hAnsiTheme="minorHAnsi" w:cstheme="minorHAnsi"/>
          <w:sz w:val="20"/>
          <w:szCs w:val="20"/>
          <w:lang w:val="cs-CZ"/>
        </w:rPr>
        <w:t xml:space="preserve">jiné reakce </w:t>
      </w:r>
      <w:r w:rsidRPr="004567B2">
        <w:rPr>
          <w:rFonts w:asciiTheme="minorHAnsi" w:hAnsiTheme="minorHAnsi" w:cstheme="minorHAnsi"/>
          <w:sz w:val="20"/>
          <w:szCs w:val="20"/>
          <w:lang w:val="cs-CZ"/>
        </w:rPr>
        <w:t xml:space="preserve">neutrální </w:t>
      </w:r>
      <w:r w:rsidR="00806D23" w:rsidRPr="004567B2">
        <w:rPr>
          <w:rFonts w:asciiTheme="minorHAnsi" w:hAnsiTheme="minorHAnsi" w:cstheme="minorHAnsi"/>
          <w:sz w:val="20"/>
          <w:szCs w:val="20"/>
          <w:lang w:val="cs-CZ"/>
        </w:rPr>
        <w:t>a</w:t>
      </w:r>
      <w:r w:rsidR="00277E32">
        <w:rPr>
          <w:rFonts w:asciiTheme="minorHAnsi" w:hAnsiTheme="minorHAnsi" w:cstheme="minorHAnsi"/>
          <w:sz w:val="20"/>
          <w:szCs w:val="20"/>
          <w:lang w:val="cs-CZ"/>
        </w:rPr>
        <w:t> </w:t>
      </w:r>
      <w:r w:rsidR="00806D23" w:rsidRPr="004567B2">
        <w:rPr>
          <w:rFonts w:asciiTheme="minorHAnsi" w:hAnsiTheme="minorHAnsi" w:cstheme="minorHAnsi"/>
          <w:sz w:val="20"/>
          <w:szCs w:val="20"/>
          <w:lang w:val="cs-CZ"/>
        </w:rPr>
        <w:t xml:space="preserve">některé </w:t>
      </w:r>
      <w:r w:rsidRPr="004567B2">
        <w:rPr>
          <w:rFonts w:asciiTheme="minorHAnsi" w:hAnsiTheme="minorHAnsi" w:cstheme="minorHAnsi"/>
          <w:sz w:val="20"/>
          <w:szCs w:val="20"/>
          <w:lang w:val="cs-CZ"/>
        </w:rPr>
        <w:t xml:space="preserve">i </w:t>
      </w:r>
      <w:r w:rsidR="00806D23" w:rsidRPr="004567B2">
        <w:rPr>
          <w:rFonts w:asciiTheme="minorHAnsi" w:hAnsiTheme="minorHAnsi" w:cstheme="minorHAnsi"/>
          <w:sz w:val="20"/>
          <w:szCs w:val="20"/>
          <w:lang w:val="cs-CZ"/>
        </w:rPr>
        <w:t xml:space="preserve">reakce </w:t>
      </w:r>
      <w:r w:rsidRPr="004567B2">
        <w:rPr>
          <w:rFonts w:asciiTheme="minorHAnsi" w:hAnsiTheme="minorHAnsi" w:cstheme="minorHAnsi"/>
          <w:sz w:val="20"/>
          <w:szCs w:val="20"/>
          <w:lang w:val="cs-CZ"/>
        </w:rPr>
        <w:t>zásadité</w:t>
      </w:r>
      <w:r w:rsidR="00806D23" w:rsidRPr="004567B2">
        <w:rPr>
          <w:rFonts w:asciiTheme="minorHAnsi" w:hAnsiTheme="minorHAnsi" w:cstheme="minorHAnsi"/>
          <w:sz w:val="20"/>
          <w:szCs w:val="20"/>
          <w:lang w:val="cs-CZ"/>
        </w:rPr>
        <w:t>.</w:t>
      </w:r>
    </w:p>
    <w:p w14:paraId="481CA9DA" w14:textId="2544272B" w:rsidR="00C95C05" w:rsidRPr="004567B2" w:rsidRDefault="00C95C05" w:rsidP="002C6C7D">
      <w:pPr>
        <w:pStyle w:val="Odstavecseseznamem"/>
        <w:numPr>
          <w:ilvl w:val="0"/>
          <w:numId w:val="31"/>
        </w:numPr>
        <w:tabs>
          <w:tab w:val="left" w:pos="567"/>
        </w:tabs>
        <w:rPr>
          <w:rFonts w:asciiTheme="minorHAnsi" w:hAnsiTheme="minorHAnsi" w:cstheme="minorHAnsi"/>
          <w:sz w:val="20"/>
          <w:szCs w:val="20"/>
          <w:lang w:val="cs-CZ"/>
        </w:rPr>
      </w:pPr>
      <w:r w:rsidRPr="00A718F0">
        <w:rPr>
          <w:rFonts w:asciiTheme="minorHAnsi" w:hAnsiTheme="minorHAnsi" w:cs="Arial"/>
          <w:sz w:val="20"/>
          <w:szCs w:val="20"/>
          <w:shd w:val="clear" w:color="auto" w:fill="FFFFFF"/>
          <w:lang w:val="cs-CZ"/>
        </w:rPr>
        <w:t>kyselý charakter roste v periodě zleva doprava, ve skupině směrem nahoru</w:t>
      </w:r>
    </w:p>
    <w:p w14:paraId="2EE846BD" w14:textId="120126BA" w:rsidR="009E7829" w:rsidRPr="004567B2" w:rsidRDefault="00EF3B91" w:rsidP="00D67059">
      <w:pPr>
        <w:pStyle w:val="Odstavecseseznamem"/>
        <w:numPr>
          <w:ilvl w:val="0"/>
          <w:numId w:val="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Mendělejev byl fenomén své doby a dokázal se </w:t>
      </w:r>
      <w:r w:rsidR="007F6846" w:rsidRPr="004567B2">
        <w:rPr>
          <w:rFonts w:asciiTheme="minorHAnsi" w:hAnsiTheme="minorHAnsi" w:cstheme="minorHAnsi"/>
          <w:sz w:val="20"/>
          <w:szCs w:val="20"/>
          <w:lang w:val="cs-CZ"/>
        </w:rPr>
        <w:t xml:space="preserve">„podívat až za horizont“ poznatků své doby. My máme nesrovnatelně více informací. Pokusme se předpovědět další vývoj periodické soustavy prvků. Současné poznatky nám říkají, že 7. perioda je víceméně uzavřená. Víme, že končí prvkem, který byl nazván </w:t>
      </w:r>
      <w:proofErr w:type="spellStart"/>
      <w:r w:rsidR="007F6846" w:rsidRPr="004567B2">
        <w:rPr>
          <w:rFonts w:asciiTheme="minorHAnsi" w:hAnsiTheme="minorHAnsi" w:cstheme="minorHAnsi"/>
          <w:sz w:val="20"/>
          <w:szCs w:val="20"/>
          <w:lang w:val="cs-CZ"/>
        </w:rPr>
        <w:t>Oganesson</w:t>
      </w:r>
      <w:proofErr w:type="spellEnd"/>
      <w:r w:rsidR="007F6846" w:rsidRPr="004567B2">
        <w:rPr>
          <w:rFonts w:asciiTheme="minorHAnsi" w:hAnsiTheme="minorHAnsi" w:cstheme="minorHAnsi"/>
          <w:sz w:val="20"/>
          <w:szCs w:val="20"/>
          <w:lang w:val="cs-CZ"/>
        </w:rPr>
        <w:t xml:space="preserve"> </w:t>
      </w:r>
      <w:proofErr w:type="spellStart"/>
      <w:r w:rsidR="007F6846" w:rsidRPr="004567B2">
        <w:rPr>
          <w:rFonts w:asciiTheme="minorHAnsi" w:hAnsiTheme="minorHAnsi" w:cstheme="minorHAnsi"/>
          <w:sz w:val="20"/>
          <w:szCs w:val="20"/>
          <w:lang w:val="cs-CZ"/>
        </w:rPr>
        <w:t>Og</w:t>
      </w:r>
      <w:proofErr w:type="spellEnd"/>
      <w:r w:rsidR="007F6846" w:rsidRPr="004567B2">
        <w:rPr>
          <w:rFonts w:asciiTheme="minorHAnsi" w:hAnsiTheme="minorHAnsi" w:cstheme="minorHAnsi"/>
          <w:sz w:val="20"/>
          <w:szCs w:val="20"/>
          <w:lang w:val="cs-CZ"/>
        </w:rPr>
        <w:t xml:space="preserve"> a má protonové číslo 118. </w:t>
      </w:r>
    </w:p>
    <w:p w14:paraId="51376551" w14:textId="71DDA0D7" w:rsidR="007F6846" w:rsidRPr="004567B2" w:rsidRDefault="007F6846" w:rsidP="007F6846">
      <w:pPr>
        <w:pStyle w:val="Odstavecseseznamem"/>
        <w:tabs>
          <w:tab w:val="left" w:pos="567"/>
        </w:tabs>
        <w:ind w:left="564"/>
        <w:rPr>
          <w:rFonts w:asciiTheme="minorHAnsi" w:hAnsiTheme="minorHAnsi" w:cstheme="minorHAnsi"/>
          <w:sz w:val="20"/>
          <w:szCs w:val="20"/>
          <w:lang w:val="cs-CZ"/>
        </w:rPr>
      </w:pPr>
      <w:r w:rsidRPr="004567B2">
        <w:rPr>
          <w:rFonts w:asciiTheme="minorHAnsi" w:hAnsiTheme="minorHAnsi" w:cstheme="minorHAnsi"/>
          <w:sz w:val="20"/>
          <w:szCs w:val="20"/>
          <w:lang w:val="cs-CZ"/>
        </w:rPr>
        <w:t>Naše otázka se vztahuje k osmé periodě</w:t>
      </w:r>
      <w:r w:rsidR="00133C00" w:rsidRPr="004567B2">
        <w:rPr>
          <w:rFonts w:asciiTheme="minorHAnsi" w:hAnsiTheme="minorHAnsi" w:cstheme="minorHAnsi"/>
          <w:sz w:val="20"/>
          <w:szCs w:val="20"/>
          <w:lang w:val="cs-CZ"/>
        </w:rPr>
        <w:t xml:space="preserve">. Podle poznatků, které můžeme najít </w:t>
      </w:r>
      <w:r w:rsidR="004567B2" w:rsidRPr="004567B2">
        <w:rPr>
          <w:rFonts w:asciiTheme="minorHAnsi" w:hAnsiTheme="minorHAnsi" w:cstheme="minorHAnsi"/>
          <w:sz w:val="20"/>
          <w:szCs w:val="20"/>
          <w:lang w:val="cs-CZ"/>
        </w:rPr>
        <w:t>v odborných pojednáních o této problematice,</w:t>
      </w:r>
      <w:r w:rsidR="00133C00" w:rsidRPr="004567B2">
        <w:rPr>
          <w:rFonts w:asciiTheme="minorHAnsi" w:hAnsiTheme="minorHAnsi" w:cstheme="minorHAnsi"/>
          <w:sz w:val="20"/>
          <w:szCs w:val="20"/>
          <w:lang w:val="cs-CZ"/>
        </w:rPr>
        <w:t xml:space="preserve"> se dá předpokládat, že osmá perioda:</w:t>
      </w:r>
    </w:p>
    <w:p w14:paraId="70253242" w14:textId="6AE841F2" w:rsidR="00133C00" w:rsidRPr="004567B2" w:rsidRDefault="00133C00" w:rsidP="00133C00">
      <w:pPr>
        <w:pStyle w:val="Odstavecseseznamem"/>
        <w:numPr>
          <w:ilvl w:val="0"/>
          <w:numId w:val="3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Nemůže být otevřena, protože se prvek s vyšším protonovým číslem již nikdy a nikde objevit nemůže.</w:t>
      </w:r>
    </w:p>
    <w:p w14:paraId="6B36C790" w14:textId="003F1A14" w:rsidR="00133C00" w:rsidRPr="004567B2" w:rsidRDefault="00133C00" w:rsidP="00133C00">
      <w:pPr>
        <w:pStyle w:val="Odstavecseseznamem"/>
        <w:numPr>
          <w:ilvl w:val="0"/>
          <w:numId w:val="3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Mohou být v budoucnu objeveny další prvky a dá se předpokládat, že osmá perioda bude mít stejný počet prvků, jako perioda sedmá – bude tedy obsahovat 32 prvků.</w:t>
      </w:r>
    </w:p>
    <w:p w14:paraId="0FD812B0" w14:textId="73A9353C" w:rsidR="00133C00" w:rsidRPr="004567B2" w:rsidRDefault="00133C00" w:rsidP="00133C00">
      <w:pPr>
        <w:pStyle w:val="Odstavecseseznamem"/>
        <w:numPr>
          <w:ilvl w:val="0"/>
          <w:numId w:val="3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 xml:space="preserve">Mohou být v budoucnu objeveny další prvky a dá se předpokládat, že osmá perioda bude mít 50 prvků, protože se zřejmě objeví zaplňování dalšího typu orbitalu, který by se mohl doplňovat do 4. slupky od poslední vrstvy, která bude mít </w:t>
      </w:r>
      <w:r w:rsidR="004567B2" w:rsidRPr="004567B2">
        <w:rPr>
          <w:rFonts w:asciiTheme="minorHAnsi" w:hAnsiTheme="minorHAnsi" w:cstheme="minorHAnsi"/>
          <w:sz w:val="20"/>
          <w:szCs w:val="20"/>
          <w:lang w:val="cs-CZ"/>
        </w:rPr>
        <w:t>9 degenerovaných orbitalů nového typu.</w:t>
      </w:r>
    </w:p>
    <w:p w14:paraId="3D6C418C" w14:textId="0EBECF97" w:rsidR="004567B2" w:rsidRPr="004567B2" w:rsidRDefault="004567B2" w:rsidP="00133C00">
      <w:pPr>
        <w:pStyle w:val="Odstavecseseznamem"/>
        <w:numPr>
          <w:ilvl w:val="0"/>
          <w:numId w:val="32"/>
        </w:numPr>
        <w:tabs>
          <w:tab w:val="left" w:pos="567"/>
        </w:tabs>
        <w:rPr>
          <w:rFonts w:asciiTheme="minorHAnsi" w:hAnsiTheme="minorHAnsi" w:cstheme="minorHAnsi"/>
          <w:sz w:val="20"/>
          <w:szCs w:val="20"/>
          <w:lang w:val="cs-CZ"/>
        </w:rPr>
      </w:pPr>
      <w:r w:rsidRPr="004567B2">
        <w:rPr>
          <w:rFonts w:asciiTheme="minorHAnsi" w:hAnsiTheme="minorHAnsi" w:cstheme="minorHAnsi"/>
          <w:sz w:val="20"/>
          <w:szCs w:val="20"/>
          <w:lang w:val="cs-CZ"/>
        </w:rPr>
        <w:t>Mohou být v budoucnu objeveny další prvky a dá se předpokládat, že osmá perioda bude mít neznámý počet členů. Jejich počet se nedá dopředu odhadnout.</w:t>
      </w:r>
    </w:p>
    <w:p w14:paraId="45E7FAA3" w14:textId="1D3B3162" w:rsidR="004567B2" w:rsidRPr="009B0E98" w:rsidRDefault="004567B2" w:rsidP="004567B2">
      <w:pPr>
        <w:shd w:val="clear" w:color="auto" w:fill="66FF66"/>
        <w:tabs>
          <w:tab w:val="left" w:pos="540"/>
          <w:tab w:val="left" w:pos="2700"/>
          <w:tab w:val="left" w:pos="4860"/>
        </w:tabs>
        <w:jc w:val="center"/>
        <w:rPr>
          <w:b/>
          <w:bCs/>
          <w:i/>
          <w:iCs/>
          <w:sz w:val="40"/>
          <w:szCs w:val="40"/>
          <w:u w:val="single"/>
          <w:lang w:val="cs-CZ"/>
        </w:rPr>
      </w:pPr>
      <w:r w:rsidRPr="009B0E98">
        <w:rPr>
          <w:b/>
          <w:bCs/>
          <w:i/>
          <w:iCs/>
          <w:sz w:val="40"/>
          <w:szCs w:val="40"/>
          <w:u w:val="single"/>
          <w:lang w:val="cs-CZ"/>
        </w:rPr>
        <w:t xml:space="preserve">Test  </w:t>
      </w:r>
      <w:r w:rsidR="009B0E98" w:rsidRPr="009B0E98">
        <w:rPr>
          <w:i/>
          <w:sz w:val="40"/>
          <w:szCs w:val="40"/>
          <w:u w:val="single"/>
        </w:rPr>
        <w:t>DI1SŠ(4)</w:t>
      </w:r>
      <w:r w:rsidRPr="009B0E98">
        <w:rPr>
          <w:b/>
          <w:bCs/>
          <w:i/>
          <w:iCs/>
          <w:sz w:val="40"/>
          <w:szCs w:val="40"/>
          <w:u w:val="single"/>
          <w:lang w:val="cs-CZ"/>
        </w:rPr>
        <w:t>u</w:t>
      </w:r>
    </w:p>
    <w:p w14:paraId="6F871DFF" w14:textId="31EF6377" w:rsidR="004567B2" w:rsidRPr="004567B2" w:rsidRDefault="004567B2" w:rsidP="004567B2">
      <w:pPr>
        <w:tabs>
          <w:tab w:val="left" w:pos="567"/>
        </w:tabs>
        <w:ind w:left="567" w:hanging="567"/>
        <w:jc w:val="center"/>
        <w:rPr>
          <w:rFonts w:asciiTheme="minorHAnsi" w:hAnsiTheme="minorHAnsi" w:cstheme="minorHAnsi"/>
          <w:b/>
          <w:bCs/>
          <w:color w:val="FF0000"/>
          <w:lang w:val="cs-CZ"/>
        </w:rPr>
      </w:pPr>
      <w:r w:rsidRPr="004567B2">
        <w:rPr>
          <w:rFonts w:asciiTheme="minorHAnsi" w:hAnsiTheme="minorHAnsi" w:cstheme="minorHAnsi"/>
          <w:b/>
          <w:bCs/>
          <w:color w:val="FF0000"/>
          <w:lang w:val="cs-CZ"/>
        </w:rPr>
        <w:t>řešení</w:t>
      </w:r>
    </w:p>
    <w:p w14:paraId="2D96B739" w14:textId="77777777" w:rsidR="004567B2" w:rsidRPr="00D71FA4" w:rsidRDefault="004567B2" w:rsidP="004567B2">
      <w:pPr>
        <w:tabs>
          <w:tab w:val="left" w:pos="567"/>
        </w:tabs>
        <w:ind w:left="567" w:hanging="567"/>
        <w:rPr>
          <w:rFonts w:asciiTheme="minorHAnsi" w:hAnsiTheme="minorHAnsi" w:cstheme="minorHAnsi"/>
          <w:sz w:val="16"/>
          <w:szCs w:val="16"/>
          <w:lang w:val="cs-CZ"/>
        </w:rPr>
      </w:pPr>
    </w:p>
    <w:p w14:paraId="09FFDBA7" w14:textId="3AAD0C59" w:rsidR="004567B2" w:rsidRPr="00072D3B" w:rsidRDefault="004567B2" w:rsidP="00072D3B">
      <w:pPr>
        <w:pStyle w:val="Odstavecseseznamem"/>
        <w:numPr>
          <w:ilvl w:val="0"/>
          <w:numId w:val="33"/>
        </w:numPr>
        <w:tabs>
          <w:tab w:val="left" w:pos="567"/>
        </w:tabs>
        <w:rPr>
          <w:rFonts w:asciiTheme="minorHAnsi" w:hAnsiTheme="minorHAnsi" w:cstheme="minorHAnsi"/>
          <w:sz w:val="20"/>
          <w:szCs w:val="20"/>
          <w:lang w:val="cs-CZ"/>
        </w:rPr>
      </w:pPr>
      <w:r w:rsidRPr="00072D3B">
        <w:rPr>
          <w:rFonts w:asciiTheme="minorHAnsi" w:hAnsiTheme="minorHAnsi" w:cstheme="minorHAnsi"/>
          <w:sz w:val="20"/>
          <w:szCs w:val="20"/>
          <w:lang w:val="cs-CZ"/>
        </w:rPr>
        <w:t>Úkoly pro žáky – vyhledejte informace a vyberte platná tvrzení, vyplývající z periodického zákona a pravidel, která platí ve vztahu k periodické soustavě prvků (dále jen PSP):</w:t>
      </w:r>
    </w:p>
    <w:p w14:paraId="379A5642" w14:textId="4BD77EFF" w:rsidR="004567B2" w:rsidRDefault="004567B2" w:rsidP="00A718F0">
      <w:pPr>
        <w:pStyle w:val="Odstavecseseznamem"/>
        <w:numPr>
          <w:ilvl w:val="0"/>
          <w:numId w:val="34"/>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V periodě přibývá u základních prvků ve směru zleva doprava kovových vlastností</w:t>
      </w:r>
    </w:p>
    <w:p w14:paraId="36EBEB7B" w14:textId="4D0ECA5A" w:rsidR="004567B2" w:rsidRPr="00A718F0" w:rsidRDefault="004567B2" w:rsidP="00A718F0">
      <w:pPr>
        <w:pStyle w:val="Odstavecseseznamem"/>
        <w:numPr>
          <w:ilvl w:val="0"/>
          <w:numId w:val="34"/>
        </w:numPr>
        <w:tabs>
          <w:tab w:val="left" w:pos="567"/>
        </w:tabs>
        <w:rPr>
          <w:rFonts w:asciiTheme="minorHAnsi" w:hAnsiTheme="minorHAnsi" w:cstheme="minorHAnsi"/>
          <w:sz w:val="20"/>
          <w:szCs w:val="20"/>
          <w:lang w:val="cs-CZ"/>
        </w:rPr>
      </w:pPr>
      <w:r w:rsidRPr="00A718F0">
        <w:rPr>
          <w:rFonts w:asciiTheme="minorHAnsi" w:hAnsiTheme="minorHAnsi" w:cstheme="minorHAnsi"/>
          <w:sz w:val="20"/>
          <w:szCs w:val="20"/>
          <w:lang w:val="cs-CZ"/>
        </w:rPr>
        <w:t xml:space="preserve">Porovnáme-li velikost atomů prvků v periodě, vzrůstá zleva doprava velikost atomů </w:t>
      </w:r>
    </w:p>
    <w:p w14:paraId="13B5AECB" w14:textId="77777777" w:rsidR="004567B2" w:rsidRPr="00324571" w:rsidRDefault="004567B2" w:rsidP="00A718F0">
      <w:pPr>
        <w:pStyle w:val="Odstavecseseznamem"/>
        <w:numPr>
          <w:ilvl w:val="0"/>
          <w:numId w:val="34"/>
        </w:numPr>
        <w:tabs>
          <w:tab w:val="left" w:pos="567"/>
        </w:tabs>
        <w:rPr>
          <w:rFonts w:asciiTheme="minorHAnsi" w:hAnsiTheme="minorHAnsi" w:cstheme="minorHAnsi"/>
          <w:color w:val="FF0000"/>
          <w:sz w:val="20"/>
          <w:szCs w:val="20"/>
          <w:lang w:val="cs-CZ"/>
        </w:rPr>
      </w:pPr>
      <w:r w:rsidRPr="00324571">
        <w:rPr>
          <w:rFonts w:asciiTheme="minorHAnsi" w:hAnsiTheme="minorHAnsi" w:cstheme="minorHAnsi"/>
          <w:color w:val="FF0000"/>
          <w:sz w:val="20"/>
          <w:szCs w:val="20"/>
          <w:lang w:val="cs-CZ"/>
        </w:rPr>
        <w:t>Ve skupině PSP platí, že elektronegativita prvků s rostoucím protonovým číslem většinou postupně klesá</w:t>
      </w:r>
    </w:p>
    <w:p w14:paraId="3BFF64CF" w14:textId="77777777" w:rsidR="004567B2" w:rsidRPr="00352B64" w:rsidRDefault="004567B2" w:rsidP="00A718F0">
      <w:pPr>
        <w:pStyle w:val="Odstavecseseznamem"/>
        <w:numPr>
          <w:ilvl w:val="0"/>
          <w:numId w:val="34"/>
        </w:numPr>
        <w:tabs>
          <w:tab w:val="left" w:pos="567"/>
        </w:tabs>
        <w:rPr>
          <w:rFonts w:asciiTheme="minorHAnsi" w:hAnsiTheme="minorHAnsi" w:cstheme="minorHAnsi"/>
          <w:color w:val="FF0000"/>
          <w:sz w:val="20"/>
          <w:szCs w:val="20"/>
          <w:lang w:val="cs-CZ"/>
        </w:rPr>
      </w:pPr>
      <w:r w:rsidRPr="00352B64">
        <w:rPr>
          <w:rFonts w:asciiTheme="minorHAnsi" w:hAnsiTheme="minorHAnsi" w:cstheme="minorHAnsi"/>
          <w:color w:val="FF0000"/>
          <w:sz w:val="20"/>
          <w:szCs w:val="20"/>
          <w:lang w:val="cs-CZ"/>
        </w:rPr>
        <w:t>Velikost atomů ve skupině s rostoucím protonovým číslem stoupá</w:t>
      </w:r>
    </w:p>
    <w:p w14:paraId="4FCB227A" w14:textId="1B0A2B59" w:rsidR="004567B2" w:rsidRDefault="004567B2" w:rsidP="00A718F0">
      <w:pPr>
        <w:pStyle w:val="Odstavecseseznamem"/>
        <w:numPr>
          <w:ilvl w:val="0"/>
          <w:numId w:val="33"/>
        </w:numPr>
        <w:tabs>
          <w:tab w:val="left" w:pos="567"/>
        </w:tabs>
        <w:rPr>
          <w:rFonts w:asciiTheme="minorHAnsi" w:hAnsiTheme="minorHAnsi" w:cstheme="minorHAnsi"/>
          <w:sz w:val="20"/>
          <w:szCs w:val="20"/>
          <w:lang w:val="cs-CZ"/>
        </w:rPr>
      </w:pPr>
      <w:r w:rsidRPr="0058121B">
        <w:rPr>
          <w:rFonts w:asciiTheme="minorHAnsi" w:hAnsiTheme="minorHAnsi" w:cstheme="minorHAnsi"/>
          <w:sz w:val="20"/>
          <w:szCs w:val="20"/>
          <w:lang w:val="cs-CZ"/>
        </w:rPr>
        <w:t>Vyhledejte informace o předchůdcích Mendělejeva, najděte jméno badatele, který neproslul pokusem o uspořádání prvků a</w:t>
      </w:r>
      <w:r w:rsidR="001B278E">
        <w:rPr>
          <w:rFonts w:asciiTheme="minorHAnsi" w:hAnsiTheme="minorHAnsi" w:cstheme="minorHAnsi"/>
          <w:sz w:val="20"/>
          <w:szCs w:val="20"/>
          <w:lang w:val="cs-CZ"/>
        </w:rPr>
        <w:t> </w:t>
      </w:r>
      <w:r w:rsidRPr="0058121B">
        <w:rPr>
          <w:rFonts w:asciiTheme="minorHAnsi" w:hAnsiTheme="minorHAnsi" w:cstheme="minorHAnsi"/>
          <w:sz w:val="20"/>
          <w:szCs w:val="20"/>
          <w:lang w:val="cs-CZ"/>
        </w:rPr>
        <w:t>zjistěte</w:t>
      </w:r>
      <w:r w:rsidR="00A718F0">
        <w:rPr>
          <w:rFonts w:asciiTheme="minorHAnsi" w:hAnsiTheme="minorHAnsi" w:cstheme="minorHAnsi"/>
          <w:sz w:val="20"/>
          <w:szCs w:val="20"/>
          <w:lang w:val="cs-CZ"/>
        </w:rPr>
        <w:t>,</w:t>
      </w:r>
      <w:r w:rsidRPr="0058121B">
        <w:rPr>
          <w:rFonts w:asciiTheme="minorHAnsi" w:hAnsiTheme="minorHAnsi" w:cstheme="minorHAnsi"/>
          <w:sz w:val="20"/>
          <w:szCs w:val="20"/>
          <w:lang w:val="cs-CZ"/>
        </w:rPr>
        <w:t xml:space="preserve"> co bylo jeho nejvýznamnějším objevem</w:t>
      </w:r>
    </w:p>
    <w:p w14:paraId="3EF694E3" w14:textId="0580263F" w:rsidR="004567B2" w:rsidRPr="00A718F0" w:rsidRDefault="004567B2" w:rsidP="00A718F0">
      <w:pPr>
        <w:pStyle w:val="Odstavecseseznamem"/>
        <w:numPr>
          <w:ilvl w:val="0"/>
          <w:numId w:val="35"/>
        </w:numPr>
        <w:tabs>
          <w:tab w:val="left" w:pos="567"/>
        </w:tabs>
        <w:rPr>
          <w:rFonts w:asciiTheme="minorHAnsi" w:hAnsiTheme="minorHAnsi" w:cstheme="minorHAnsi"/>
          <w:sz w:val="20"/>
          <w:szCs w:val="20"/>
          <w:lang w:val="cs-CZ"/>
        </w:rPr>
      </w:pPr>
      <w:r w:rsidRPr="00A718F0">
        <w:rPr>
          <w:rFonts w:asciiTheme="minorHAnsi" w:hAnsiTheme="minorHAnsi" w:cstheme="minorHAnsi"/>
          <w:sz w:val="20"/>
          <w:szCs w:val="20"/>
          <w:lang w:val="cs-CZ"/>
        </w:rPr>
        <w:t xml:space="preserve">Johann Wolfgang </w:t>
      </w:r>
      <w:proofErr w:type="spellStart"/>
      <w:r w:rsidRPr="00A718F0">
        <w:rPr>
          <w:rFonts w:asciiTheme="minorHAnsi" w:hAnsiTheme="minorHAnsi" w:cstheme="minorHAnsi"/>
          <w:sz w:val="20"/>
          <w:szCs w:val="20"/>
          <w:lang w:val="cs-CZ"/>
        </w:rPr>
        <w:t>Döbereiner</w:t>
      </w:r>
      <w:proofErr w:type="spellEnd"/>
      <w:r w:rsidRPr="00A718F0">
        <w:rPr>
          <w:rFonts w:asciiTheme="minorHAnsi" w:hAnsiTheme="minorHAnsi" w:cstheme="minorHAnsi"/>
          <w:sz w:val="20"/>
          <w:szCs w:val="20"/>
          <w:lang w:val="cs-CZ"/>
        </w:rPr>
        <w:t xml:space="preserve">  </w:t>
      </w:r>
      <w:r w:rsidRPr="00A718F0">
        <w:rPr>
          <w:rFonts w:asciiTheme="minorHAnsi" w:hAnsiTheme="minorHAnsi" w:cstheme="minorHAnsi"/>
          <w:sz w:val="20"/>
          <w:szCs w:val="20"/>
          <w:lang w:val="cs-CZ"/>
        </w:rPr>
        <w:tab/>
        <w:t xml:space="preserve">b) </w:t>
      </w:r>
      <w:proofErr w:type="spellStart"/>
      <w:r w:rsidRPr="00A718F0">
        <w:rPr>
          <w:rFonts w:asciiTheme="minorHAnsi" w:hAnsiTheme="minorHAnsi" w:cstheme="minorHAnsi"/>
          <w:sz w:val="20"/>
          <w:szCs w:val="20"/>
          <w:lang w:val="cs-CZ"/>
        </w:rPr>
        <w:t>Jöns</w:t>
      </w:r>
      <w:proofErr w:type="spellEnd"/>
      <w:r w:rsidRPr="00A718F0">
        <w:rPr>
          <w:rFonts w:asciiTheme="minorHAnsi" w:hAnsiTheme="minorHAnsi" w:cstheme="minorHAnsi"/>
          <w:sz w:val="20"/>
          <w:szCs w:val="20"/>
          <w:lang w:val="cs-CZ"/>
        </w:rPr>
        <w:t xml:space="preserve"> </w:t>
      </w:r>
      <w:proofErr w:type="spellStart"/>
      <w:r w:rsidRPr="00A718F0">
        <w:rPr>
          <w:rFonts w:asciiTheme="minorHAnsi" w:hAnsiTheme="minorHAnsi" w:cstheme="minorHAnsi"/>
          <w:sz w:val="20"/>
          <w:szCs w:val="20"/>
          <w:lang w:val="cs-CZ"/>
        </w:rPr>
        <w:t>Jacob</w:t>
      </w:r>
      <w:proofErr w:type="spellEnd"/>
      <w:r w:rsidRPr="00A718F0">
        <w:rPr>
          <w:rFonts w:asciiTheme="minorHAnsi" w:hAnsiTheme="minorHAnsi" w:cstheme="minorHAnsi"/>
          <w:sz w:val="20"/>
          <w:szCs w:val="20"/>
          <w:lang w:val="cs-CZ"/>
        </w:rPr>
        <w:t xml:space="preserve"> </w:t>
      </w:r>
      <w:proofErr w:type="spellStart"/>
      <w:r w:rsidRPr="00A718F0">
        <w:rPr>
          <w:rFonts w:asciiTheme="minorHAnsi" w:hAnsiTheme="minorHAnsi" w:cstheme="minorHAnsi"/>
          <w:sz w:val="20"/>
          <w:szCs w:val="20"/>
          <w:lang w:val="cs-CZ"/>
        </w:rPr>
        <w:t>Berzelius</w:t>
      </w:r>
      <w:proofErr w:type="spellEnd"/>
      <w:r w:rsidRPr="00A718F0">
        <w:rPr>
          <w:rFonts w:asciiTheme="minorHAnsi" w:hAnsiTheme="minorHAnsi" w:cstheme="minorHAnsi"/>
          <w:sz w:val="20"/>
          <w:szCs w:val="20"/>
          <w:lang w:val="cs-CZ"/>
        </w:rPr>
        <w:tab/>
        <w:t xml:space="preserve">c) </w:t>
      </w:r>
      <w:r w:rsidRPr="00A718F0">
        <w:rPr>
          <w:rFonts w:asciiTheme="minorHAnsi" w:hAnsiTheme="minorHAnsi" w:cstheme="minorHAnsi"/>
          <w:color w:val="202122"/>
          <w:sz w:val="20"/>
          <w:szCs w:val="20"/>
          <w:shd w:val="clear" w:color="auto" w:fill="F8F9FA"/>
          <w:lang w:val="cs-CZ"/>
        </w:rPr>
        <w:t xml:space="preserve">Julius Lothar </w:t>
      </w:r>
      <w:proofErr w:type="spellStart"/>
      <w:r w:rsidRPr="00A718F0">
        <w:rPr>
          <w:rFonts w:asciiTheme="minorHAnsi" w:hAnsiTheme="minorHAnsi" w:cstheme="minorHAnsi"/>
          <w:color w:val="202122"/>
          <w:sz w:val="20"/>
          <w:szCs w:val="20"/>
          <w:shd w:val="clear" w:color="auto" w:fill="F8F9FA"/>
          <w:lang w:val="cs-CZ"/>
        </w:rPr>
        <w:t>Meyer</w:t>
      </w:r>
      <w:proofErr w:type="spellEnd"/>
      <w:r w:rsidRPr="00A718F0">
        <w:rPr>
          <w:rFonts w:asciiTheme="minorHAnsi" w:hAnsiTheme="minorHAnsi" w:cstheme="minorHAnsi"/>
          <w:sz w:val="20"/>
          <w:szCs w:val="20"/>
          <w:lang w:val="cs-CZ"/>
        </w:rPr>
        <w:tab/>
        <w:t xml:space="preserve">d) </w:t>
      </w:r>
      <w:r w:rsidRPr="00A718F0">
        <w:rPr>
          <w:rFonts w:asciiTheme="minorHAnsi" w:hAnsiTheme="minorHAnsi" w:cstheme="minorHAnsi"/>
          <w:color w:val="FF0000"/>
          <w:sz w:val="20"/>
          <w:szCs w:val="20"/>
          <w:lang w:val="cs-CZ"/>
        </w:rPr>
        <w:t>Joseph John Thomson</w:t>
      </w:r>
    </w:p>
    <w:p w14:paraId="14BA97E4" w14:textId="26E2F1EE" w:rsidR="004567B2" w:rsidRDefault="004567B2" w:rsidP="00A718F0">
      <w:pPr>
        <w:pStyle w:val="Odstavecseseznamem"/>
        <w:numPr>
          <w:ilvl w:val="0"/>
          <w:numId w:val="3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 xml:space="preserve">Pro skupiny prvků v PSP se </w:t>
      </w:r>
      <w:r w:rsidRPr="00352B64">
        <w:rPr>
          <w:rFonts w:asciiTheme="minorHAnsi" w:hAnsiTheme="minorHAnsi" w:cstheme="minorHAnsi"/>
          <w:b/>
          <w:bCs/>
          <w:sz w:val="20"/>
          <w:szCs w:val="20"/>
          <w:lang w:val="cs-CZ"/>
        </w:rPr>
        <w:t>nepoužívá</w:t>
      </w:r>
      <w:r>
        <w:rPr>
          <w:rFonts w:asciiTheme="minorHAnsi" w:hAnsiTheme="minorHAnsi" w:cstheme="minorHAnsi"/>
          <w:sz w:val="20"/>
          <w:szCs w:val="20"/>
          <w:lang w:val="cs-CZ"/>
        </w:rPr>
        <w:t xml:space="preserve"> označení:</w:t>
      </w:r>
    </w:p>
    <w:p w14:paraId="5561CDFC" w14:textId="12427FC8" w:rsidR="004567B2" w:rsidRPr="00A718F0" w:rsidRDefault="004567B2" w:rsidP="00A718F0">
      <w:pPr>
        <w:pStyle w:val="Odstavecseseznamem"/>
        <w:numPr>
          <w:ilvl w:val="0"/>
          <w:numId w:val="36"/>
        </w:numPr>
        <w:tabs>
          <w:tab w:val="left" w:pos="567"/>
        </w:tabs>
        <w:rPr>
          <w:rFonts w:asciiTheme="minorHAnsi" w:hAnsiTheme="minorHAnsi" w:cstheme="minorHAnsi"/>
          <w:sz w:val="20"/>
          <w:szCs w:val="20"/>
          <w:lang w:val="cs-CZ"/>
        </w:rPr>
      </w:pPr>
      <w:proofErr w:type="spellStart"/>
      <w:r w:rsidRPr="00A718F0">
        <w:rPr>
          <w:rFonts w:asciiTheme="minorHAnsi" w:hAnsiTheme="minorHAnsi" w:cstheme="minorHAnsi"/>
          <w:sz w:val="20"/>
          <w:szCs w:val="20"/>
          <w:lang w:val="cs-CZ"/>
        </w:rPr>
        <w:t>Pentely</w:t>
      </w:r>
      <w:proofErr w:type="spellEnd"/>
      <w:r w:rsidRPr="00A718F0">
        <w:rPr>
          <w:rFonts w:asciiTheme="minorHAnsi" w:hAnsiTheme="minorHAnsi" w:cstheme="minorHAnsi"/>
          <w:sz w:val="20"/>
          <w:szCs w:val="20"/>
          <w:lang w:val="cs-CZ"/>
        </w:rPr>
        <w:tab/>
      </w:r>
      <w:r w:rsidRPr="00A718F0">
        <w:rPr>
          <w:rFonts w:asciiTheme="minorHAnsi" w:hAnsiTheme="minorHAnsi" w:cstheme="minorHAnsi"/>
          <w:sz w:val="20"/>
          <w:szCs w:val="20"/>
          <w:lang w:val="cs-CZ"/>
        </w:rPr>
        <w:tab/>
      </w:r>
      <w:r w:rsidRPr="00A718F0">
        <w:rPr>
          <w:rFonts w:asciiTheme="minorHAnsi" w:hAnsiTheme="minorHAnsi" w:cstheme="minorHAnsi"/>
          <w:sz w:val="20"/>
          <w:szCs w:val="20"/>
          <w:lang w:val="cs-CZ"/>
        </w:rPr>
        <w:tab/>
      </w:r>
      <w:r w:rsidRPr="00A718F0">
        <w:rPr>
          <w:rFonts w:asciiTheme="minorHAnsi" w:hAnsiTheme="minorHAnsi" w:cstheme="minorHAnsi"/>
          <w:color w:val="FF0000"/>
          <w:sz w:val="20"/>
          <w:szCs w:val="20"/>
          <w:lang w:val="cs-CZ"/>
        </w:rPr>
        <w:t xml:space="preserve">b) </w:t>
      </w:r>
      <w:proofErr w:type="spellStart"/>
      <w:r w:rsidRPr="00A718F0">
        <w:rPr>
          <w:rFonts w:asciiTheme="minorHAnsi" w:hAnsiTheme="minorHAnsi" w:cstheme="minorHAnsi"/>
          <w:color w:val="FF0000"/>
          <w:sz w:val="20"/>
          <w:szCs w:val="20"/>
          <w:lang w:val="cs-CZ"/>
        </w:rPr>
        <w:t>Hexely</w:t>
      </w:r>
      <w:proofErr w:type="spellEnd"/>
      <w:r w:rsidRPr="00A718F0">
        <w:rPr>
          <w:rFonts w:asciiTheme="minorHAnsi" w:hAnsiTheme="minorHAnsi" w:cstheme="minorHAnsi"/>
          <w:sz w:val="20"/>
          <w:szCs w:val="20"/>
          <w:lang w:val="cs-CZ"/>
        </w:rPr>
        <w:tab/>
      </w:r>
      <w:r w:rsidRPr="00A718F0">
        <w:rPr>
          <w:rFonts w:asciiTheme="minorHAnsi" w:hAnsiTheme="minorHAnsi" w:cstheme="minorHAnsi"/>
          <w:sz w:val="20"/>
          <w:szCs w:val="20"/>
          <w:lang w:val="cs-CZ"/>
        </w:rPr>
        <w:tab/>
        <w:t>c) lehké kovy platinové</w:t>
      </w:r>
      <w:r w:rsidRPr="00A718F0">
        <w:rPr>
          <w:rFonts w:asciiTheme="minorHAnsi" w:hAnsiTheme="minorHAnsi" w:cstheme="minorHAnsi"/>
          <w:sz w:val="20"/>
          <w:szCs w:val="20"/>
          <w:lang w:val="cs-CZ"/>
        </w:rPr>
        <w:tab/>
        <w:t>d) transurany</w:t>
      </w:r>
      <w:r w:rsidRPr="00A718F0">
        <w:rPr>
          <w:rFonts w:asciiTheme="minorHAnsi" w:hAnsiTheme="minorHAnsi" w:cstheme="minorHAnsi"/>
          <w:sz w:val="20"/>
          <w:szCs w:val="20"/>
          <w:lang w:val="cs-CZ"/>
        </w:rPr>
        <w:tab/>
      </w:r>
    </w:p>
    <w:p w14:paraId="24281351" w14:textId="14A6834C" w:rsidR="004567B2" w:rsidRDefault="004567B2" w:rsidP="00A718F0">
      <w:pPr>
        <w:pStyle w:val="Odstavecseseznamem"/>
        <w:numPr>
          <w:ilvl w:val="0"/>
          <w:numId w:val="3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Mendělejev předpověděl objevení některých prvků. Např. germania (nazval jej „</w:t>
      </w:r>
      <w:proofErr w:type="spellStart"/>
      <w:r>
        <w:rPr>
          <w:rFonts w:asciiTheme="minorHAnsi" w:hAnsiTheme="minorHAnsi" w:cstheme="minorHAnsi"/>
          <w:sz w:val="20"/>
          <w:szCs w:val="20"/>
          <w:lang w:val="cs-CZ"/>
        </w:rPr>
        <w:t>ekasilicium</w:t>
      </w:r>
      <w:proofErr w:type="spellEnd"/>
      <w:r>
        <w:rPr>
          <w:rFonts w:asciiTheme="minorHAnsi" w:hAnsiTheme="minorHAnsi" w:cstheme="minorHAnsi"/>
          <w:sz w:val="20"/>
          <w:szCs w:val="20"/>
          <w:lang w:val="cs-CZ"/>
        </w:rPr>
        <w:t>“). Jak byste vysvětlili žákům, na základě čeho vynechal Mendělejev v řadě prvků (které byly tehdy známé) volné místo pro tento prvek a předpověděl velmi přesně jeho vlastnosti, dokonce některé vlastnosti jeho sloučenin?</w:t>
      </w:r>
    </w:p>
    <w:p w14:paraId="3079CAF1" w14:textId="6A494F0A" w:rsidR="004567B2" w:rsidRPr="00A718F0" w:rsidRDefault="004567B2" w:rsidP="00A718F0">
      <w:pPr>
        <w:pStyle w:val="Odstavecseseznamem"/>
        <w:numPr>
          <w:ilvl w:val="0"/>
          <w:numId w:val="37"/>
        </w:numPr>
        <w:tabs>
          <w:tab w:val="left" w:pos="567"/>
        </w:tabs>
        <w:rPr>
          <w:rFonts w:asciiTheme="minorHAnsi" w:hAnsiTheme="minorHAnsi" w:cstheme="minorHAnsi"/>
          <w:color w:val="FF0000"/>
          <w:sz w:val="20"/>
          <w:szCs w:val="20"/>
          <w:lang w:val="cs-CZ"/>
        </w:rPr>
      </w:pPr>
      <w:r w:rsidRPr="00A718F0">
        <w:rPr>
          <w:rFonts w:asciiTheme="minorHAnsi" w:hAnsiTheme="minorHAnsi" w:cstheme="minorHAnsi"/>
          <w:color w:val="FF0000"/>
          <w:sz w:val="20"/>
          <w:szCs w:val="20"/>
          <w:lang w:val="cs-CZ"/>
        </w:rPr>
        <w:t>Vycházel z platnosti periodického zákona</w:t>
      </w:r>
    </w:p>
    <w:p w14:paraId="4B6B4216" w14:textId="620A2959" w:rsidR="004567B2" w:rsidRPr="00A718F0" w:rsidRDefault="004567B2" w:rsidP="00A718F0">
      <w:pPr>
        <w:pStyle w:val="Odstavecseseznamem"/>
        <w:numPr>
          <w:ilvl w:val="0"/>
          <w:numId w:val="37"/>
        </w:numPr>
        <w:tabs>
          <w:tab w:val="left" w:pos="567"/>
        </w:tabs>
        <w:rPr>
          <w:rFonts w:asciiTheme="minorHAnsi" w:hAnsiTheme="minorHAnsi" w:cstheme="minorHAnsi"/>
          <w:sz w:val="20"/>
          <w:szCs w:val="20"/>
          <w:lang w:val="cs-CZ"/>
        </w:rPr>
      </w:pPr>
      <w:r w:rsidRPr="00A718F0">
        <w:rPr>
          <w:rFonts w:asciiTheme="minorHAnsi" w:hAnsiTheme="minorHAnsi" w:cstheme="minorHAnsi"/>
          <w:sz w:val="20"/>
          <w:szCs w:val="20"/>
          <w:lang w:val="cs-CZ"/>
        </w:rPr>
        <w:t>Chyběl mu prvek s protonovým číslem 32</w:t>
      </w:r>
    </w:p>
    <w:p w14:paraId="6CD32B38" w14:textId="77777777" w:rsidR="004567B2" w:rsidRPr="002B3CA8" w:rsidRDefault="004567B2" w:rsidP="00A718F0">
      <w:pPr>
        <w:pStyle w:val="Odstavecseseznamem"/>
        <w:numPr>
          <w:ilvl w:val="0"/>
          <w:numId w:val="37"/>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 xml:space="preserve">Objevil tento prvek a dal mu prozatímní jméno </w:t>
      </w:r>
      <w:proofErr w:type="spellStart"/>
      <w:r>
        <w:rPr>
          <w:rFonts w:asciiTheme="minorHAnsi" w:hAnsiTheme="minorHAnsi" w:cstheme="minorHAnsi"/>
          <w:sz w:val="20"/>
          <w:szCs w:val="20"/>
          <w:lang w:val="cs-CZ"/>
        </w:rPr>
        <w:t>ekasilicium</w:t>
      </w:r>
      <w:proofErr w:type="spellEnd"/>
    </w:p>
    <w:p w14:paraId="7C2DEC64" w14:textId="113C9D42" w:rsidR="004567B2" w:rsidRPr="00A718F0" w:rsidRDefault="004567B2" w:rsidP="00A718F0">
      <w:pPr>
        <w:pStyle w:val="Odstavecseseznamem"/>
        <w:numPr>
          <w:ilvl w:val="0"/>
          <w:numId w:val="33"/>
        </w:numPr>
        <w:tabs>
          <w:tab w:val="left" w:pos="567"/>
        </w:tabs>
        <w:rPr>
          <w:rFonts w:asciiTheme="minorHAnsi" w:hAnsiTheme="minorHAnsi" w:cstheme="minorHAnsi"/>
          <w:sz w:val="20"/>
          <w:szCs w:val="20"/>
          <w:lang w:val="cs-CZ"/>
        </w:rPr>
      </w:pPr>
      <w:r w:rsidRPr="00A718F0">
        <w:rPr>
          <w:rFonts w:asciiTheme="minorHAnsi" w:hAnsiTheme="minorHAnsi" w:cstheme="minorHAnsi"/>
          <w:sz w:val="20"/>
          <w:szCs w:val="20"/>
          <w:lang w:val="cs-CZ"/>
        </w:rPr>
        <w:t>Úkoly pro žáky – vyhledejte informace a vyberte platná tvrzení:</w:t>
      </w:r>
    </w:p>
    <w:p w14:paraId="08D2ABA5" w14:textId="515E8931" w:rsidR="004567B2" w:rsidRPr="00F12679" w:rsidRDefault="004567B2" w:rsidP="00A718F0">
      <w:pPr>
        <w:pStyle w:val="Odstavecseseznamem"/>
        <w:numPr>
          <w:ilvl w:val="0"/>
          <w:numId w:val="39"/>
        </w:numPr>
        <w:tabs>
          <w:tab w:val="left" w:pos="567"/>
        </w:tabs>
        <w:rPr>
          <w:rFonts w:asciiTheme="minorHAnsi" w:hAnsiTheme="minorHAnsi" w:cstheme="minorHAnsi"/>
          <w:color w:val="FF0000"/>
          <w:sz w:val="20"/>
          <w:szCs w:val="20"/>
          <w:lang w:val="cs-CZ"/>
        </w:rPr>
      </w:pPr>
      <w:r w:rsidRPr="00F12679">
        <w:rPr>
          <w:rFonts w:asciiTheme="minorHAnsi" w:hAnsiTheme="minorHAnsi" w:cstheme="minorHAnsi"/>
          <w:color w:val="FF0000"/>
          <w:sz w:val="20"/>
          <w:szCs w:val="20"/>
          <w:lang w:val="cs-CZ"/>
        </w:rPr>
        <w:t>Elektronová afinita prvků v periodě zprava doleva stoupá</w:t>
      </w:r>
    </w:p>
    <w:p w14:paraId="150FA166" w14:textId="1F576CBC" w:rsidR="004567B2" w:rsidRDefault="004567B2" w:rsidP="00A718F0">
      <w:pPr>
        <w:pStyle w:val="Odstavecseseznamem"/>
        <w:numPr>
          <w:ilvl w:val="0"/>
          <w:numId w:val="39"/>
        </w:numPr>
        <w:tabs>
          <w:tab w:val="left" w:pos="567"/>
        </w:tabs>
        <w:rPr>
          <w:rFonts w:asciiTheme="minorHAnsi" w:hAnsiTheme="minorHAnsi" w:cstheme="minorHAnsi"/>
          <w:sz w:val="20"/>
          <w:szCs w:val="20"/>
          <w:lang w:val="cs-CZ"/>
        </w:rPr>
      </w:pPr>
      <w:r w:rsidRPr="001D0338">
        <w:rPr>
          <w:rFonts w:asciiTheme="minorHAnsi" w:hAnsiTheme="minorHAnsi" w:cstheme="minorHAnsi"/>
          <w:b/>
          <w:bCs/>
          <w:sz w:val="20"/>
          <w:szCs w:val="20"/>
          <w:shd w:val="clear" w:color="auto" w:fill="FFFFFF"/>
          <w:lang w:val="cs-CZ"/>
        </w:rPr>
        <w:t>Ionizační potenciál</w:t>
      </w:r>
      <w:r w:rsidRPr="001D0338">
        <w:rPr>
          <w:rFonts w:asciiTheme="minorHAnsi" w:hAnsiTheme="minorHAnsi" w:cstheme="minorHAnsi"/>
          <w:sz w:val="20"/>
          <w:szCs w:val="20"/>
          <w:shd w:val="clear" w:color="auto" w:fill="FFFFFF"/>
          <w:lang w:val="cs-CZ"/>
        </w:rPr>
        <w:t> nebo </w:t>
      </w:r>
      <w:r w:rsidRPr="001D0338">
        <w:rPr>
          <w:rFonts w:asciiTheme="minorHAnsi" w:hAnsiTheme="minorHAnsi" w:cstheme="minorHAnsi"/>
          <w:b/>
          <w:bCs/>
          <w:sz w:val="20"/>
          <w:szCs w:val="20"/>
          <w:shd w:val="clear" w:color="auto" w:fill="FFFFFF"/>
          <w:lang w:val="cs-CZ"/>
        </w:rPr>
        <w:t>ionizační energie</w:t>
      </w:r>
      <w:r w:rsidRPr="001D0338">
        <w:rPr>
          <w:rFonts w:asciiTheme="minorHAnsi" w:hAnsiTheme="minorHAnsi" w:cstheme="minorHAnsi"/>
          <w:sz w:val="20"/>
          <w:szCs w:val="20"/>
          <w:shd w:val="clear" w:color="auto" w:fill="FFFFFF"/>
          <w:lang w:val="cs-CZ"/>
        </w:rPr>
        <w:t> </w:t>
      </w:r>
      <w:hyperlink r:id="rId13" w:tooltip="Atom" w:history="1">
        <w:r w:rsidRPr="001D0338">
          <w:rPr>
            <w:rStyle w:val="Hypertextovodkaz"/>
            <w:rFonts w:asciiTheme="minorHAnsi" w:hAnsiTheme="minorHAnsi" w:cstheme="minorHAnsi"/>
            <w:color w:val="auto"/>
            <w:sz w:val="20"/>
            <w:szCs w:val="20"/>
            <w:u w:val="none"/>
            <w:shd w:val="clear" w:color="auto" w:fill="FFFFFF"/>
            <w:lang w:val="cs-CZ"/>
          </w:rPr>
          <w:t>atomu</w:t>
        </w:r>
      </w:hyperlink>
      <w:r w:rsidRPr="001D0338">
        <w:rPr>
          <w:rFonts w:asciiTheme="minorHAnsi" w:hAnsiTheme="minorHAnsi" w:cstheme="minorHAnsi"/>
          <w:sz w:val="20"/>
          <w:szCs w:val="20"/>
          <w:shd w:val="clear" w:color="auto" w:fill="FFFFFF"/>
          <w:lang w:val="cs-CZ"/>
        </w:rPr>
        <w:t xml:space="preserve"> v periodě </w:t>
      </w:r>
      <w:r w:rsidRPr="00352B64">
        <w:rPr>
          <w:rFonts w:asciiTheme="minorHAnsi" w:hAnsiTheme="minorHAnsi" w:cstheme="minorHAnsi"/>
          <w:sz w:val="20"/>
          <w:szCs w:val="20"/>
          <w:lang w:val="cs-CZ"/>
        </w:rPr>
        <w:t>s rostoucím protonovým číslem většinou postupně klesá</w:t>
      </w:r>
    </w:p>
    <w:p w14:paraId="13AF9256" w14:textId="77777777" w:rsidR="004567B2" w:rsidRPr="009668E5" w:rsidRDefault="004567B2" w:rsidP="00A718F0">
      <w:pPr>
        <w:pStyle w:val="Odstavecseseznamem"/>
        <w:numPr>
          <w:ilvl w:val="0"/>
          <w:numId w:val="39"/>
        </w:numPr>
        <w:tabs>
          <w:tab w:val="left" w:pos="567"/>
        </w:tabs>
        <w:rPr>
          <w:rFonts w:asciiTheme="minorHAnsi" w:hAnsiTheme="minorHAnsi" w:cstheme="minorHAnsi"/>
          <w:sz w:val="20"/>
          <w:szCs w:val="20"/>
          <w:lang w:val="cs-CZ"/>
        </w:rPr>
      </w:pPr>
      <w:r w:rsidRPr="00A718F0">
        <w:rPr>
          <w:rFonts w:asciiTheme="minorHAnsi" w:hAnsiTheme="minorHAnsi" w:cstheme="minorHAnsi"/>
          <w:sz w:val="20"/>
          <w:szCs w:val="20"/>
          <w:shd w:val="clear" w:color="auto" w:fill="FFFFFF"/>
          <w:lang w:val="cs-CZ"/>
        </w:rPr>
        <w:t>Nekovových vlastností prvků ve skupině shora dolů přibývá</w:t>
      </w:r>
    </w:p>
    <w:p w14:paraId="518D9D45" w14:textId="15931299" w:rsidR="004567B2" w:rsidRDefault="004567B2" w:rsidP="00A718F0">
      <w:pPr>
        <w:pStyle w:val="Odstavecseseznamem"/>
        <w:numPr>
          <w:ilvl w:val="0"/>
          <w:numId w:val="3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Periodický zákon byl současníky Mendělejeva i některými nástupci přijat s nedůvěrou a nepanovala všeobecná podpora, naopak byl poměrně dlouho odmítán. Co by bylo možné uvést žákům jako jeden z důkazů jeho platnosti a příčinu jeho vzrůstající podpory:</w:t>
      </w:r>
    </w:p>
    <w:p w14:paraId="40D74A77" w14:textId="6CD2A5B1" w:rsidR="004567B2" w:rsidRDefault="004567B2" w:rsidP="00A718F0">
      <w:pPr>
        <w:pStyle w:val="Odstavecseseznamem"/>
        <w:numPr>
          <w:ilvl w:val="0"/>
          <w:numId w:val="40"/>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Einsteinova teorie relativity.</w:t>
      </w:r>
    </w:p>
    <w:p w14:paraId="1E508E60" w14:textId="293D2E47" w:rsidR="004567B2" w:rsidRPr="00B823FB" w:rsidRDefault="004567B2" w:rsidP="00A718F0">
      <w:pPr>
        <w:pStyle w:val="Odstavecseseznamem"/>
        <w:numPr>
          <w:ilvl w:val="0"/>
          <w:numId w:val="40"/>
        </w:numPr>
        <w:tabs>
          <w:tab w:val="left" w:pos="567"/>
        </w:tabs>
        <w:rPr>
          <w:rFonts w:asciiTheme="minorHAnsi" w:hAnsiTheme="minorHAnsi" w:cstheme="minorHAnsi"/>
          <w:sz w:val="20"/>
          <w:szCs w:val="20"/>
          <w:lang w:val="cs-CZ"/>
        </w:rPr>
      </w:pPr>
      <w:r w:rsidRPr="00B823FB">
        <w:rPr>
          <w:rFonts w:asciiTheme="minorHAnsi" w:hAnsiTheme="minorHAnsi" w:cstheme="minorHAnsi"/>
          <w:sz w:val="20"/>
          <w:szCs w:val="20"/>
          <w:lang w:val="cs-CZ"/>
        </w:rPr>
        <w:t xml:space="preserve">Když </w:t>
      </w:r>
      <w:hyperlink r:id="rId14" w:tooltip="Henri Becquerel" w:history="1">
        <w:r w:rsidRPr="00B823FB">
          <w:rPr>
            <w:rStyle w:val="Hypertextovodkaz"/>
            <w:rFonts w:asciiTheme="minorHAnsi" w:hAnsiTheme="minorHAnsi" w:cstheme="minorHAnsi"/>
            <w:color w:val="auto"/>
            <w:sz w:val="20"/>
            <w:szCs w:val="20"/>
            <w:u w:val="none"/>
            <w:shd w:val="clear" w:color="auto" w:fill="FFFFFF"/>
          </w:rPr>
          <w:t>Henri Becquerel</w:t>
        </w:r>
      </w:hyperlink>
      <w:r w:rsidRPr="00B823FB">
        <w:rPr>
          <w:rFonts w:asciiTheme="minorHAnsi" w:hAnsiTheme="minorHAnsi" w:cstheme="minorHAnsi"/>
          <w:sz w:val="20"/>
          <w:szCs w:val="20"/>
        </w:rPr>
        <w:t xml:space="preserve"> </w:t>
      </w:r>
      <w:proofErr w:type="spellStart"/>
      <w:r w:rsidRPr="00B823FB">
        <w:rPr>
          <w:rFonts w:asciiTheme="minorHAnsi" w:hAnsiTheme="minorHAnsi" w:cstheme="minorHAnsi"/>
          <w:sz w:val="20"/>
          <w:szCs w:val="20"/>
        </w:rPr>
        <w:t>objevil</w:t>
      </w:r>
      <w:proofErr w:type="spellEnd"/>
      <w:r w:rsidRPr="00B823FB">
        <w:rPr>
          <w:rFonts w:asciiTheme="minorHAnsi" w:hAnsiTheme="minorHAnsi" w:cstheme="minorHAnsi"/>
          <w:sz w:val="20"/>
          <w:szCs w:val="20"/>
        </w:rPr>
        <w:t xml:space="preserve"> </w:t>
      </w:r>
      <w:proofErr w:type="spellStart"/>
      <w:r w:rsidRPr="00B823FB">
        <w:rPr>
          <w:rFonts w:asciiTheme="minorHAnsi" w:hAnsiTheme="minorHAnsi" w:cstheme="minorHAnsi"/>
          <w:sz w:val="20"/>
          <w:szCs w:val="20"/>
        </w:rPr>
        <w:t>radioaktivitu</w:t>
      </w:r>
      <w:proofErr w:type="spellEnd"/>
      <w:r w:rsidRPr="00B823FB">
        <w:rPr>
          <w:rFonts w:asciiTheme="minorHAnsi" w:hAnsiTheme="minorHAnsi" w:cstheme="minorHAnsi"/>
          <w:sz w:val="20"/>
          <w:szCs w:val="20"/>
        </w:rPr>
        <w:t>.</w:t>
      </w:r>
    </w:p>
    <w:p w14:paraId="1372B5DF" w14:textId="77777777" w:rsidR="004567B2" w:rsidRPr="00B823FB" w:rsidRDefault="004567B2" w:rsidP="00A718F0">
      <w:pPr>
        <w:pStyle w:val="Odstavecseseznamem"/>
        <w:numPr>
          <w:ilvl w:val="0"/>
          <w:numId w:val="40"/>
        </w:numPr>
        <w:tabs>
          <w:tab w:val="left" w:pos="567"/>
        </w:tabs>
        <w:rPr>
          <w:rFonts w:asciiTheme="minorHAnsi" w:hAnsiTheme="minorHAnsi" w:cstheme="minorHAnsi"/>
          <w:color w:val="FF0000"/>
          <w:sz w:val="20"/>
          <w:szCs w:val="20"/>
          <w:lang w:val="cs-CZ"/>
        </w:rPr>
      </w:pPr>
      <w:proofErr w:type="spellStart"/>
      <w:r w:rsidRPr="00B823FB">
        <w:rPr>
          <w:rFonts w:asciiTheme="minorHAnsi" w:hAnsiTheme="minorHAnsi" w:cstheme="minorHAnsi"/>
          <w:color w:val="FF0000"/>
          <w:sz w:val="20"/>
          <w:szCs w:val="20"/>
        </w:rPr>
        <w:t>Když</w:t>
      </w:r>
      <w:proofErr w:type="spellEnd"/>
      <w:r w:rsidRPr="00B823FB">
        <w:rPr>
          <w:rFonts w:asciiTheme="minorHAnsi" w:hAnsiTheme="minorHAnsi" w:cstheme="minorHAnsi"/>
          <w:color w:val="FF0000"/>
          <w:sz w:val="20"/>
          <w:szCs w:val="20"/>
        </w:rPr>
        <w:t xml:space="preserve"> </w:t>
      </w:r>
      <w:proofErr w:type="spellStart"/>
      <w:r w:rsidRPr="00B823FB">
        <w:rPr>
          <w:rFonts w:asciiTheme="minorHAnsi" w:hAnsiTheme="minorHAnsi" w:cstheme="minorHAnsi"/>
          <w:color w:val="FF0000"/>
          <w:sz w:val="20"/>
          <w:szCs w:val="20"/>
        </w:rPr>
        <w:t>bylo</w:t>
      </w:r>
      <w:proofErr w:type="spellEnd"/>
      <w:r w:rsidRPr="00B823FB">
        <w:rPr>
          <w:rFonts w:asciiTheme="minorHAnsi" w:hAnsiTheme="minorHAnsi" w:cstheme="minorHAnsi"/>
          <w:color w:val="FF0000"/>
          <w:sz w:val="20"/>
          <w:szCs w:val="20"/>
        </w:rPr>
        <w:t xml:space="preserve"> </w:t>
      </w:r>
      <w:proofErr w:type="spellStart"/>
      <w:r w:rsidRPr="00B823FB">
        <w:rPr>
          <w:rFonts w:asciiTheme="minorHAnsi" w:hAnsiTheme="minorHAnsi" w:cstheme="minorHAnsi"/>
          <w:color w:val="FF0000"/>
          <w:sz w:val="20"/>
          <w:szCs w:val="20"/>
        </w:rPr>
        <w:t>objeveno</w:t>
      </w:r>
      <w:proofErr w:type="spellEnd"/>
      <w:r w:rsidRPr="00B823FB">
        <w:rPr>
          <w:rFonts w:asciiTheme="minorHAnsi" w:hAnsiTheme="minorHAnsi" w:cstheme="minorHAnsi"/>
          <w:color w:val="FF0000"/>
          <w:sz w:val="20"/>
          <w:szCs w:val="20"/>
        </w:rPr>
        <w:t xml:space="preserve"> </w:t>
      </w:r>
      <w:hyperlink r:id="rId15" w:tooltip="Gallium" w:history="1">
        <w:r w:rsidRPr="00B823FB">
          <w:rPr>
            <w:rStyle w:val="Hypertextovodkaz"/>
            <w:rFonts w:asciiTheme="minorHAnsi" w:hAnsiTheme="minorHAnsi" w:cstheme="minorHAnsi"/>
            <w:color w:val="FF0000"/>
            <w:sz w:val="20"/>
            <w:szCs w:val="20"/>
            <w:u w:val="none"/>
            <w:shd w:val="clear" w:color="auto" w:fill="FFFFFF"/>
          </w:rPr>
          <w:t>gallium</w:t>
        </w:r>
      </w:hyperlink>
      <w:r w:rsidRPr="00B823FB">
        <w:rPr>
          <w:rFonts w:asciiTheme="minorHAnsi" w:hAnsiTheme="minorHAnsi" w:cstheme="minorHAnsi"/>
          <w:color w:val="FF0000"/>
          <w:sz w:val="20"/>
          <w:szCs w:val="20"/>
          <w:shd w:val="clear" w:color="auto" w:fill="FFFFFF"/>
        </w:rPr>
        <w:t>, </w:t>
      </w:r>
      <w:proofErr w:type="spellStart"/>
      <w:r>
        <w:fldChar w:fldCharType="begin"/>
      </w:r>
      <w:r>
        <w:instrText xml:space="preserve"> HYPERLINK "https://cs.wikipedia.org/wiki/Skandium" \o "Skandium" </w:instrText>
      </w:r>
      <w:r>
        <w:fldChar w:fldCharType="separate"/>
      </w:r>
      <w:r w:rsidRPr="00B823FB">
        <w:rPr>
          <w:rStyle w:val="Hypertextovodkaz"/>
          <w:rFonts w:asciiTheme="minorHAnsi" w:hAnsiTheme="minorHAnsi" w:cstheme="minorHAnsi"/>
          <w:color w:val="FF0000"/>
          <w:sz w:val="20"/>
          <w:szCs w:val="20"/>
          <w:u w:val="none"/>
          <w:shd w:val="clear" w:color="auto" w:fill="FFFFFF"/>
        </w:rPr>
        <w:t>skandium</w:t>
      </w:r>
      <w:proofErr w:type="spellEnd"/>
      <w:r>
        <w:rPr>
          <w:rStyle w:val="Hypertextovodkaz"/>
          <w:rFonts w:asciiTheme="minorHAnsi" w:hAnsiTheme="minorHAnsi" w:cstheme="minorHAnsi"/>
          <w:color w:val="FF0000"/>
          <w:sz w:val="20"/>
          <w:szCs w:val="20"/>
          <w:u w:val="none"/>
          <w:shd w:val="clear" w:color="auto" w:fill="FFFFFF"/>
        </w:rPr>
        <w:fldChar w:fldCharType="end"/>
      </w:r>
      <w:r w:rsidRPr="00B823FB">
        <w:rPr>
          <w:rFonts w:asciiTheme="minorHAnsi" w:hAnsiTheme="minorHAnsi" w:cstheme="minorHAnsi"/>
          <w:color w:val="FF0000"/>
          <w:sz w:val="20"/>
          <w:szCs w:val="20"/>
          <w:shd w:val="clear" w:color="auto" w:fill="FFFFFF"/>
        </w:rPr>
        <w:t> a </w:t>
      </w:r>
      <w:hyperlink r:id="rId16" w:tooltip="Germanium" w:history="1">
        <w:r w:rsidRPr="00B823FB">
          <w:rPr>
            <w:rStyle w:val="Hypertextovodkaz"/>
            <w:rFonts w:asciiTheme="minorHAnsi" w:hAnsiTheme="minorHAnsi" w:cstheme="minorHAnsi"/>
            <w:color w:val="FF0000"/>
            <w:sz w:val="20"/>
            <w:szCs w:val="20"/>
            <w:u w:val="none"/>
            <w:shd w:val="clear" w:color="auto" w:fill="FFFFFF"/>
          </w:rPr>
          <w:t>germanium</w:t>
        </w:r>
      </w:hyperlink>
      <w:r w:rsidRPr="00B823FB">
        <w:rPr>
          <w:rFonts w:asciiTheme="minorHAnsi" w:hAnsiTheme="minorHAnsi" w:cstheme="minorHAnsi"/>
          <w:color w:val="FF0000"/>
          <w:sz w:val="20"/>
          <w:szCs w:val="20"/>
          <w:shd w:val="clear" w:color="auto" w:fill="FFFFFF"/>
        </w:rPr>
        <w:t>.</w:t>
      </w:r>
    </w:p>
    <w:p w14:paraId="32B7D9F2" w14:textId="236DC19E" w:rsidR="004567B2" w:rsidRDefault="004567B2" w:rsidP="00A718F0">
      <w:pPr>
        <w:pStyle w:val="Odstavecseseznamem"/>
        <w:numPr>
          <w:ilvl w:val="0"/>
          <w:numId w:val="3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lastRenderedPageBreak/>
        <w:t>Pro prvky v PSP platí některá pravidla, která by žáci měli (nebo mohli) znát. Zejména studenti vyššího stupně gymnázií by mohli zjistit, která tato tvrzení jsou pravdivá a která ne:</w:t>
      </w:r>
    </w:p>
    <w:p w14:paraId="5230D9A7" w14:textId="028BF8CD" w:rsidR="004567B2" w:rsidRDefault="004567B2" w:rsidP="001C3415">
      <w:pPr>
        <w:pStyle w:val="Odstavecseseznamem"/>
        <w:numPr>
          <w:ilvl w:val="0"/>
          <w:numId w:val="41"/>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Záporná oxidační čísla se zvyšují v tabulce zleva doprava.</w:t>
      </w:r>
    </w:p>
    <w:p w14:paraId="371AB31C" w14:textId="7BB3EEED" w:rsidR="004567B2" w:rsidRPr="005023C6" w:rsidRDefault="004567B2" w:rsidP="001C3415">
      <w:pPr>
        <w:pStyle w:val="Odstavecseseznamem"/>
        <w:numPr>
          <w:ilvl w:val="0"/>
          <w:numId w:val="41"/>
        </w:numPr>
        <w:tabs>
          <w:tab w:val="left" w:pos="567"/>
        </w:tabs>
        <w:rPr>
          <w:rFonts w:asciiTheme="minorHAnsi" w:hAnsiTheme="minorHAnsi" w:cstheme="minorHAnsi"/>
          <w:color w:val="FF0000"/>
          <w:sz w:val="20"/>
          <w:szCs w:val="20"/>
          <w:lang w:val="cs-CZ"/>
        </w:rPr>
      </w:pPr>
      <w:r w:rsidRPr="005023C6">
        <w:rPr>
          <w:rFonts w:asciiTheme="minorHAnsi" w:hAnsiTheme="minorHAnsi" w:cstheme="minorHAnsi"/>
          <w:color w:val="FF0000"/>
          <w:sz w:val="20"/>
          <w:szCs w:val="20"/>
          <w:lang w:val="cs-CZ"/>
        </w:rPr>
        <w:t>Maximální kladné oxidační číslo se shoduje u základních prvků s číslem hlavní podskupiny (I-VII.A)</w:t>
      </w:r>
    </w:p>
    <w:p w14:paraId="1656120A" w14:textId="77777777" w:rsidR="004567B2" w:rsidRPr="005023C6" w:rsidRDefault="004567B2" w:rsidP="001C3415">
      <w:pPr>
        <w:pStyle w:val="Odstavecseseznamem"/>
        <w:numPr>
          <w:ilvl w:val="0"/>
          <w:numId w:val="41"/>
        </w:numPr>
        <w:tabs>
          <w:tab w:val="left" w:pos="567"/>
        </w:tabs>
        <w:rPr>
          <w:rFonts w:asciiTheme="minorHAnsi" w:hAnsiTheme="minorHAnsi" w:cstheme="minorHAnsi"/>
          <w:color w:val="FF0000"/>
          <w:sz w:val="20"/>
          <w:szCs w:val="20"/>
          <w:lang w:val="cs-CZ"/>
        </w:rPr>
      </w:pPr>
      <w:r w:rsidRPr="005023C6">
        <w:rPr>
          <w:rFonts w:asciiTheme="minorHAnsi" w:hAnsiTheme="minorHAnsi" w:cstheme="minorHAnsi"/>
          <w:color w:val="FF0000"/>
          <w:sz w:val="20"/>
          <w:szCs w:val="20"/>
          <w:lang w:val="cs-CZ"/>
        </w:rPr>
        <w:t>Záporná oxidační čísla najdeme zejména u prvků v pravé části tabulky (IV.-VII.A</w:t>
      </w:r>
      <w:r>
        <w:rPr>
          <w:rFonts w:asciiTheme="minorHAnsi" w:hAnsiTheme="minorHAnsi" w:cstheme="minorHAnsi"/>
          <w:color w:val="FF0000"/>
          <w:sz w:val="20"/>
          <w:szCs w:val="20"/>
          <w:lang w:val="cs-CZ"/>
        </w:rPr>
        <w:t xml:space="preserve"> = 14.-17.sk.</w:t>
      </w:r>
      <w:r w:rsidRPr="005023C6">
        <w:rPr>
          <w:rFonts w:asciiTheme="minorHAnsi" w:hAnsiTheme="minorHAnsi" w:cstheme="minorHAnsi"/>
          <w:color w:val="FF0000"/>
          <w:sz w:val="20"/>
          <w:szCs w:val="20"/>
          <w:lang w:val="cs-CZ"/>
        </w:rPr>
        <w:t>)</w:t>
      </w:r>
    </w:p>
    <w:p w14:paraId="7EFECD70" w14:textId="749BF84B" w:rsidR="004567B2" w:rsidRPr="002C6C7D" w:rsidRDefault="004567B2" w:rsidP="001C3415">
      <w:pPr>
        <w:pStyle w:val="Odstavecseseznamem"/>
        <w:numPr>
          <w:ilvl w:val="0"/>
          <w:numId w:val="3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Pro prvky v PSP platí některá pravidla, která by žáci měli (nebo mohli) znát. Zejména studenti vyššího stupně gymnázií by mohli zjistit, která tato tvrzení jsou pravdivá a která ne:</w:t>
      </w:r>
    </w:p>
    <w:p w14:paraId="101C50A7" w14:textId="6D808A1B" w:rsidR="004567B2" w:rsidRPr="005023C6" w:rsidRDefault="004567B2" w:rsidP="001C3415">
      <w:pPr>
        <w:pStyle w:val="Odstavecseseznamem"/>
        <w:numPr>
          <w:ilvl w:val="0"/>
          <w:numId w:val="42"/>
        </w:numPr>
        <w:tabs>
          <w:tab w:val="left" w:pos="567"/>
        </w:tabs>
        <w:rPr>
          <w:rFonts w:asciiTheme="minorHAnsi" w:hAnsiTheme="minorHAnsi" w:cstheme="minorHAnsi"/>
          <w:color w:val="FF0000"/>
          <w:sz w:val="20"/>
          <w:szCs w:val="20"/>
          <w:lang w:val="cs-CZ"/>
        </w:rPr>
      </w:pPr>
      <w:r w:rsidRPr="005023C6">
        <w:rPr>
          <w:rFonts w:asciiTheme="minorHAnsi" w:hAnsiTheme="minorHAnsi" w:cstheme="minorHAnsi"/>
          <w:color w:val="FF0000"/>
          <w:sz w:val="20"/>
          <w:szCs w:val="20"/>
        </w:rPr>
        <w:t xml:space="preserve">I. A II. A </w:t>
      </w:r>
      <w:proofErr w:type="spellStart"/>
      <w:r w:rsidRPr="005023C6">
        <w:rPr>
          <w:rFonts w:asciiTheme="minorHAnsi" w:hAnsiTheme="minorHAnsi" w:cstheme="minorHAnsi"/>
          <w:color w:val="FF0000"/>
          <w:sz w:val="20"/>
          <w:szCs w:val="20"/>
        </w:rPr>
        <w:t>jsou</w:t>
      </w:r>
      <w:proofErr w:type="spellEnd"/>
      <w:r w:rsidRPr="005023C6">
        <w:rPr>
          <w:rFonts w:asciiTheme="minorHAnsi" w:hAnsiTheme="minorHAnsi" w:cstheme="minorHAnsi"/>
          <w:color w:val="FF0000"/>
          <w:sz w:val="20"/>
          <w:szCs w:val="20"/>
        </w:rPr>
        <w:t xml:space="preserve"> </w:t>
      </w:r>
      <w:proofErr w:type="spellStart"/>
      <w:r w:rsidRPr="005023C6">
        <w:rPr>
          <w:rFonts w:asciiTheme="minorHAnsi" w:hAnsiTheme="minorHAnsi" w:cstheme="minorHAnsi"/>
          <w:color w:val="FF0000"/>
          <w:sz w:val="20"/>
          <w:szCs w:val="20"/>
        </w:rPr>
        <w:t>silná</w:t>
      </w:r>
      <w:proofErr w:type="spellEnd"/>
      <w:r w:rsidRPr="005023C6">
        <w:rPr>
          <w:rFonts w:asciiTheme="minorHAnsi" w:hAnsiTheme="minorHAnsi" w:cstheme="minorHAnsi"/>
          <w:color w:val="FF0000"/>
          <w:sz w:val="20"/>
          <w:szCs w:val="20"/>
        </w:rPr>
        <w:t xml:space="preserve"> </w:t>
      </w:r>
      <w:proofErr w:type="spellStart"/>
      <w:r w:rsidRPr="005023C6">
        <w:rPr>
          <w:rFonts w:asciiTheme="minorHAnsi" w:hAnsiTheme="minorHAnsi" w:cstheme="minorHAnsi"/>
          <w:color w:val="FF0000"/>
          <w:sz w:val="20"/>
          <w:szCs w:val="20"/>
        </w:rPr>
        <w:t>redukční</w:t>
      </w:r>
      <w:proofErr w:type="spellEnd"/>
      <w:r w:rsidRPr="005023C6">
        <w:rPr>
          <w:rFonts w:asciiTheme="minorHAnsi" w:hAnsiTheme="minorHAnsi" w:cstheme="minorHAnsi"/>
          <w:color w:val="FF0000"/>
          <w:sz w:val="20"/>
          <w:szCs w:val="20"/>
        </w:rPr>
        <w:t xml:space="preserve"> </w:t>
      </w:r>
      <w:proofErr w:type="spellStart"/>
      <w:r w:rsidRPr="005023C6">
        <w:rPr>
          <w:rFonts w:asciiTheme="minorHAnsi" w:hAnsiTheme="minorHAnsi" w:cstheme="minorHAnsi"/>
          <w:color w:val="FF0000"/>
          <w:sz w:val="20"/>
          <w:szCs w:val="20"/>
        </w:rPr>
        <w:t>činidla</w:t>
      </w:r>
      <w:proofErr w:type="spellEnd"/>
      <w:r w:rsidRPr="005023C6">
        <w:rPr>
          <w:rFonts w:asciiTheme="minorHAnsi" w:hAnsiTheme="minorHAnsi" w:cstheme="minorHAnsi"/>
          <w:color w:val="FF0000"/>
          <w:sz w:val="20"/>
          <w:szCs w:val="20"/>
        </w:rPr>
        <w:t xml:space="preserve"> (</w:t>
      </w:r>
      <w:proofErr w:type="spellStart"/>
      <w:r w:rsidRPr="005023C6">
        <w:rPr>
          <w:rFonts w:asciiTheme="minorHAnsi" w:hAnsiTheme="minorHAnsi" w:cstheme="minorHAnsi"/>
          <w:color w:val="FF0000"/>
          <w:sz w:val="20"/>
          <w:szCs w:val="20"/>
        </w:rPr>
        <w:t>velmi</w:t>
      </w:r>
      <w:proofErr w:type="spellEnd"/>
      <w:r w:rsidRPr="005023C6">
        <w:rPr>
          <w:rFonts w:asciiTheme="minorHAnsi" w:hAnsiTheme="minorHAnsi" w:cstheme="minorHAnsi"/>
          <w:color w:val="FF0000"/>
          <w:sz w:val="20"/>
          <w:szCs w:val="20"/>
        </w:rPr>
        <w:t xml:space="preserve"> </w:t>
      </w:r>
      <w:proofErr w:type="spellStart"/>
      <w:r w:rsidRPr="005023C6">
        <w:rPr>
          <w:rFonts w:asciiTheme="minorHAnsi" w:hAnsiTheme="minorHAnsi" w:cstheme="minorHAnsi"/>
          <w:color w:val="FF0000"/>
          <w:sz w:val="20"/>
          <w:szCs w:val="20"/>
        </w:rPr>
        <w:t>nízká</w:t>
      </w:r>
      <w:proofErr w:type="spellEnd"/>
      <w:r w:rsidRPr="005023C6">
        <w:rPr>
          <w:rFonts w:asciiTheme="minorHAnsi" w:hAnsiTheme="minorHAnsi" w:cstheme="minorHAnsi"/>
          <w:color w:val="FF0000"/>
          <w:sz w:val="20"/>
          <w:szCs w:val="20"/>
        </w:rPr>
        <w:t xml:space="preserve"> </w:t>
      </w:r>
      <w:proofErr w:type="spellStart"/>
      <w:r w:rsidRPr="005023C6">
        <w:rPr>
          <w:rFonts w:asciiTheme="minorHAnsi" w:hAnsiTheme="minorHAnsi" w:cstheme="minorHAnsi"/>
          <w:color w:val="FF0000"/>
          <w:sz w:val="20"/>
          <w:szCs w:val="20"/>
        </w:rPr>
        <w:t>elektronegativita</w:t>
      </w:r>
      <w:proofErr w:type="spellEnd"/>
      <w:r w:rsidRPr="005023C6">
        <w:rPr>
          <w:rFonts w:asciiTheme="minorHAnsi" w:hAnsiTheme="minorHAnsi" w:cstheme="minorHAnsi"/>
          <w:color w:val="FF0000"/>
          <w:sz w:val="20"/>
          <w:szCs w:val="20"/>
        </w:rPr>
        <w:t>)</w:t>
      </w:r>
    </w:p>
    <w:p w14:paraId="294EE006" w14:textId="3644D7FE" w:rsidR="004567B2" w:rsidRPr="001C3415" w:rsidRDefault="004567B2" w:rsidP="001C3415">
      <w:pPr>
        <w:pStyle w:val="Odstavecseseznamem"/>
        <w:numPr>
          <w:ilvl w:val="0"/>
          <w:numId w:val="42"/>
        </w:numPr>
        <w:textAlignment w:val="baseline"/>
        <w:rPr>
          <w:rFonts w:asciiTheme="minorHAnsi" w:hAnsiTheme="minorHAnsi" w:cstheme="minorHAnsi"/>
          <w:color w:val="282828"/>
          <w:sz w:val="20"/>
          <w:szCs w:val="20"/>
          <w:lang w:val="cs-CZ"/>
        </w:rPr>
      </w:pPr>
      <w:r w:rsidRPr="001C3415">
        <w:rPr>
          <w:rFonts w:asciiTheme="minorHAnsi" w:hAnsiTheme="minorHAnsi" w:cstheme="minorHAnsi"/>
          <w:color w:val="282828"/>
          <w:sz w:val="20"/>
          <w:szCs w:val="20"/>
          <w:lang w:val="cs-CZ"/>
        </w:rPr>
        <w:t xml:space="preserve">Většina d-prvků jsou silná redukční činidla </w:t>
      </w:r>
    </w:p>
    <w:p w14:paraId="51F51959" w14:textId="77777777" w:rsidR="004567B2" w:rsidRPr="00B36AA5" w:rsidRDefault="004567B2" w:rsidP="001C3415">
      <w:pPr>
        <w:numPr>
          <w:ilvl w:val="0"/>
          <w:numId w:val="42"/>
        </w:numPr>
        <w:textAlignment w:val="baseline"/>
        <w:rPr>
          <w:rFonts w:asciiTheme="minorHAnsi" w:hAnsiTheme="minorHAnsi" w:cstheme="minorHAnsi"/>
          <w:color w:val="FF0000"/>
          <w:sz w:val="20"/>
          <w:szCs w:val="20"/>
          <w:lang w:val="cs-CZ"/>
        </w:rPr>
      </w:pPr>
      <w:r w:rsidRPr="001D0338">
        <w:rPr>
          <w:rFonts w:asciiTheme="minorHAnsi" w:hAnsiTheme="minorHAnsi" w:cstheme="minorHAnsi"/>
          <w:color w:val="FF0000"/>
          <w:sz w:val="20"/>
          <w:szCs w:val="20"/>
          <w:lang w:val="cs-CZ"/>
        </w:rPr>
        <w:t>III. – VII. A (13.-17.sk.): oxidační účinky rostou zleva doprava a ve skupině směrem nahoru (čím výše a víc vpravo, tím silnější oxidační činidlo)</w:t>
      </w:r>
    </w:p>
    <w:p w14:paraId="42DA5D00" w14:textId="77777777" w:rsidR="004567B2" w:rsidRPr="00B36AA5" w:rsidRDefault="004567B2" w:rsidP="001C3415">
      <w:pPr>
        <w:numPr>
          <w:ilvl w:val="0"/>
          <w:numId w:val="42"/>
        </w:numPr>
        <w:textAlignment w:val="baseline"/>
        <w:rPr>
          <w:rFonts w:asciiTheme="minorHAnsi" w:hAnsiTheme="minorHAnsi" w:cstheme="minorHAnsi"/>
          <w:sz w:val="20"/>
          <w:szCs w:val="20"/>
          <w:lang w:val="cs-CZ"/>
        </w:rPr>
      </w:pPr>
      <w:r w:rsidRPr="001D0338">
        <w:rPr>
          <w:rFonts w:asciiTheme="minorHAnsi" w:hAnsiTheme="minorHAnsi" w:cstheme="minorHAnsi"/>
          <w:sz w:val="20"/>
          <w:szCs w:val="20"/>
          <w:lang w:val="cs-CZ"/>
        </w:rPr>
        <w:t xml:space="preserve">Téměř polovina d-prvků (ve III-V.B = 3.- </w:t>
      </w:r>
      <w:r w:rsidRPr="00A718F0">
        <w:rPr>
          <w:rFonts w:asciiTheme="minorHAnsi" w:hAnsiTheme="minorHAnsi" w:cstheme="minorHAnsi"/>
          <w:sz w:val="20"/>
          <w:szCs w:val="20"/>
          <w:lang w:val="cs-CZ"/>
        </w:rPr>
        <w:t>5. Skup.) jsou silná oxidační činidla.</w:t>
      </w:r>
    </w:p>
    <w:p w14:paraId="4E2E9188" w14:textId="0C2C97CC" w:rsidR="004567B2" w:rsidRPr="002C6C7D" w:rsidRDefault="004567B2" w:rsidP="001C3415">
      <w:pPr>
        <w:pStyle w:val="Odstavecseseznamem"/>
        <w:numPr>
          <w:ilvl w:val="0"/>
          <w:numId w:val="3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Pro prvky v PSP platí některá pravidla, která by žáci měli (nebo mohli) znát. Zejména studenti vyššího stupně gymnázií by mohli zjistit, která tato tvrzení jsou pravdivá a která ne:</w:t>
      </w:r>
    </w:p>
    <w:p w14:paraId="6B91E1A6" w14:textId="181BBB16" w:rsidR="004567B2" w:rsidRDefault="004567B2" w:rsidP="001C3415">
      <w:pPr>
        <w:pStyle w:val="Odstavecseseznamem"/>
        <w:numPr>
          <w:ilvl w:val="0"/>
          <w:numId w:val="4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Oxidy prvků II.A (2. skup.) jsou většinou amfoterní</w:t>
      </w:r>
    </w:p>
    <w:p w14:paraId="568A95F0" w14:textId="1E57B195" w:rsidR="004567B2" w:rsidRDefault="004567B2" w:rsidP="001C3415">
      <w:pPr>
        <w:pStyle w:val="Odstavecseseznamem"/>
        <w:numPr>
          <w:ilvl w:val="0"/>
          <w:numId w:val="4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Oxidy většiny d-prvků jsou buď amfoterní nebo kyselinotvorné.</w:t>
      </w:r>
    </w:p>
    <w:p w14:paraId="1DA7031D" w14:textId="25FCB495" w:rsidR="004567B2" w:rsidRPr="00BD07E4" w:rsidRDefault="004567B2" w:rsidP="001C3415">
      <w:pPr>
        <w:pStyle w:val="Odstavecseseznamem"/>
        <w:numPr>
          <w:ilvl w:val="0"/>
          <w:numId w:val="43"/>
        </w:numPr>
        <w:tabs>
          <w:tab w:val="left" w:pos="567"/>
        </w:tabs>
        <w:rPr>
          <w:rFonts w:asciiTheme="minorHAnsi" w:hAnsiTheme="minorHAnsi" w:cstheme="minorHAnsi"/>
          <w:color w:val="FF0000"/>
          <w:sz w:val="20"/>
          <w:szCs w:val="20"/>
          <w:lang w:val="cs-CZ"/>
        </w:rPr>
      </w:pPr>
      <w:r w:rsidRPr="00BD07E4">
        <w:rPr>
          <w:rFonts w:asciiTheme="minorHAnsi" w:hAnsiTheme="minorHAnsi" w:cstheme="minorHAnsi"/>
          <w:color w:val="FF0000"/>
          <w:sz w:val="20"/>
          <w:szCs w:val="20"/>
          <w:lang w:val="cs-CZ"/>
        </w:rPr>
        <w:t xml:space="preserve">Mezi sloučeninami V.A-VII.A (15.-17.skup.) najdeme takové, které vykazují reakce kyselé, </w:t>
      </w:r>
      <w:r>
        <w:rPr>
          <w:rFonts w:asciiTheme="minorHAnsi" w:hAnsiTheme="minorHAnsi" w:cstheme="minorHAnsi"/>
          <w:color w:val="FF0000"/>
          <w:sz w:val="20"/>
          <w:szCs w:val="20"/>
          <w:lang w:val="cs-CZ"/>
        </w:rPr>
        <w:t xml:space="preserve">jiné reakce </w:t>
      </w:r>
      <w:r w:rsidRPr="00BD07E4">
        <w:rPr>
          <w:rFonts w:asciiTheme="minorHAnsi" w:hAnsiTheme="minorHAnsi" w:cstheme="minorHAnsi"/>
          <w:color w:val="FF0000"/>
          <w:sz w:val="20"/>
          <w:szCs w:val="20"/>
          <w:lang w:val="cs-CZ"/>
        </w:rPr>
        <w:t xml:space="preserve">neutrální </w:t>
      </w:r>
      <w:r>
        <w:rPr>
          <w:rFonts w:asciiTheme="minorHAnsi" w:hAnsiTheme="minorHAnsi" w:cstheme="minorHAnsi"/>
          <w:color w:val="FF0000"/>
          <w:sz w:val="20"/>
          <w:szCs w:val="20"/>
          <w:lang w:val="cs-CZ"/>
        </w:rPr>
        <w:t>a</w:t>
      </w:r>
      <w:r w:rsidR="00AF6FE5">
        <w:t> </w:t>
      </w:r>
      <w:r>
        <w:rPr>
          <w:rFonts w:asciiTheme="minorHAnsi" w:hAnsiTheme="minorHAnsi" w:cstheme="minorHAnsi"/>
          <w:color w:val="FF0000"/>
          <w:sz w:val="20"/>
          <w:szCs w:val="20"/>
          <w:lang w:val="cs-CZ"/>
        </w:rPr>
        <w:t xml:space="preserve">některé </w:t>
      </w:r>
      <w:r w:rsidRPr="00BD07E4">
        <w:rPr>
          <w:rFonts w:asciiTheme="minorHAnsi" w:hAnsiTheme="minorHAnsi" w:cstheme="minorHAnsi"/>
          <w:color w:val="FF0000"/>
          <w:sz w:val="20"/>
          <w:szCs w:val="20"/>
          <w:lang w:val="cs-CZ"/>
        </w:rPr>
        <w:t xml:space="preserve">i </w:t>
      </w:r>
      <w:r>
        <w:rPr>
          <w:rFonts w:asciiTheme="minorHAnsi" w:hAnsiTheme="minorHAnsi" w:cstheme="minorHAnsi"/>
          <w:color w:val="FF0000"/>
          <w:sz w:val="20"/>
          <w:szCs w:val="20"/>
          <w:lang w:val="cs-CZ"/>
        </w:rPr>
        <w:t xml:space="preserve">reakce </w:t>
      </w:r>
      <w:r w:rsidRPr="00BD07E4">
        <w:rPr>
          <w:rFonts w:asciiTheme="minorHAnsi" w:hAnsiTheme="minorHAnsi" w:cstheme="minorHAnsi"/>
          <w:color w:val="FF0000"/>
          <w:sz w:val="20"/>
          <w:szCs w:val="20"/>
          <w:lang w:val="cs-CZ"/>
        </w:rPr>
        <w:t>zásadité</w:t>
      </w:r>
      <w:r>
        <w:rPr>
          <w:rFonts w:asciiTheme="minorHAnsi" w:hAnsiTheme="minorHAnsi" w:cstheme="minorHAnsi"/>
          <w:color w:val="FF0000"/>
          <w:sz w:val="20"/>
          <w:szCs w:val="20"/>
          <w:lang w:val="cs-CZ"/>
        </w:rPr>
        <w:t>.</w:t>
      </w:r>
    </w:p>
    <w:p w14:paraId="2B2F2ABB" w14:textId="77777777" w:rsidR="004567B2" w:rsidRPr="00BD07E4" w:rsidRDefault="004567B2" w:rsidP="001C3415">
      <w:pPr>
        <w:pStyle w:val="Odstavecseseznamem"/>
        <w:numPr>
          <w:ilvl w:val="0"/>
          <w:numId w:val="43"/>
        </w:numPr>
        <w:tabs>
          <w:tab w:val="left" w:pos="567"/>
        </w:tabs>
        <w:rPr>
          <w:rFonts w:asciiTheme="minorHAnsi" w:hAnsiTheme="minorHAnsi" w:cstheme="minorHAnsi"/>
          <w:color w:val="FF0000"/>
          <w:sz w:val="20"/>
          <w:szCs w:val="20"/>
          <w:lang w:val="cs-CZ"/>
        </w:rPr>
      </w:pPr>
      <w:r w:rsidRPr="00A718F0">
        <w:rPr>
          <w:rFonts w:asciiTheme="minorHAnsi" w:hAnsiTheme="minorHAnsi" w:cs="Arial"/>
          <w:color w:val="FF0000"/>
          <w:sz w:val="20"/>
          <w:szCs w:val="20"/>
          <w:shd w:val="clear" w:color="auto" w:fill="FFFFFF"/>
          <w:lang w:val="cs-CZ"/>
        </w:rPr>
        <w:t>kyselý charakter roste v periodě zleva doprava, ve skupině směrem nahoru</w:t>
      </w:r>
    </w:p>
    <w:p w14:paraId="4B870E71" w14:textId="4D95143B" w:rsidR="004567B2" w:rsidRDefault="004567B2" w:rsidP="001C3415">
      <w:pPr>
        <w:pStyle w:val="Odstavecseseznamem"/>
        <w:numPr>
          <w:ilvl w:val="0"/>
          <w:numId w:val="33"/>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 xml:space="preserve">Mendělejev byl fenomén své doby a dokázal se „podívat až za horizont“ poznatků své doby. My máme nesrovnatelně více informací. Pokusme se předpovědět další vývoj periodické soustavy prvků. Současné poznatky nám říkají, že 7. perioda je víceméně uzavřená. Víme, že končí prvkem, který byl nazván </w:t>
      </w:r>
      <w:proofErr w:type="spellStart"/>
      <w:r>
        <w:rPr>
          <w:rFonts w:asciiTheme="minorHAnsi" w:hAnsiTheme="minorHAnsi" w:cstheme="minorHAnsi"/>
          <w:sz w:val="20"/>
          <w:szCs w:val="20"/>
          <w:lang w:val="cs-CZ"/>
        </w:rPr>
        <w:t>Oganesson</w:t>
      </w:r>
      <w:proofErr w:type="spellEnd"/>
      <w:r>
        <w:rPr>
          <w:rFonts w:asciiTheme="minorHAnsi" w:hAnsiTheme="minorHAnsi" w:cstheme="minorHAnsi"/>
          <w:sz w:val="20"/>
          <w:szCs w:val="20"/>
          <w:lang w:val="cs-CZ"/>
        </w:rPr>
        <w:t xml:space="preserve"> </w:t>
      </w:r>
      <w:proofErr w:type="spellStart"/>
      <w:r>
        <w:rPr>
          <w:rFonts w:asciiTheme="minorHAnsi" w:hAnsiTheme="minorHAnsi" w:cstheme="minorHAnsi"/>
          <w:sz w:val="20"/>
          <w:szCs w:val="20"/>
          <w:lang w:val="cs-CZ"/>
        </w:rPr>
        <w:t>Og</w:t>
      </w:r>
      <w:proofErr w:type="spellEnd"/>
      <w:r>
        <w:rPr>
          <w:rFonts w:asciiTheme="minorHAnsi" w:hAnsiTheme="minorHAnsi" w:cstheme="minorHAnsi"/>
          <w:sz w:val="20"/>
          <w:szCs w:val="20"/>
          <w:lang w:val="cs-CZ"/>
        </w:rPr>
        <w:t xml:space="preserve"> a má protonové číslo 118. </w:t>
      </w:r>
    </w:p>
    <w:p w14:paraId="1741DBF8" w14:textId="4AD095C5" w:rsidR="004567B2" w:rsidRPr="001C3415" w:rsidRDefault="001C3415" w:rsidP="001C3415">
      <w:p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 xml:space="preserve">        </w:t>
      </w:r>
      <w:r w:rsidR="004567B2" w:rsidRPr="001C3415">
        <w:rPr>
          <w:rFonts w:asciiTheme="minorHAnsi" w:hAnsiTheme="minorHAnsi" w:cstheme="minorHAnsi"/>
          <w:sz w:val="20"/>
          <w:szCs w:val="20"/>
          <w:lang w:val="cs-CZ"/>
        </w:rPr>
        <w:t xml:space="preserve">Naše otázka se vztahuje k osmé periodě. Podle poznatků, které můžeme najít v odborných pojednáních o této problematice, </w:t>
      </w:r>
      <w:r>
        <w:rPr>
          <w:rFonts w:asciiTheme="minorHAnsi" w:hAnsiTheme="minorHAnsi" w:cstheme="minorHAnsi"/>
          <w:sz w:val="20"/>
          <w:szCs w:val="20"/>
          <w:lang w:val="cs-CZ"/>
        </w:rPr>
        <w:t xml:space="preserve">      </w:t>
      </w:r>
      <w:r w:rsidR="004567B2" w:rsidRPr="001C3415">
        <w:rPr>
          <w:rFonts w:asciiTheme="minorHAnsi" w:hAnsiTheme="minorHAnsi" w:cstheme="minorHAnsi"/>
          <w:sz w:val="20"/>
          <w:szCs w:val="20"/>
          <w:lang w:val="cs-CZ"/>
        </w:rPr>
        <w:t>se dá předpokládat, že osmá perioda:</w:t>
      </w:r>
    </w:p>
    <w:p w14:paraId="54A0878B" w14:textId="31436FD0" w:rsidR="004567B2" w:rsidRDefault="004567B2" w:rsidP="001C3415">
      <w:pPr>
        <w:pStyle w:val="Odstavecseseznamem"/>
        <w:numPr>
          <w:ilvl w:val="0"/>
          <w:numId w:val="44"/>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Nemůže být otevřena, protože se prvek s vyšším protonovým číslem již nikdy a nikde objevit nemůže.</w:t>
      </w:r>
    </w:p>
    <w:p w14:paraId="2D7CC028" w14:textId="1D0D31F6" w:rsidR="004567B2" w:rsidRDefault="004567B2" w:rsidP="001C3415">
      <w:pPr>
        <w:pStyle w:val="Odstavecseseznamem"/>
        <w:numPr>
          <w:ilvl w:val="0"/>
          <w:numId w:val="44"/>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Mohou být v budoucnu objeveny další prvky a dá se předpokládat, že osmá perioda bude mít stejný počet prvků, jako perioda sedmá – bude tedy obsahovat 32 prvků.</w:t>
      </w:r>
    </w:p>
    <w:p w14:paraId="25E47E26" w14:textId="77777777" w:rsidR="004567B2" w:rsidRPr="004567B2" w:rsidRDefault="004567B2" w:rsidP="001C3415">
      <w:pPr>
        <w:pStyle w:val="Odstavecseseznamem"/>
        <w:numPr>
          <w:ilvl w:val="0"/>
          <w:numId w:val="44"/>
        </w:numPr>
        <w:tabs>
          <w:tab w:val="left" w:pos="567"/>
        </w:tabs>
        <w:rPr>
          <w:rFonts w:asciiTheme="minorHAnsi" w:hAnsiTheme="minorHAnsi" w:cstheme="minorHAnsi"/>
          <w:color w:val="FF0000"/>
          <w:sz w:val="20"/>
          <w:szCs w:val="20"/>
          <w:lang w:val="cs-CZ"/>
        </w:rPr>
      </w:pPr>
      <w:r w:rsidRPr="004567B2">
        <w:rPr>
          <w:rFonts w:asciiTheme="minorHAnsi" w:hAnsiTheme="minorHAnsi" w:cstheme="minorHAnsi"/>
          <w:color w:val="FF0000"/>
          <w:sz w:val="20"/>
          <w:szCs w:val="20"/>
          <w:lang w:val="cs-CZ"/>
        </w:rPr>
        <w:t>Mohou být v budoucnu objeveny další prvky a dá se předpokládat, že osmá perioda bude mít 50 prvků, protože se zřejmě objeví zaplňování dalšího typu orbitalu, který by se mohl doplňovat do 4. slupky od poslední vrstvy, která bude mít 9 degenerovaných orbitalů nového typu.</w:t>
      </w:r>
    </w:p>
    <w:p w14:paraId="0CDE011A" w14:textId="663E0740" w:rsidR="0010559C" w:rsidRPr="004408E6" w:rsidRDefault="004567B2" w:rsidP="004408E6">
      <w:pPr>
        <w:pStyle w:val="Odstavecseseznamem"/>
        <w:numPr>
          <w:ilvl w:val="0"/>
          <w:numId w:val="44"/>
        </w:numPr>
        <w:tabs>
          <w:tab w:val="left" w:pos="567"/>
        </w:tabs>
        <w:rPr>
          <w:rFonts w:asciiTheme="minorHAnsi" w:hAnsiTheme="minorHAnsi" w:cstheme="minorHAnsi"/>
          <w:sz w:val="20"/>
          <w:szCs w:val="20"/>
          <w:lang w:val="cs-CZ"/>
        </w:rPr>
      </w:pPr>
      <w:r>
        <w:rPr>
          <w:rFonts w:asciiTheme="minorHAnsi" w:hAnsiTheme="minorHAnsi" w:cstheme="minorHAnsi"/>
          <w:sz w:val="20"/>
          <w:szCs w:val="20"/>
          <w:lang w:val="cs-CZ"/>
        </w:rPr>
        <w:t>Mohou být v budoucnu objeveny další prvky a dá se předpokládat, že osmá perioda bude mít neznámý počet členů. Jejich počet se nedá dopředu odhadnout.</w:t>
      </w:r>
      <w:r w:rsidR="001B278E">
        <w:rPr>
          <w:rFonts w:asciiTheme="minorHAnsi" w:hAnsiTheme="minorHAnsi" w:cstheme="minorHAnsi"/>
          <w:sz w:val="20"/>
          <w:szCs w:val="20"/>
          <w:lang w:val="cs-CZ"/>
        </w:rPr>
        <w:t> </w:t>
      </w:r>
      <w:bookmarkStart w:id="0" w:name="_GoBack"/>
      <w:bookmarkEnd w:id="0"/>
    </w:p>
    <w:sectPr w:rsidR="0010559C" w:rsidRPr="004408E6" w:rsidSect="0010559C">
      <w:footerReference w:type="defaul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07D9F6D" w14:textId="77777777" w:rsidR="000B2E59" w:rsidRDefault="000B2E59" w:rsidP="00FE6314">
      <w:r>
        <w:separator/>
      </w:r>
    </w:p>
  </w:endnote>
  <w:endnote w:type="continuationSeparator" w:id="0">
    <w:p w14:paraId="38DC6535" w14:textId="77777777" w:rsidR="000B2E59" w:rsidRDefault="000B2E59" w:rsidP="00FE63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51702028"/>
      <w:docPartObj>
        <w:docPartGallery w:val="Page Numbers (Bottom of Page)"/>
        <w:docPartUnique/>
      </w:docPartObj>
    </w:sdtPr>
    <w:sdtEndPr/>
    <w:sdtContent>
      <w:p w14:paraId="2BFFA1C0" w14:textId="5B8646DA" w:rsidR="00FE6314" w:rsidRDefault="00FE6314">
        <w:pPr>
          <w:pStyle w:val="Zpat"/>
          <w:jc w:val="center"/>
        </w:pPr>
        <w:r>
          <w:fldChar w:fldCharType="begin"/>
        </w:r>
        <w:r>
          <w:instrText>PAGE   \* MERGEFORMAT</w:instrText>
        </w:r>
        <w:r>
          <w:fldChar w:fldCharType="separate"/>
        </w:r>
        <w:r w:rsidR="009B0E98" w:rsidRPr="009B0E98">
          <w:rPr>
            <w:noProof/>
            <w:lang w:val="cs-CZ"/>
          </w:rPr>
          <w:t>2</w:t>
        </w:r>
        <w:r>
          <w:fldChar w:fldCharType="end"/>
        </w:r>
      </w:p>
    </w:sdtContent>
  </w:sdt>
  <w:p w14:paraId="7CD4436B" w14:textId="77777777" w:rsidR="00FE6314" w:rsidRDefault="00FE6314">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4ACB3D9" w14:textId="77777777" w:rsidR="000B2E59" w:rsidRDefault="000B2E59" w:rsidP="00FE6314">
      <w:r>
        <w:separator/>
      </w:r>
    </w:p>
  </w:footnote>
  <w:footnote w:type="continuationSeparator" w:id="0">
    <w:p w14:paraId="41C50D18" w14:textId="77777777" w:rsidR="000B2E59" w:rsidRDefault="000B2E59" w:rsidP="00FE631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94C0B"/>
    <w:multiLevelType w:val="hybridMultilevel"/>
    <w:tmpl w:val="144AB0D6"/>
    <w:lvl w:ilvl="0" w:tplc="872C3CA0">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1" w15:restartNumberingAfterBreak="0">
    <w:nsid w:val="032547FF"/>
    <w:multiLevelType w:val="hybridMultilevel"/>
    <w:tmpl w:val="F1167972"/>
    <w:lvl w:ilvl="0" w:tplc="A5CE5BAA">
      <w:start w:val="1"/>
      <w:numFmt w:val="lowerLetter"/>
      <w:lvlText w:val="%1)"/>
      <w:lvlJc w:val="left"/>
      <w:pPr>
        <w:ind w:left="1284" w:hanging="360"/>
      </w:pPr>
      <w:rPr>
        <w:rFonts w:hint="default"/>
      </w:rPr>
    </w:lvl>
    <w:lvl w:ilvl="1" w:tplc="04050019" w:tentative="1">
      <w:start w:val="1"/>
      <w:numFmt w:val="lowerLetter"/>
      <w:lvlText w:val="%2."/>
      <w:lvlJc w:val="left"/>
      <w:pPr>
        <w:ind w:left="2004" w:hanging="360"/>
      </w:pPr>
    </w:lvl>
    <w:lvl w:ilvl="2" w:tplc="0405001B" w:tentative="1">
      <w:start w:val="1"/>
      <w:numFmt w:val="lowerRoman"/>
      <w:lvlText w:val="%3."/>
      <w:lvlJc w:val="right"/>
      <w:pPr>
        <w:ind w:left="2724" w:hanging="180"/>
      </w:pPr>
    </w:lvl>
    <w:lvl w:ilvl="3" w:tplc="0405000F" w:tentative="1">
      <w:start w:val="1"/>
      <w:numFmt w:val="decimal"/>
      <w:lvlText w:val="%4."/>
      <w:lvlJc w:val="left"/>
      <w:pPr>
        <w:ind w:left="3444" w:hanging="360"/>
      </w:pPr>
    </w:lvl>
    <w:lvl w:ilvl="4" w:tplc="04050019" w:tentative="1">
      <w:start w:val="1"/>
      <w:numFmt w:val="lowerLetter"/>
      <w:lvlText w:val="%5."/>
      <w:lvlJc w:val="left"/>
      <w:pPr>
        <w:ind w:left="4164" w:hanging="360"/>
      </w:pPr>
    </w:lvl>
    <w:lvl w:ilvl="5" w:tplc="0405001B" w:tentative="1">
      <w:start w:val="1"/>
      <w:numFmt w:val="lowerRoman"/>
      <w:lvlText w:val="%6."/>
      <w:lvlJc w:val="right"/>
      <w:pPr>
        <w:ind w:left="4884" w:hanging="180"/>
      </w:pPr>
    </w:lvl>
    <w:lvl w:ilvl="6" w:tplc="0405000F" w:tentative="1">
      <w:start w:val="1"/>
      <w:numFmt w:val="decimal"/>
      <w:lvlText w:val="%7."/>
      <w:lvlJc w:val="left"/>
      <w:pPr>
        <w:ind w:left="5604" w:hanging="360"/>
      </w:pPr>
    </w:lvl>
    <w:lvl w:ilvl="7" w:tplc="04050019" w:tentative="1">
      <w:start w:val="1"/>
      <w:numFmt w:val="lowerLetter"/>
      <w:lvlText w:val="%8."/>
      <w:lvlJc w:val="left"/>
      <w:pPr>
        <w:ind w:left="6324" w:hanging="360"/>
      </w:pPr>
    </w:lvl>
    <w:lvl w:ilvl="8" w:tplc="0405001B" w:tentative="1">
      <w:start w:val="1"/>
      <w:numFmt w:val="lowerRoman"/>
      <w:lvlText w:val="%9."/>
      <w:lvlJc w:val="right"/>
      <w:pPr>
        <w:ind w:left="7044" w:hanging="180"/>
      </w:pPr>
    </w:lvl>
  </w:abstractNum>
  <w:abstractNum w:abstractNumId="2" w15:restartNumberingAfterBreak="0">
    <w:nsid w:val="05497A1D"/>
    <w:multiLevelType w:val="hybridMultilevel"/>
    <w:tmpl w:val="7B8883A4"/>
    <w:lvl w:ilvl="0" w:tplc="016CF068">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 w15:restartNumberingAfterBreak="0">
    <w:nsid w:val="07B43573"/>
    <w:multiLevelType w:val="hybridMultilevel"/>
    <w:tmpl w:val="B352F1D0"/>
    <w:lvl w:ilvl="0" w:tplc="976A5712">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4" w15:restartNumberingAfterBreak="0">
    <w:nsid w:val="0BB37A63"/>
    <w:multiLevelType w:val="hybridMultilevel"/>
    <w:tmpl w:val="375C14A2"/>
    <w:lvl w:ilvl="0" w:tplc="6C100D08">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5" w15:restartNumberingAfterBreak="0">
    <w:nsid w:val="0BB60674"/>
    <w:multiLevelType w:val="hybridMultilevel"/>
    <w:tmpl w:val="1E9A3E0C"/>
    <w:lvl w:ilvl="0" w:tplc="250CA3C4">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6" w15:restartNumberingAfterBreak="0">
    <w:nsid w:val="0EF16CFB"/>
    <w:multiLevelType w:val="hybridMultilevel"/>
    <w:tmpl w:val="187A5DCA"/>
    <w:lvl w:ilvl="0" w:tplc="25606110">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7" w15:restartNumberingAfterBreak="0">
    <w:nsid w:val="0EFD381B"/>
    <w:multiLevelType w:val="hybridMultilevel"/>
    <w:tmpl w:val="E7F4FE36"/>
    <w:lvl w:ilvl="0" w:tplc="01CEAB0E">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8" w15:restartNumberingAfterBreak="0">
    <w:nsid w:val="0FE900FD"/>
    <w:multiLevelType w:val="hybridMultilevel"/>
    <w:tmpl w:val="8486ACB0"/>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9" w15:restartNumberingAfterBreak="0">
    <w:nsid w:val="13152EF9"/>
    <w:multiLevelType w:val="hybridMultilevel"/>
    <w:tmpl w:val="DC38EC1E"/>
    <w:lvl w:ilvl="0" w:tplc="A102413A">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10" w15:restartNumberingAfterBreak="0">
    <w:nsid w:val="13BC4F1A"/>
    <w:multiLevelType w:val="hybridMultilevel"/>
    <w:tmpl w:val="6F0827AC"/>
    <w:lvl w:ilvl="0" w:tplc="943C49B0">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11" w15:restartNumberingAfterBreak="0">
    <w:nsid w:val="17EC66FE"/>
    <w:multiLevelType w:val="multilevel"/>
    <w:tmpl w:val="BC1C3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9691672"/>
    <w:multiLevelType w:val="hybridMultilevel"/>
    <w:tmpl w:val="858EF88E"/>
    <w:lvl w:ilvl="0" w:tplc="AF46C1AC">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13" w15:restartNumberingAfterBreak="0">
    <w:nsid w:val="1BBF1F68"/>
    <w:multiLevelType w:val="hybridMultilevel"/>
    <w:tmpl w:val="9D46F9C4"/>
    <w:lvl w:ilvl="0" w:tplc="04050011">
      <w:start w:val="1"/>
      <w:numFmt w:val="decimal"/>
      <w:lvlText w:val="%1)"/>
      <w:lvlJc w:val="left"/>
      <w:pPr>
        <w:ind w:left="360" w:hanging="360"/>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14" w15:restartNumberingAfterBreak="0">
    <w:nsid w:val="1C2C7FA4"/>
    <w:multiLevelType w:val="hybridMultilevel"/>
    <w:tmpl w:val="B79A277C"/>
    <w:lvl w:ilvl="0" w:tplc="DAEE9886">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15" w15:restartNumberingAfterBreak="0">
    <w:nsid w:val="204703A2"/>
    <w:multiLevelType w:val="hybridMultilevel"/>
    <w:tmpl w:val="FEF82F66"/>
    <w:lvl w:ilvl="0" w:tplc="6C2E9DDE">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16" w15:restartNumberingAfterBreak="0">
    <w:nsid w:val="252F3A4B"/>
    <w:multiLevelType w:val="hybridMultilevel"/>
    <w:tmpl w:val="420C3728"/>
    <w:lvl w:ilvl="0" w:tplc="6B2011DA">
      <w:start w:val="1"/>
      <w:numFmt w:val="lowerLetter"/>
      <w:lvlText w:val="%1)"/>
      <w:lvlJc w:val="left"/>
      <w:pPr>
        <w:ind w:left="1284" w:hanging="360"/>
      </w:pPr>
      <w:rPr>
        <w:rFonts w:hint="default"/>
      </w:rPr>
    </w:lvl>
    <w:lvl w:ilvl="1" w:tplc="04050019" w:tentative="1">
      <w:start w:val="1"/>
      <w:numFmt w:val="lowerLetter"/>
      <w:lvlText w:val="%2."/>
      <w:lvlJc w:val="left"/>
      <w:pPr>
        <w:ind w:left="2004" w:hanging="360"/>
      </w:pPr>
    </w:lvl>
    <w:lvl w:ilvl="2" w:tplc="0405001B" w:tentative="1">
      <w:start w:val="1"/>
      <w:numFmt w:val="lowerRoman"/>
      <w:lvlText w:val="%3."/>
      <w:lvlJc w:val="right"/>
      <w:pPr>
        <w:ind w:left="2724" w:hanging="180"/>
      </w:pPr>
    </w:lvl>
    <w:lvl w:ilvl="3" w:tplc="0405000F" w:tentative="1">
      <w:start w:val="1"/>
      <w:numFmt w:val="decimal"/>
      <w:lvlText w:val="%4."/>
      <w:lvlJc w:val="left"/>
      <w:pPr>
        <w:ind w:left="3444" w:hanging="360"/>
      </w:pPr>
    </w:lvl>
    <w:lvl w:ilvl="4" w:tplc="04050019" w:tentative="1">
      <w:start w:val="1"/>
      <w:numFmt w:val="lowerLetter"/>
      <w:lvlText w:val="%5."/>
      <w:lvlJc w:val="left"/>
      <w:pPr>
        <w:ind w:left="4164" w:hanging="360"/>
      </w:pPr>
    </w:lvl>
    <w:lvl w:ilvl="5" w:tplc="0405001B" w:tentative="1">
      <w:start w:val="1"/>
      <w:numFmt w:val="lowerRoman"/>
      <w:lvlText w:val="%6."/>
      <w:lvlJc w:val="right"/>
      <w:pPr>
        <w:ind w:left="4884" w:hanging="180"/>
      </w:pPr>
    </w:lvl>
    <w:lvl w:ilvl="6" w:tplc="0405000F" w:tentative="1">
      <w:start w:val="1"/>
      <w:numFmt w:val="decimal"/>
      <w:lvlText w:val="%7."/>
      <w:lvlJc w:val="left"/>
      <w:pPr>
        <w:ind w:left="5604" w:hanging="360"/>
      </w:pPr>
    </w:lvl>
    <w:lvl w:ilvl="7" w:tplc="04050019" w:tentative="1">
      <w:start w:val="1"/>
      <w:numFmt w:val="lowerLetter"/>
      <w:lvlText w:val="%8."/>
      <w:lvlJc w:val="left"/>
      <w:pPr>
        <w:ind w:left="6324" w:hanging="360"/>
      </w:pPr>
    </w:lvl>
    <w:lvl w:ilvl="8" w:tplc="0405001B" w:tentative="1">
      <w:start w:val="1"/>
      <w:numFmt w:val="lowerRoman"/>
      <w:lvlText w:val="%9."/>
      <w:lvlJc w:val="right"/>
      <w:pPr>
        <w:ind w:left="7044" w:hanging="180"/>
      </w:pPr>
    </w:lvl>
  </w:abstractNum>
  <w:abstractNum w:abstractNumId="17" w15:restartNumberingAfterBreak="0">
    <w:nsid w:val="29431F08"/>
    <w:multiLevelType w:val="hybridMultilevel"/>
    <w:tmpl w:val="1A186E0A"/>
    <w:lvl w:ilvl="0" w:tplc="C374C3FC">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18" w15:restartNumberingAfterBreak="0">
    <w:nsid w:val="2BC57258"/>
    <w:multiLevelType w:val="hybridMultilevel"/>
    <w:tmpl w:val="D2A6D888"/>
    <w:lvl w:ilvl="0" w:tplc="164004F0">
      <w:start w:val="5"/>
      <w:numFmt w:val="decimal"/>
      <w:lvlText w:val="%1."/>
      <w:lvlJc w:val="left"/>
      <w:pPr>
        <w:ind w:left="1284" w:hanging="360"/>
      </w:pPr>
      <w:rPr>
        <w:rFonts w:hint="default"/>
      </w:rPr>
    </w:lvl>
    <w:lvl w:ilvl="1" w:tplc="04050019" w:tentative="1">
      <w:start w:val="1"/>
      <w:numFmt w:val="lowerLetter"/>
      <w:lvlText w:val="%2."/>
      <w:lvlJc w:val="left"/>
      <w:pPr>
        <w:ind w:left="2004" w:hanging="360"/>
      </w:pPr>
    </w:lvl>
    <w:lvl w:ilvl="2" w:tplc="0405001B" w:tentative="1">
      <w:start w:val="1"/>
      <w:numFmt w:val="lowerRoman"/>
      <w:lvlText w:val="%3."/>
      <w:lvlJc w:val="right"/>
      <w:pPr>
        <w:ind w:left="2724" w:hanging="180"/>
      </w:pPr>
    </w:lvl>
    <w:lvl w:ilvl="3" w:tplc="0405000F" w:tentative="1">
      <w:start w:val="1"/>
      <w:numFmt w:val="decimal"/>
      <w:lvlText w:val="%4."/>
      <w:lvlJc w:val="left"/>
      <w:pPr>
        <w:ind w:left="3444" w:hanging="360"/>
      </w:pPr>
    </w:lvl>
    <w:lvl w:ilvl="4" w:tplc="04050019" w:tentative="1">
      <w:start w:val="1"/>
      <w:numFmt w:val="lowerLetter"/>
      <w:lvlText w:val="%5."/>
      <w:lvlJc w:val="left"/>
      <w:pPr>
        <w:ind w:left="4164" w:hanging="360"/>
      </w:pPr>
    </w:lvl>
    <w:lvl w:ilvl="5" w:tplc="0405001B" w:tentative="1">
      <w:start w:val="1"/>
      <w:numFmt w:val="lowerRoman"/>
      <w:lvlText w:val="%6."/>
      <w:lvlJc w:val="right"/>
      <w:pPr>
        <w:ind w:left="4884" w:hanging="180"/>
      </w:pPr>
    </w:lvl>
    <w:lvl w:ilvl="6" w:tplc="0405000F" w:tentative="1">
      <w:start w:val="1"/>
      <w:numFmt w:val="decimal"/>
      <w:lvlText w:val="%7."/>
      <w:lvlJc w:val="left"/>
      <w:pPr>
        <w:ind w:left="5604" w:hanging="360"/>
      </w:pPr>
    </w:lvl>
    <w:lvl w:ilvl="7" w:tplc="04050019" w:tentative="1">
      <w:start w:val="1"/>
      <w:numFmt w:val="lowerLetter"/>
      <w:lvlText w:val="%8."/>
      <w:lvlJc w:val="left"/>
      <w:pPr>
        <w:ind w:left="6324" w:hanging="360"/>
      </w:pPr>
    </w:lvl>
    <w:lvl w:ilvl="8" w:tplc="0405001B" w:tentative="1">
      <w:start w:val="1"/>
      <w:numFmt w:val="lowerRoman"/>
      <w:lvlText w:val="%9."/>
      <w:lvlJc w:val="right"/>
      <w:pPr>
        <w:ind w:left="7044" w:hanging="180"/>
      </w:pPr>
    </w:lvl>
  </w:abstractNum>
  <w:abstractNum w:abstractNumId="19" w15:restartNumberingAfterBreak="0">
    <w:nsid w:val="2DDC1EC5"/>
    <w:multiLevelType w:val="hybridMultilevel"/>
    <w:tmpl w:val="4CD4DF82"/>
    <w:lvl w:ilvl="0" w:tplc="A570564E">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20" w15:restartNumberingAfterBreak="0">
    <w:nsid w:val="2E460205"/>
    <w:multiLevelType w:val="hybridMultilevel"/>
    <w:tmpl w:val="9E9C70EE"/>
    <w:lvl w:ilvl="0" w:tplc="684EE9CA">
      <w:start w:val="1"/>
      <w:numFmt w:val="lowerLetter"/>
      <w:lvlText w:val="%1)"/>
      <w:lvlJc w:val="left"/>
      <w:pPr>
        <w:ind w:left="924" w:hanging="360"/>
      </w:pPr>
      <w:rPr>
        <w:rFonts w:hint="default"/>
        <w:color w:val="auto"/>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21" w15:restartNumberingAfterBreak="0">
    <w:nsid w:val="32C1590D"/>
    <w:multiLevelType w:val="hybridMultilevel"/>
    <w:tmpl w:val="110AF7E0"/>
    <w:lvl w:ilvl="0" w:tplc="C6CAC78E">
      <w:start w:val="1"/>
      <w:numFmt w:val="lowerLetter"/>
      <w:lvlText w:val="%1)"/>
      <w:lvlJc w:val="left"/>
      <w:pPr>
        <w:ind w:left="1284" w:hanging="360"/>
      </w:pPr>
      <w:rPr>
        <w:rFonts w:hint="default"/>
      </w:rPr>
    </w:lvl>
    <w:lvl w:ilvl="1" w:tplc="04050019" w:tentative="1">
      <w:start w:val="1"/>
      <w:numFmt w:val="lowerLetter"/>
      <w:lvlText w:val="%2."/>
      <w:lvlJc w:val="left"/>
      <w:pPr>
        <w:ind w:left="2004" w:hanging="360"/>
      </w:pPr>
    </w:lvl>
    <w:lvl w:ilvl="2" w:tplc="0405001B" w:tentative="1">
      <w:start w:val="1"/>
      <w:numFmt w:val="lowerRoman"/>
      <w:lvlText w:val="%3."/>
      <w:lvlJc w:val="right"/>
      <w:pPr>
        <w:ind w:left="2724" w:hanging="180"/>
      </w:pPr>
    </w:lvl>
    <w:lvl w:ilvl="3" w:tplc="0405000F" w:tentative="1">
      <w:start w:val="1"/>
      <w:numFmt w:val="decimal"/>
      <w:lvlText w:val="%4."/>
      <w:lvlJc w:val="left"/>
      <w:pPr>
        <w:ind w:left="3444" w:hanging="360"/>
      </w:pPr>
    </w:lvl>
    <w:lvl w:ilvl="4" w:tplc="04050019" w:tentative="1">
      <w:start w:val="1"/>
      <w:numFmt w:val="lowerLetter"/>
      <w:lvlText w:val="%5."/>
      <w:lvlJc w:val="left"/>
      <w:pPr>
        <w:ind w:left="4164" w:hanging="360"/>
      </w:pPr>
    </w:lvl>
    <w:lvl w:ilvl="5" w:tplc="0405001B" w:tentative="1">
      <w:start w:val="1"/>
      <w:numFmt w:val="lowerRoman"/>
      <w:lvlText w:val="%6."/>
      <w:lvlJc w:val="right"/>
      <w:pPr>
        <w:ind w:left="4884" w:hanging="180"/>
      </w:pPr>
    </w:lvl>
    <w:lvl w:ilvl="6" w:tplc="0405000F" w:tentative="1">
      <w:start w:val="1"/>
      <w:numFmt w:val="decimal"/>
      <w:lvlText w:val="%7."/>
      <w:lvlJc w:val="left"/>
      <w:pPr>
        <w:ind w:left="5604" w:hanging="360"/>
      </w:pPr>
    </w:lvl>
    <w:lvl w:ilvl="7" w:tplc="04050019" w:tentative="1">
      <w:start w:val="1"/>
      <w:numFmt w:val="lowerLetter"/>
      <w:lvlText w:val="%8."/>
      <w:lvlJc w:val="left"/>
      <w:pPr>
        <w:ind w:left="6324" w:hanging="360"/>
      </w:pPr>
    </w:lvl>
    <w:lvl w:ilvl="8" w:tplc="0405001B" w:tentative="1">
      <w:start w:val="1"/>
      <w:numFmt w:val="lowerRoman"/>
      <w:lvlText w:val="%9."/>
      <w:lvlJc w:val="right"/>
      <w:pPr>
        <w:ind w:left="7044" w:hanging="180"/>
      </w:pPr>
    </w:lvl>
  </w:abstractNum>
  <w:abstractNum w:abstractNumId="22" w15:restartNumberingAfterBreak="0">
    <w:nsid w:val="33406B08"/>
    <w:multiLevelType w:val="hybridMultilevel"/>
    <w:tmpl w:val="B60A2CA8"/>
    <w:lvl w:ilvl="0" w:tplc="E2D23912">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23" w15:restartNumberingAfterBreak="0">
    <w:nsid w:val="3AEB07F7"/>
    <w:multiLevelType w:val="multilevel"/>
    <w:tmpl w:val="7BAAB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F6E1AB7"/>
    <w:multiLevelType w:val="hybridMultilevel"/>
    <w:tmpl w:val="32AAE97C"/>
    <w:lvl w:ilvl="0" w:tplc="559E0612">
      <w:start w:val="1"/>
      <w:numFmt w:val="lowerLetter"/>
      <w:lvlText w:val="%1)"/>
      <w:lvlJc w:val="left"/>
      <w:pPr>
        <w:tabs>
          <w:tab w:val="num" w:pos="900"/>
        </w:tabs>
        <w:ind w:left="900" w:hanging="360"/>
      </w:pPr>
      <w:rPr>
        <w:rFonts w:hint="default"/>
      </w:rPr>
    </w:lvl>
    <w:lvl w:ilvl="1" w:tplc="04050019" w:tentative="1">
      <w:start w:val="1"/>
      <w:numFmt w:val="lowerLetter"/>
      <w:lvlText w:val="%2."/>
      <w:lvlJc w:val="left"/>
      <w:pPr>
        <w:tabs>
          <w:tab w:val="num" w:pos="1620"/>
        </w:tabs>
        <w:ind w:left="1620" w:hanging="360"/>
      </w:pPr>
    </w:lvl>
    <w:lvl w:ilvl="2" w:tplc="0405001B" w:tentative="1">
      <w:start w:val="1"/>
      <w:numFmt w:val="lowerRoman"/>
      <w:lvlText w:val="%3."/>
      <w:lvlJc w:val="right"/>
      <w:pPr>
        <w:tabs>
          <w:tab w:val="num" w:pos="2340"/>
        </w:tabs>
        <w:ind w:left="2340" w:hanging="180"/>
      </w:pPr>
    </w:lvl>
    <w:lvl w:ilvl="3" w:tplc="0405000F" w:tentative="1">
      <w:start w:val="1"/>
      <w:numFmt w:val="decimal"/>
      <w:lvlText w:val="%4."/>
      <w:lvlJc w:val="left"/>
      <w:pPr>
        <w:tabs>
          <w:tab w:val="num" w:pos="3060"/>
        </w:tabs>
        <w:ind w:left="3060" w:hanging="360"/>
      </w:pPr>
    </w:lvl>
    <w:lvl w:ilvl="4" w:tplc="04050019" w:tentative="1">
      <w:start w:val="1"/>
      <w:numFmt w:val="lowerLetter"/>
      <w:lvlText w:val="%5."/>
      <w:lvlJc w:val="left"/>
      <w:pPr>
        <w:tabs>
          <w:tab w:val="num" w:pos="3780"/>
        </w:tabs>
        <w:ind w:left="3780" w:hanging="360"/>
      </w:pPr>
    </w:lvl>
    <w:lvl w:ilvl="5" w:tplc="0405001B" w:tentative="1">
      <w:start w:val="1"/>
      <w:numFmt w:val="lowerRoman"/>
      <w:lvlText w:val="%6."/>
      <w:lvlJc w:val="right"/>
      <w:pPr>
        <w:tabs>
          <w:tab w:val="num" w:pos="4500"/>
        </w:tabs>
        <w:ind w:left="4500" w:hanging="180"/>
      </w:pPr>
    </w:lvl>
    <w:lvl w:ilvl="6" w:tplc="0405000F" w:tentative="1">
      <w:start w:val="1"/>
      <w:numFmt w:val="decimal"/>
      <w:lvlText w:val="%7."/>
      <w:lvlJc w:val="left"/>
      <w:pPr>
        <w:tabs>
          <w:tab w:val="num" w:pos="5220"/>
        </w:tabs>
        <w:ind w:left="5220" w:hanging="360"/>
      </w:pPr>
    </w:lvl>
    <w:lvl w:ilvl="7" w:tplc="04050019" w:tentative="1">
      <w:start w:val="1"/>
      <w:numFmt w:val="lowerLetter"/>
      <w:lvlText w:val="%8."/>
      <w:lvlJc w:val="left"/>
      <w:pPr>
        <w:tabs>
          <w:tab w:val="num" w:pos="5940"/>
        </w:tabs>
        <w:ind w:left="5940" w:hanging="360"/>
      </w:pPr>
    </w:lvl>
    <w:lvl w:ilvl="8" w:tplc="0405001B" w:tentative="1">
      <w:start w:val="1"/>
      <w:numFmt w:val="lowerRoman"/>
      <w:lvlText w:val="%9."/>
      <w:lvlJc w:val="right"/>
      <w:pPr>
        <w:tabs>
          <w:tab w:val="num" w:pos="6660"/>
        </w:tabs>
        <w:ind w:left="6660" w:hanging="180"/>
      </w:pPr>
    </w:lvl>
  </w:abstractNum>
  <w:abstractNum w:abstractNumId="25" w15:restartNumberingAfterBreak="0">
    <w:nsid w:val="3FE03664"/>
    <w:multiLevelType w:val="hybridMultilevel"/>
    <w:tmpl w:val="86362618"/>
    <w:lvl w:ilvl="0" w:tplc="7A0CA272">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26" w15:restartNumberingAfterBreak="0">
    <w:nsid w:val="43292DB5"/>
    <w:multiLevelType w:val="hybridMultilevel"/>
    <w:tmpl w:val="79B2FED2"/>
    <w:lvl w:ilvl="0" w:tplc="0B7AB11E">
      <w:start w:val="1"/>
      <w:numFmt w:val="decimal"/>
      <w:lvlText w:val="%1)"/>
      <w:lvlJc w:val="left"/>
      <w:pPr>
        <w:ind w:left="564" w:hanging="564"/>
      </w:pPr>
      <w:rPr>
        <w:rFonts w:hint="default"/>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27" w15:restartNumberingAfterBreak="0">
    <w:nsid w:val="4A184471"/>
    <w:multiLevelType w:val="hybridMultilevel"/>
    <w:tmpl w:val="0AAA7CC4"/>
    <w:lvl w:ilvl="0" w:tplc="4CE2CC8E">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28" w15:restartNumberingAfterBreak="0">
    <w:nsid w:val="4ED34758"/>
    <w:multiLevelType w:val="hybridMultilevel"/>
    <w:tmpl w:val="E3D60B42"/>
    <w:lvl w:ilvl="0" w:tplc="7780EDFE">
      <w:start w:val="1"/>
      <w:numFmt w:val="lowerLetter"/>
      <w:lvlText w:val="%1)"/>
      <w:lvlJc w:val="left"/>
      <w:pPr>
        <w:ind w:left="1284" w:hanging="360"/>
      </w:pPr>
      <w:rPr>
        <w:rFonts w:hint="default"/>
      </w:rPr>
    </w:lvl>
    <w:lvl w:ilvl="1" w:tplc="04050019" w:tentative="1">
      <w:start w:val="1"/>
      <w:numFmt w:val="lowerLetter"/>
      <w:lvlText w:val="%2."/>
      <w:lvlJc w:val="left"/>
      <w:pPr>
        <w:ind w:left="2004" w:hanging="360"/>
      </w:pPr>
    </w:lvl>
    <w:lvl w:ilvl="2" w:tplc="0405001B" w:tentative="1">
      <w:start w:val="1"/>
      <w:numFmt w:val="lowerRoman"/>
      <w:lvlText w:val="%3."/>
      <w:lvlJc w:val="right"/>
      <w:pPr>
        <w:ind w:left="2724" w:hanging="180"/>
      </w:pPr>
    </w:lvl>
    <w:lvl w:ilvl="3" w:tplc="0405000F" w:tentative="1">
      <w:start w:val="1"/>
      <w:numFmt w:val="decimal"/>
      <w:lvlText w:val="%4."/>
      <w:lvlJc w:val="left"/>
      <w:pPr>
        <w:ind w:left="3444" w:hanging="360"/>
      </w:pPr>
    </w:lvl>
    <w:lvl w:ilvl="4" w:tplc="04050019" w:tentative="1">
      <w:start w:val="1"/>
      <w:numFmt w:val="lowerLetter"/>
      <w:lvlText w:val="%5."/>
      <w:lvlJc w:val="left"/>
      <w:pPr>
        <w:ind w:left="4164" w:hanging="360"/>
      </w:pPr>
    </w:lvl>
    <w:lvl w:ilvl="5" w:tplc="0405001B" w:tentative="1">
      <w:start w:val="1"/>
      <w:numFmt w:val="lowerRoman"/>
      <w:lvlText w:val="%6."/>
      <w:lvlJc w:val="right"/>
      <w:pPr>
        <w:ind w:left="4884" w:hanging="180"/>
      </w:pPr>
    </w:lvl>
    <w:lvl w:ilvl="6" w:tplc="0405000F" w:tentative="1">
      <w:start w:val="1"/>
      <w:numFmt w:val="decimal"/>
      <w:lvlText w:val="%7."/>
      <w:lvlJc w:val="left"/>
      <w:pPr>
        <w:ind w:left="5604" w:hanging="360"/>
      </w:pPr>
    </w:lvl>
    <w:lvl w:ilvl="7" w:tplc="04050019" w:tentative="1">
      <w:start w:val="1"/>
      <w:numFmt w:val="lowerLetter"/>
      <w:lvlText w:val="%8."/>
      <w:lvlJc w:val="left"/>
      <w:pPr>
        <w:ind w:left="6324" w:hanging="360"/>
      </w:pPr>
    </w:lvl>
    <w:lvl w:ilvl="8" w:tplc="0405001B" w:tentative="1">
      <w:start w:val="1"/>
      <w:numFmt w:val="lowerRoman"/>
      <w:lvlText w:val="%9."/>
      <w:lvlJc w:val="right"/>
      <w:pPr>
        <w:ind w:left="7044" w:hanging="180"/>
      </w:pPr>
    </w:lvl>
  </w:abstractNum>
  <w:abstractNum w:abstractNumId="29" w15:restartNumberingAfterBreak="0">
    <w:nsid w:val="50644F05"/>
    <w:multiLevelType w:val="multilevel"/>
    <w:tmpl w:val="5C581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1B54EE6"/>
    <w:multiLevelType w:val="hybridMultilevel"/>
    <w:tmpl w:val="25CC6844"/>
    <w:lvl w:ilvl="0" w:tplc="BFE8C6A4">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1" w15:restartNumberingAfterBreak="0">
    <w:nsid w:val="58394010"/>
    <w:multiLevelType w:val="hybridMultilevel"/>
    <w:tmpl w:val="06CC0094"/>
    <w:lvl w:ilvl="0" w:tplc="2F02EC76">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2" w15:restartNumberingAfterBreak="0">
    <w:nsid w:val="596663FB"/>
    <w:multiLevelType w:val="hybridMultilevel"/>
    <w:tmpl w:val="B38A27FA"/>
    <w:lvl w:ilvl="0" w:tplc="857C85B4">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3" w15:restartNumberingAfterBreak="0">
    <w:nsid w:val="5C8E7C2D"/>
    <w:multiLevelType w:val="hybridMultilevel"/>
    <w:tmpl w:val="5E1CCE78"/>
    <w:lvl w:ilvl="0" w:tplc="A96640C6">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4" w15:restartNumberingAfterBreak="0">
    <w:nsid w:val="624537A4"/>
    <w:multiLevelType w:val="hybridMultilevel"/>
    <w:tmpl w:val="5E38E206"/>
    <w:lvl w:ilvl="0" w:tplc="9450521C">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5" w15:restartNumberingAfterBreak="0">
    <w:nsid w:val="624C4958"/>
    <w:multiLevelType w:val="hybridMultilevel"/>
    <w:tmpl w:val="7ED42902"/>
    <w:lvl w:ilvl="0" w:tplc="D9AA0F18">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6" w15:restartNumberingAfterBreak="0">
    <w:nsid w:val="682A66AA"/>
    <w:multiLevelType w:val="hybridMultilevel"/>
    <w:tmpl w:val="587618E6"/>
    <w:lvl w:ilvl="0" w:tplc="53B0FBB8">
      <w:start w:val="1"/>
      <w:numFmt w:val="lowerLetter"/>
      <w:lvlText w:val="%1)"/>
      <w:lvlJc w:val="left"/>
      <w:pPr>
        <w:ind w:left="1284" w:hanging="360"/>
      </w:pPr>
      <w:rPr>
        <w:rFonts w:hint="default"/>
      </w:rPr>
    </w:lvl>
    <w:lvl w:ilvl="1" w:tplc="04050019" w:tentative="1">
      <w:start w:val="1"/>
      <w:numFmt w:val="lowerLetter"/>
      <w:lvlText w:val="%2."/>
      <w:lvlJc w:val="left"/>
      <w:pPr>
        <w:ind w:left="2004" w:hanging="360"/>
      </w:pPr>
    </w:lvl>
    <w:lvl w:ilvl="2" w:tplc="0405001B" w:tentative="1">
      <w:start w:val="1"/>
      <w:numFmt w:val="lowerRoman"/>
      <w:lvlText w:val="%3."/>
      <w:lvlJc w:val="right"/>
      <w:pPr>
        <w:ind w:left="2724" w:hanging="180"/>
      </w:pPr>
    </w:lvl>
    <w:lvl w:ilvl="3" w:tplc="0405000F" w:tentative="1">
      <w:start w:val="1"/>
      <w:numFmt w:val="decimal"/>
      <w:lvlText w:val="%4."/>
      <w:lvlJc w:val="left"/>
      <w:pPr>
        <w:ind w:left="3444" w:hanging="360"/>
      </w:pPr>
    </w:lvl>
    <w:lvl w:ilvl="4" w:tplc="04050019" w:tentative="1">
      <w:start w:val="1"/>
      <w:numFmt w:val="lowerLetter"/>
      <w:lvlText w:val="%5."/>
      <w:lvlJc w:val="left"/>
      <w:pPr>
        <w:ind w:left="4164" w:hanging="360"/>
      </w:pPr>
    </w:lvl>
    <w:lvl w:ilvl="5" w:tplc="0405001B" w:tentative="1">
      <w:start w:val="1"/>
      <w:numFmt w:val="lowerRoman"/>
      <w:lvlText w:val="%6."/>
      <w:lvlJc w:val="right"/>
      <w:pPr>
        <w:ind w:left="4884" w:hanging="180"/>
      </w:pPr>
    </w:lvl>
    <w:lvl w:ilvl="6" w:tplc="0405000F" w:tentative="1">
      <w:start w:val="1"/>
      <w:numFmt w:val="decimal"/>
      <w:lvlText w:val="%7."/>
      <w:lvlJc w:val="left"/>
      <w:pPr>
        <w:ind w:left="5604" w:hanging="360"/>
      </w:pPr>
    </w:lvl>
    <w:lvl w:ilvl="7" w:tplc="04050019" w:tentative="1">
      <w:start w:val="1"/>
      <w:numFmt w:val="lowerLetter"/>
      <w:lvlText w:val="%8."/>
      <w:lvlJc w:val="left"/>
      <w:pPr>
        <w:ind w:left="6324" w:hanging="360"/>
      </w:pPr>
    </w:lvl>
    <w:lvl w:ilvl="8" w:tplc="0405001B" w:tentative="1">
      <w:start w:val="1"/>
      <w:numFmt w:val="lowerRoman"/>
      <w:lvlText w:val="%9."/>
      <w:lvlJc w:val="right"/>
      <w:pPr>
        <w:ind w:left="7044" w:hanging="180"/>
      </w:pPr>
    </w:lvl>
  </w:abstractNum>
  <w:abstractNum w:abstractNumId="37" w15:restartNumberingAfterBreak="0">
    <w:nsid w:val="687D466B"/>
    <w:multiLevelType w:val="hybridMultilevel"/>
    <w:tmpl w:val="19C4F226"/>
    <w:lvl w:ilvl="0" w:tplc="8AB48802">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8" w15:restartNumberingAfterBreak="0">
    <w:nsid w:val="736E08BD"/>
    <w:multiLevelType w:val="hybridMultilevel"/>
    <w:tmpl w:val="3432CE9C"/>
    <w:lvl w:ilvl="0" w:tplc="496C3944">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39" w15:restartNumberingAfterBreak="0">
    <w:nsid w:val="77344F42"/>
    <w:multiLevelType w:val="hybridMultilevel"/>
    <w:tmpl w:val="B2EEC432"/>
    <w:lvl w:ilvl="0" w:tplc="F6CA4F76">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40" w15:restartNumberingAfterBreak="0">
    <w:nsid w:val="773E4C67"/>
    <w:multiLevelType w:val="hybridMultilevel"/>
    <w:tmpl w:val="D28E2F6E"/>
    <w:lvl w:ilvl="0" w:tplc="298E947C">
      <w:start w:val="1"/>
      <w:numFmt w:val="lowerLetter"/>
      <w:lvlText w:val="%1)"/>
      <w:lvlJc w:val="left"/>
      <w:pPr>
        <w:ind w:left="1284" w:hanging="360"/>
      </w:pPr>
      <w:rPr>
        <w:rFonts w:hint="default"/>
      </w:rPr>
    </w:lvl>
    <w:lvl w:ilvl="1" w:tplc="04050019" w:tentative="1">
      <w:start w:val="1"/>
      <w:numFmt w:val="lowerLetter"/>
      <w:lvlText w:val="%2."/>
      <w:lvlJc w:val="left"/>
      <w:pPr>
        <w:ind w:left="2004" w:hanging="360"/>
      </w:pPr>
    </w:lvl>
    <w:lvl w:ilvl="2" w:tplc="0405001B" w:tentative="1">
      <w:start w:val="1"/>
      <w:numFmt w:val="lowerRoman"/>
      <w:lvlText w:val="%3."/>
      <w:lvlJc w:val="right"/>
      <w:pPr>
        <w:ind w:left="2724" w:hanging="180"/>
      </w:pPr>
    </w:lvl>
    <w:lvl w:ilvl="3" w:tplc="0405000F" w:tentative="1">
      <w:start w:val="1"/>
      <w:numFmt w:val="decimal"/>
      <w:lvlText w:val="%4."/>
      <w:lvlJc w:val="left"/>
      <w:pPr>
        <w:ind w:left="3444" w:hanging="360"/>
      </w:pPr>
    </w:lvl>
    <w:lvl w:ilvl="4" w:tplc="04050019" w:tentative="1">
      <w:start w:val="1"/>
      <w:numFmt w:val="lowerLetter"/>
      <w:lvlText w:val="%5."/>
      <w:lvlJc w:val="left"/>
      <w:pPr>
        <w:ind w:left="4164" w:hanging="360"/>
      </w:pPr>
    </w:lvl>
    <w:lvl w:ilvl="5" w:tplc="0405001B" w:tentative="1">
      <w:start w:val="1"/>
      <w:numFmt w:val="lowerRoman"/>
      <w:lvlText w:val="%6."/>
      <w:lvlJc w:val="right"/>
      <w:pPr>
        <w:ind w:left="4884" w:hanging="180"/>
      </w:pPr>
    </w:lvl>
    <w:lvl w:ilvl="6" w:tplc="0405000F" w:tentative="1">
      <w:start w:val="1"/>
      <w:numFmt w:val="decimal"/>
      <w:lvlText w:val="%7."/>
      <w:lvlJc w:val="left"/>
      <w:pPr>
        <w:ind w:left="5604" w:hanging="360"/>
      </w:pPr>
    </w:lvl>
    <w:lvl w:ilvl="7" w:tplc="04050019" w:tentative="1">
      <w:start w:val="1"/>
      <w:numFmt w:val="lowerLetter"/>
      <w:lvlText w:val="%8."/>
      <w:lvlJc w:val="left"/>
      <w:pPr>
        <w:ind w:left="6324" w:hanging="360"/>
      </w:pPr>
    </w:lvl>
    <w:lvl w:ilvl="8" w:tplc="0405001B" w:tentative="1">
      <w:start w:val="1"/>
      <w:numFmt w:val="lowerRoman"/>
      <w:lvlText w:val="%9."/>
      <w:lvlJc w:val="right"/>
      <w:pPr>
        <w:ind w:left="7044" w:hanging="180"/>
      </w:pPr>
    </w:lvl>
  </w:abstractNum>
  <w:abstractNum w:abstractNumId="41" w15:restartNumberingAfterBreak="0">
    <w:nsid w:val="77C62EBC"/>
    <w:multiLevelType w:val="hybridMultilevel"/>
    <w:tmpl w:val="68D64AE2"/>
    <w:lvl w:ilvl="0" w:tplc="E5245806">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abstractNum w:abstractNumId="42" w15:restartNumberingAfterBreak="0">
    <w:nsid w:val="7AE43CB9"/>
    <w:multiLevelType w:val="hybridMultilevel"/>
    <w:tmpl w:val="A3DCAF88"/>
    <w:lvl w:ilvl="0" w:tplc="B54CA5A8">
      <w:start w:val="1"/>
      <w:numFmt w:val="lowerLetter"/>
      <w:lvlText w:val="%1)"/>
      <w:lvlJc w:val="left"/>
      <w:pPr>
        <w:ind w:left="1284" w:hanging="360"/>
      </w:pPr>
      <w:rPr>
        <w:rFonts w:hint="default"/>
      </w:rPr>
    </w:lvl>
    <w:lvl w:ilvl="1" w:tplc="04050019" w:tentative="1">
      <w:start w:val="1"/>
      <w:numFmt w:val="lowerLetter"/>
      <w:lvlText w:val="%2."/>
      <w:lvlJc w:val="left"/>
      <w:pPr>
        <w:ind w:left="2004" w:hanging="360"/>
      </w:pPr>
    </w:lvl>
    <w:lvl w:ilvl="2" w:tplc="0405001B" w:tentative="1">
      <w:start w:val="1"/>
      <w:numFmt w:val="lowerRoman"/>
      <w:lvlText w:val="%3."/>
      <w:lvlJc w:val="right"/>
      <w:pPr>
        <w:ind w:left="2724" w:hanging="180"/>
      </w:pPr>
    </w:lvl>
    <w:lvl w:ilvl="3" w:tplc="0405000F" w:tentative="1">
      <w:start w:val="1"/>
      <w:numFmt w:val="decimal"/>
      <w:lvlText w:val="%4."/>
      <w:lvlJc w:val="left"/>
      <w:pPr>
        <w:ind w:left="3444" w:hanging="360"/>
      </w:pPr>
    </w:lvl>
    <w:lvl w:ilvl="4" w:tplc="04050019" w:tentative="1">
      <w:start w:val="1"/>
      <w:numFmt w:val="lowerLetter"/>
      <w:lvlText w:val="%5."/>
      <w:lvlJc w:val="left"/>
      <w:pPr>
        <w:ind w:left="4164" w:hanging="360"/>
      </w:pPr>
    </w:lvl>
    <w:lvl w:ilvl="5" w:tplc="0405001B" w:tentative="1">
      <w:start w:val="1"/>
      <w:numFmt w:val="lowerRoman"/>
      <w:lvlText w:val="%6."/>
      <w:lvlJc w:val="right"/>
      <w:pPr>
        <w:ind w:left="4884" w:hanging="180"/>
      </w:pPr>
    </w:lvl>
    <w:lvl w:ilvl="6" w:tplc="0405000F" w:tentative="1">
      <w:start w:val="1"/>
      <w:numFmt w:val="decimal"/>
      <w:lvlText w:val="%7."/>
      <w:lvlJc w:val="left"/>
      <w:pPr>
        <w:ind w:left="5604" w:hanging="360"/>
      </w:pPr>
    </w:lvl>
    <w:lvl w:ilvl="7" w:tplc="04050019" w:tentative="1">
      <w:start w:val="1"/>
      <w:numFmt w:val="lowerLetter"/>
      <w:lvlText w:val="%8."/>
      <w:lvlJc w:val="left"/>
      <w:pPr>
        <w:ind w:left="6324" w:hanging="360"/>
      </w:pPr>
    </w:lvl>
    <w:lvl w:ilvl="8" w:tplc="0405001B" w:tentative="1">
      <w:start w:val="1"/>
      <w:numFmt w:val="lowerRoman"/>
      <w:lvlText w:val="%9."/>
      <w:lvlJc w:val="right"/>
      <w:pPr>
        <w:ind w:left="7044" w:hanging="180"/>
      </w:pPr>
    </w:lvl>
  </w:abstractNum>
  <w:abstractNum w:abstractNumId="43" w15:restartNumberingAfterBreak="0">
    <w:nsid w:val="7BEE2BA8"/>
    <w:multiLevelType w:val="hybridMultilevel"/>
    <w:tmpl w:val="05583B7E"/>
    <w:lvl w:ilvl="0" w:tplc="74541DA8">
      <w:start w:val="1"/>
      <w:numFmt w:val="lowerLetter"/>
      <w:lvlText w:val="%1)"/>
      <w:lvlJc w:val="left"/>
      <w:pPr>
        <w:ind w:left="924" w:hanging="360"/>
      </w:pPr>
      <w:rPr>
        <w:rFonts w:hint="default"/>
      </w:rPr>
    </w:lvl>
    <w:lvl w:ilvl="1" w:tplc="04050019" w:tentative="1">
      <w:start w:val="1"/>
      <w:numFmt w:val="lowerLetter"/>
      <w:lvlText w:val="%2."/>
      <w:lvlJc w:val="left"/>
      <w:pPr>
        <w:ind w:left="1644" w:hanging="360"/>
      </w:pPr>
    </w:lvl>
    <w:lvl w:ilvl="2" w:tplc="0405001B" w:tentative="1">
      <w:start w:val="1"/>
      <w:numFmt w:val="lowerRoman"/>
      <w:lvlText w:val="%3."/>
      <w:lvlJc w:val="right"/>
      <w:pPr>
        <w:ind w:left="2364" w:hanging="180"/>
      </w:pPr>
    </w:lvl>
    <w:lvl w:ilvl="3" w:tplc="0405000F" w:tentative="1">
      <w:start w:val="1"/>
      <w:numFmt w:val="decimal"/>
      <w:lvlText w:val="%4."/>
      <w:lvlJc w:val="left"/>
      <w:pPr>
        <w:ind w:left="3084" w:hanging="360"/>
      </w:pPr>
    </w:lvl>
    <w:lvl w:ilvl="4" w:tplc="04050019" w:tentative="1">
      <w:start w:val="1"/>
      <w:numFmt w:val="lowerLetter"/>
      <w:lvlText w:val="%5."/>
      <w:lvlJc w:val="left"/>
      <w:pPr>
        <w:ind w:left="3804" w:hanging="360"/>
      </w:pPr>
    </w:lvl>
    <w:lvl w:ilvl="5" w:tplc="0405001B" w:tentative="1">
      <w:start w:val="1"/>
      <w:numFmt w:val="lowerRoman"/>
      <w:lvlText w:val="%6."/>
      <w:lvlJc w:val="right"/>
      <w:pPr>
        <w:ind w:left="4524" w:hanging="180"/>
      </w:pPr>
    </w:lvl>
    <w:lvl w:ilvl="6" w:tplc="0405000F" w:tentative="1">
      <w:start w:val="1"/>
      <w:numFmt w:val="decimal"/>
      <w:lvlText w:val="%7."/>
      <w:lvlJc w:val="left"/>
      <w:pPr>
        <w:ind w:left="5244" w:hanging="360"/>
      </w:pPr>
    </w:lvl>
    <w:lvl w:ilvl="7" w:tplc="04050019" w:tentative="1">
      <w:start w:val="1"/>
      <w:numFmt w:val="lowerLetter"/>
      <w:lvlText w:val="%8."/>
      <w:lvlJc w:val="left"/>
      <w:pPr>
        <w:ind w:left="5964" w:hanging="360"/>
      </w:pPr>
    </w:lvl>
    <w:lvl w:ilvl="8" w:tplc="0405001B" w:tentative="1">
      <w:start w:val="1"/>
      <w:numFmt w:val="lowerRoman"/>
      <w:lvlText w:val="%9."/>
      <w:lvlJc w:val="right"/>
      <w:pPr>
        <w:ind w:left="6684" w:hanging="180"/>
      </w:pPr>
    </w:lvl>
  </w:abstractNum>
  <w:num w:numId="1">
    <w:abstractNumId w:val="24"/>
  </w:num>
  <w:num w:numId="2">
    <w:abstractNumId w:val="26"/>
  </w:num>
  <w:num w:numId="3">
    <w:abstractNumId w:val="35"/>
  </w:num>
  <w:num w:numId="4">
    <w:abstractNumId w:val="33"/>
  </w:num>
  <w:num w:numId="5">
    <w:abstractNumId w:val="5"/>
  </w:num>
  <w:num w:numId="6">
    <w:abstractNumId w:val="7"/>
  </w:num>
  <w:num w:numId="7">
    <w:abstractNumId w:val="6"/>
  </w:num>
  <w:num w:numId="8">
    <w:abstractNumId w:val="2"/>
  </w:num>
  <w:num w:numId="9">
    <w:abstractNumId w:val="9"/>
  </w:num>
  <w:num w:numId="10">
    <w:abstractNumId w:val="4"/>
  </w:num>
  <w:num w:numId="11">
    <w:abstractNumId w:val="39"/>
  </w:num>
  <w:num w:numId="12">
    <w:abstractNumId w:val="8"/>
  </w:num>
  <w:num w:numId="13">
    <w:abstractNumId w:val="20"/>
  </w:num>
  <w:num w:numId="14">
    <w:abstractNumId w:val="30"/>
  </w:num>
  <w:num w:numId="15">
    <w:abstractNumId w:val="19"/>
  </w:num>
  <w:num w:numId="16">
    <w:abstractNumId w:val="25"/>
  </w:num>
  <w:num w:numId="17">
    <w:abstractNumId w:val="34"/>
  </w:num>
  <w:num w:numId="18">
    <w:abstractNumId w:val="27"/>
  </w:num>
  <w:num w:numId="19">
    <w:abstractNumId w:val="0"/>
  </w:num>
  <w:num w:numId="20">
    <w:abstractNumId w:val="22"/>
  </w:num>
  <w:num w:numId="21">
    <w:abstractNumId w:val="31"/>
  </w:num>
  <w:num w:numId="22">
    <w:abstractNumId w:val="43"/>
  </w:num>
  <w:num w:numId="23">
    <w:abstractNumId w:val="17"/>
  </w:num>
  <w:num w:numId="24">
    <w:abstractNumId w:val="37"/>
  </w:num>
  <w:num w:numId="25">
    <w:abstractNumId w:val="10"/>
  </w:num>
  <w:num w:numId="26">
    <w:abstractNumId w:val="3"/>
  </w:num>
  <w:num w:numId="27">
    <w:abstractNumId w:val="38"/>
  </w:num>
  <w:num w:numId="28">
    <w:abstractNumId w:val="23"/>
  </w:num>
  <w:num w:numId="29">
    <w:abstractNumId w:val="11"/>
  </w:num>
  <w:num w:numId="30">
    <w:abstractNumId w:val="29"/>
  </w:num>
  <w:num w:numId="31">
    <w:abstractNumId w:val="32"/>
  </w:num>
  <w:num w:numId="32">
    <w:abstractNumId w:val="41"/>
  </w:num>
  <w:num w:numId="33">
    <w:abstractNumId w:val="13"/>
  </w:num>
  <w:num w:numId="34">
    <w:abstractNumId w:val="16"/>
  </w:num>
  <w:num w:numId="35">
    <w:abstractNumId w:val="15"/>
  </w:num>
  <w:num w:numId="36">
    <w:abstractNumId w:val="14"/>
  </w:num>
  <w:num w:numId="37">
    <w:abstractNumId w:val="12"/>
  </w:num>
  <w:num w:numId="38">
    <w:abstractNumId w:val="18"/>
  </w:num>
  <w:num w:numId="39">
    <w:abstractNumId w:val="21"/>
  </w:num>
  <w:num w:numId="40">
    <w:abstractNumId w:val="36"/>
  </w:num>
  <w:num w:numId="41">
    <w:abstractNumId w:val="28"/>
  </w:num>
  <w:num w:numId="42">
    <w:abstractNumId w:val="40"/>
  </w:num>
  <w:num w:numId="43">
    <w:abstractNumId w:val="42"/>
  </w:num>
  <w:num w:numId="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1818"/>
    <w:rsid w:val="000017D8"/>
    <w:rsid w:val="00002B31"/>
    <w:rsid w:val="00044A1D"/>
    <w:rsid w:val="00053C11"/>
    <w:rsid w:val="000544FE"/>
    <w:rsid w:val="00072D3B"/>
    <w:rsid w:val="000B2E59"/>
    <w:rsid w:val="000D7769"/>
    <w:rsid w:val="0010559C"/>
    <w:rsid w:val="00131357"/>
    <w:rsid w:val="00133C00"/>
    <w:rsid w:val="001A5A5C"/>
    <w:rsid w:val="001B278E"/>
    <w:rsid w:val="001C3415"/>
    <w:rsid w:val="001D0338"/>
    <w:rsid w:val="001F101F"/>
    <w:rsid w:val="0020393C"/>
    <w:rsid w:val="002137D1"/>
    <w:rsid w:val="0021437F"/>
    <w:rsid w:val="002446DF"/>
    <w:rsid w:val="00253588"/>
    <w:rsid w:val="0027646F"/>
    <w:rsid w:val="00277E32"/>
    <w:rsid w:val="00291FDF"/>
    <w:rsid w:val="002B3CA8"/>
    <w:rsid w:val="002C6C7D"/>
    <w:rsid w:val="00313689"/>
    <w:rsid w:val="00324571"/>
    <w:rsid w:val="00352B64"/>
    <w:rsid w:val="00357E92"/>
    <w:rsid w:val="003A45D3"/>
    <w:rsid w:val="00410F1C"/>
    <w:rsid w:val="004408E6"/>
    <w:rsid w:val="004567B2"/>
    <w:rsid w:val="0047727F"/>
    <w:rsid w:val="00480F4D"/>
    <w:rsid w:val="00482133"/>
    <w:rsid w:val="004B2308"/>
    <w:rsid w:val="004F3D03"/>
    <w:rsid w:val="005023C6"/>
    <w:rsid w:val="00510F93"/>
    <w:rsid w:val="00517E5E"/>
    <w:rsid w:val="00556E8A"/>
    <w:rsid w:val="005776B7"/>
    <w:rsid w:val="0058121B"/>
    <w:rsid w:val="005D3FBA"/>
    <w:rsid w:val="005F27D9"/>
    <w:rsid w:val="00616567"/>
    <w:rsid w:val="00622E7C"/>
    <w:rsid w:val="00654474"/>
    <w:rsid w:val="00676EA2"/>
    <w:rsid w:val="006A46EF"/>
    <w:rsid w:val="006C422F"/>
    <w:rsid w:val="007219B4"/>
    <w:rsid w:val="00725A1F"/>
    <w:rsid w:val="0072647A"/>
    <w:rsid w:val="00763387"/>
    <w:rsid w:val="007F6846"/>
    <w:rsid w:val="00806D23"/>
    <w:rsid w:val="00813512"/>
    <w:rsid w:val="00817465"/>
    <w:rsid w:val="0086118F"/>
    <w:rsid w:val="008A6794"/>
    <w:rsid w:val="008E058B"/>
    <w:rsid w:val="0095631B"/>
    <w:rsid w:val="009668E5"/>
    <w:rsid w:val="009B0E98"/>
    <w:rsid w:val="009E7829"/>
    <w:rsid w:val="00A718F0"/>
    <w:rsid w:val="00AA21D7"/>
    <w:rsid w:val="00AB3AF5"/>
    <w:rsid w:val="00AD6255"/>
    <w:rsid w:val="00AF6FE5"/>
    <w:rsid w:val="00B36AA5"/>
    <w:rsid w:val="00B42C2C"/>
    <w:rsid w:val="00B46014"/>
    <w:rsid w:val="00B823FB"/>
    <w:rsid w:val="00BA69D9"/>
    <w:rsid w:val="00BB0697"/>
    <w:rsid w:val="00BD07E4"/>
    <w:rsid w:val="00C209E9"/>
    <w:rsid w:val="00C35A61"/>
    <w:rsid w:val="00C56107"/>
    <w:rsid w:val="00C77B9D"/>
    <w:rsid w:val="00C82CE9"/>
    <w:rsid w:val="00C95C05"/>
    <w:rsid w:val="00CB4BFB"/>
    <w:rsid w:val="00D6017E"/>
    <w:rsid w:val="00D67059"/>
    <w:rsid w:val="00D71FA4"/>
    <w:rsid w:val="00DA377B"/>
    <w:rsid w:val="00DA5816"/>
    <w:rsid w:val="00DF4B01"/>
    <w:rsid w:val="00E61FB2"/>
    <w:rsid w:val="00E842EB"/>
    <w:rsid w:val="00EB1655"/>
    <w:rsid w:val="00EF3B91"/>
    <w:rsid w:val="00F01831"/>
    <w:rsid w:val="00F12679"/>
    <w:rsid w:val="00F25B03"/>
    <w:rsid w:val="00F630DA"/>
    <w:rsid w:val="00FA1818"/>
    <w:rsid w:val="00FA51FB"/>
    <w:rsid w:val="00FC2D83"/>
    <w:rsid w:val="00FE631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F44A72"/>
  <w15:chartTrackingRefBased/>
  <w15:docId w15:val="{426A3E38-C6D9-4B2A-B14B-57F7B87D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10559C"/>
    <w:pPr>
      <w:spacing w:after="0" w:line="240" w:lineRule="auto"/>
    </w:pPr>
    <w:rPr>
      <w:rFonts w:ascii="Times New Roman" w:eastAsia="Times New Roman" w:hAnsi="Times New Roman" w:cs="Times New Roman"/>
      <w:sz w:val="24"/>
      <w:szCs w:val="24"/>
      <w:lang w:val="en-US"/>
    </w:rPr>
  </w:style>
  <w:style w:type="paragraph" w:styleId="Nadpis1">
    <w:name w:val="heading 1"/>
    <w:basedOn w:val="Normln"/>
    <w:next w:val="Normln"/>
    <w:link w:val="Nadpis1Char"/>
    <w:uiPriority w:val="9"/>
    <w:qFormat/>
    <w:rsid w:val="00324571"/>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Nadpis2">
    <w:name w:val="heading 2"/>
    <w:basedOn w:val="Normln"/>
    <w:next w:val="Normln"/>
    <w:link w:val="Nadpis2Char"/>
    <w:qFormat/>
    <w:rsid w:val="0010559C"/>
    <w:pPr>
      <w:keepNext/>
      <w:jc w:val="center"/>
      <w:outlineLvl w:val="1"/>
    </w:pPr>
    <w:rPr>
      <w:b/>
      <w:bCs/>
      <w:i/>
      <w:iCs/>
      <w:lang w:val="cs-CZ"/>
    </w:rPr>
  </w:style>
  <w:style w:type="paragraph" w:styleId="Nadpis3">
    <w:name w:val="heading 3"/>
    <w:basedOn w:val="Normln"/>
    <w:next w:val="Normln"/>
    <w:link w:val="Nadpis3Char"/>
    <w:uiPriority w:val="9"/>
    <w:semiHidden/>
    <w:unhideWhenUsed/>
    <w:qFormat/>
    <w:rsid w:val="00C209E9"/>
    <w:pPr>
      <w:keepNext/>
      <w:keepLines/>
      <w:spacing w:before="40"/>
      <w:outlineLvl w:val="2"/>
    </w:pPr>
    <w:rPr>
      <w:rFonts w:asciiTheme="majorHAnsi" w:eastAsiaTheme="majorEastAsia" w:hAnsiTheme="majorHAnsi" w:cstheme="majorBidi"/>
      <w:color w:val="1F3763" w:themeColor="accent1" w:themeShade="7F"/>
    </w:rPr>
  </w:style>
  <w:style w:type="paragraph" w:styleId="Nadpis5">
    <w:name w:val="heading 5"/>
    <w:basedOn w:val="Normln"/>
    <w:next w:val="Normln"/>
    <w:link w:val="Nadpis5Char"/>
    <w:qFormat/>
    <w:rsid w:val="0010559C"/>
    <w:pPr>
      <w:keepNext/>
      <w:tabs>
        <w:tab w:val="left" w:pos="567"/>
        <w:tab w:val="left" w:pos="3119"/>
        <w:tab w:val="left" w:pos="5670"/>
        <w:tab w:val="left" w:pos="8222"/>
      </w:tabs>
      <w:jc w:val="center"/>
      <w:outlineLvl w:val="4"/>
    </w:pPr>
    <w:rPr>
      <w:b/>
      <w:bCs/>
      <w:i/>
      <w:iCs/>
      <w:sz w:val="72"/>
      <w:u w:val="single"/>
      <w:lang w:val="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2Char">
    <w:name w:val="Nadpis 2 Char"/>
    <w:basedOn w:val="Standardnpsmoodstavce"/>
    <w:link w:val="Nadpis2"/>
    <w:rsid w:val="0010559C"/>
    <w:rPr>
      <w:rFonts w:ascii="Times New Roman" w:eastAsia="Times New Roman" w:hAnsi="Times New Roman" w:cs="Times New Roman"/>
      <w:b/>
      <w:bCs/>
      <w:i/>
      <w:iCs/>
      <w:sz w:val="24"/>
      <w:szCs w:val="24"/>
    </w:rPr>
  </w:style>
  <w:style w:type="character" w:customStyle="1" w:styleId="Nadpis5Char">
    <w:name w:val="Nadpis 5 Char"/>
    <w:basedOn w:val="Standardnpsmoodstavce"/>
    <w:link w:val="Nadpis5"/>
    <w:rsid w:val="0010559C"/>
    <w:rPr>
      <w:rFonts w:ascii="Times New Roman" w:eastAsia="Times New Roman" w:hAnsi="Times New Roman" w:cs="Times New Roman"/>
      <w:b/>
      <w:bCs/>
      <w:i/>
      <w:iCs/>
      <w:sz w:val="72"/>
      <w:szCs w:val="24"/>
      <w:u w:val="single"/>
    </w:rPr>
  </w:style>
  <w:style w:type="character" w:customStyle="1" w:styleId="Nadpis3Char">
    <w:name w:val="Nadpis 3 Char"/>
    <w:basedOn w:val="Standardnpsmoodstavce"/>
    <w:link w:val="Nadpis3"/>
    <w:uiPriority w:val="9"/>
    <w:semiHidden/>
    <w:rsid w:val="00C209E9"/>
    <w:rPr>
      <w:rFonts w:asciiTheme="majorHAnsi" w:eastAsiaTheme="majorEastAsia" w:hAnsiTheme="majorHAnsi" w:cstheme="majorBidi"/>
      <w:color w:val="1F3763" w:themeColor="accent1" w:themeShade="7F"/>
      <w:sz w:val="24"/>
      <w:szCs w:val="24"/>
      <w:lang w:val="en-US"/>
    </w:rPr>
  </w:style>
  <w:style w:type="paragraph" w:styleId="Odstavecseseznamem">
    <w:name w:val="List Paragraph"/>
    <w:basedOn w:val="Normln"/>
    <w:uiPriority w:val="34"/>
    <w:qFormat/>
    <w:rsid w:val="005776B7"/>
    <w:pPr>
      <w:ind w:left="720"/>
      <w:contextualSpacing/>
    </w:pPr>
  </w:style>
  <w:style w:type="character" w:customStyle="1" w:styleId="Nadpis1Char">
    <w:name w:val="Nadpis 1 Char"/>
    <w:basedOn w:val="Standardnpsmoodstavce"/>
    <w:link w:val="Nadpis1"/>
    <w:uiPriority w:val="9"/>
    <w:rsid w:val="00324571"/>
    <w:rPr>
      <w:rFonts w:asciiTheme="majorHAnsi" w:eastAsiaTheme="majorEastAsia" w:hAnsiTheme="majorHAnsi" w:cstheme="majorBidi"/>
      <w:color w:val="2F5496" w:themeColor="accent1" w:themeShade="BF"/>
      <w:sz w:val="32"/>
      <w:szCs w:val="32"/>
      <w:lang w:val="en-US"/>
    </w:rPr>
  </w:style>
  <w:style w:type="character" w:styleId="Hypertextovodkaz">
    <w:name w:val="Hyperlink"/>
    <w:basedOn w:val="Standardnpsmoodstavce"/>
    <w:uiPriority w:val="99"/>
    <w:semiHidden/>
    <w:unhideWhenUsed/>
    <w:rsid w:val="00352B64"/>
    <w:rPr>
      <w:color w:val="0000FF"/>
      <w:u w:val="single"/>
    </w:rPr>
  </w:style>
  <w:style w:type="paragraph" w:styleId="Zhlav">
    <w:name w:val="header"/>
    <w:basedOn w:val="Normln"/>
    <w:link w:val="ZhlavChar"/>
    <w:uiPriority w:val="99"/>
    <w:unhideWhenUsed/>
    <w:rsid w:val="00FE6314"/>
    <w:pPr>
      <w:tabs>
        <w:tab w:val="center" w:pos="4536"/>
        <w:tab w:val="right" w:pos="9072"/>
      </w:tabs>
    </w:pPr>
  </w:style>
  <w:style w:type="character" w:customStyle="1" w:styleId="ZhlavChar">
    <w:name w:val="Záhlaví Char"/>
    <w:basedOn w:val="Standardnpsmoodstavce"/>
    <w:link w:val="Zhlav"/>
    <w:uiPriority w:val="99"/>
    <w:rsid w:val="00FE6314"/>
    <w:rPr>
      <w:rFonts w:ascii="Times New Roman" w:eastAsia="Times New Roman" w:hAnsi="Times New Roman" w:cs="Times New Roman"/>
      <w:sz w:val="24"/>
      <w:szCs w:val="24"/>
      <w:lang w:val="en-US"/>
    </w:rPr>
  </w:style>
  <w:style w:type="paragraph" w:styleId="Zpat">
    <w:name w:val="footer"/>
    <w:basedOn w:val="Normln"/>
    <w:link w:val="ZpatChar"/>
    <w:uiPriority w:val="99"/>
    <w:unhideWhenUsed/>
    <w:rsid w:val="00FE6314"/>
    <w:pPr>
      <w:tabs>
        <w:tab w:val="center" w:pos="4536"/>
        <w:tab w:val="right" w:pos="9072"/>
      </w:tabs>
    </w:pPr>
  </w:style>
  <w:style w:type="character" w:customStyle="1" w:styleId="ZpatChar">
    <w:name w:val="Zápatí Char"/>
    <w:basedOn w:val="Standardnpsmoodstavce"/>
    <w:link w:val="Zpat"/>
    <w:uiPriority w:val="99"/>
    <w:rsid w:val="00FE6314"/>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2622034">
      <w:bodyDiv w:val="1"/>
      <w:marLeft w:val="0"/>
      <w:marRight w:val="0"/>
      <w:marTop w:val="0"/>
      <w:marBottom w:val="0"/>
      <w:divBdr>
        <w:top w:val="none" w:sz="0" w:space="0" w:color="auto"/>
        <w:left w:val="none" w:sz="0" w:space="0" w:color="auto"/>
        <w:bottom w:val="none" w:sz="0" w:space="0" w:color="auto"/>
        <w:right w:val="none" w:sz="0" w:space="0" w:color="auto"/>
      </w:divBdr>
    </w:div>
    <w:div w:id="318577433">
      <w:bodyDiv w:val="1"/>
      <w:marLeft w:val="0"/>
      <w:marRight w:val="0"/>
      <w:marTop w:val="0"/>
      <w:marBottom w:val="0"/>
      <w:divBdr>
        <w:top w:val="none" w:sz="0" w:space="0" w:color="auto"/>
        <w:left w:val="none" w:sz="0" w:space="0" w:color="auto"/>
        <w:bottom w:val="none" w:sz="0" w:space="0" w:color="auto"/>
        <w:right w:val="none" w:sz="0" w:space="0" w:color="auto"/>
      </w:divBdr>
    </w:div>
    <w:div w:id="479620388">
      <w:bodyDiv w:val="1"/>
      <w:marLeft w:val="0"/>
      <w:marRight w:val="0"/>
      <w:marTop w:val="0"/>
      <w:marBottom w:val="0"/>
      <w:divBdr>
        <w:top w:val="none" w:sz="0" w:space="0" w:color="auto"/>
        <w:left w:val="none" w:sz="0" w:space="0" w:color="auto"/>
        <w:bottom w:val="none" w:sz="0" w:space="0" w:color="auto"/>
        <w:right w:val="none" w:sz="0" w:space="0" w:color="auto"/>
      </w:divBdr>
    </w:div>
    <w:div w:id="695276719">
      <w:bodyDiv w:val="1"/>
      <w:marLeft w:val="0"/>
      <w:marRight w:val="0"/>
      <w:marTop w:val="0"/>
      <w:marBottom w:val="0"/>
      <w:divBdr>
        <w:top w:val="none" w:sz="0" w:space="0" w:color="auto"/>
        <w:left w:val="none" w:sz="0" w:space="0" w:color="auto"/>
        <w:bottom w:val="none" w:sz="0" w:space="0" w:color="auto"/>
        <w:right w:val="none" w:sz="0" w:space="0" w:color="auto"/>
      </w:divBdr>
    </w:div>
    <w:div w:id="1502116336">
      <w:bodyDiv w:val="1"/>
      <w:marLeft w:val="0"/>
      <w:marRight w:val="0"/>
      <w:marTop w:val="0"/>
      <w:marBottom w:val="0"/>
      <w:divBdr>
        <w:top w:val="none" w:sz="0" w:space="0" w:color="auto"/>
        <w:left w:val="none" w:sz="0" w:space="0" w:color="auto"/>
        <w:bottom w:val="none" w:sz="0" w:space="0" w:color="auto"/>
        <w:right w:val="none" w:sz="0" w:space="0" w:color="auto"/>
      </w:divBdr>
      <w:divsChild>
        <w:div w:id="1289825311">
          <w:marLeft w:val="0"/>
          <w:marRight w:val="0"/>
          <w:marTop w:val="0"/>
          <w:marBottom w:val="0"/>
          <w:divBdr>
            <w:top w:val="none" w:sz="0" w:space="0" w:color="auto"/>
            <w:left w:val="none" w:sz="0" w:space="0" w:color="auto"/>
            <w:bottom w:val="none" w:sz="0" w:space="0" w:color="auto"/>
            <w:right w:val="none" w:sz="0" w:space="0" w:color="auto"/>
          </w:divBdr>
        </w:div>
        <w:div w:id="774595858">
          <w:marLeft w:val="0"/>
          <w:marRight w:val="0"/>
          <w:marTop w:val="0"/>
          <w:marBottom w:val="0"/>
          <w:divBdr>
            <w:top w:val="none" w:sz="0" w:space="0" w:color="auto"/>
            <w:left w:val="none" w:sz="0" w:space="0" w:color="auto"/>
            <w:bottom w:val="none" w:sz="0" w:space="0" w:color="auto"/>
            <w:right w:val="none" w:sz="0" w:space="0" w:color="auto"/>
          </w:divBdr>
        </w:div>
        <w:div w:id="2136174589">
          <w:marLeft w:val="0"/>
          <w:marRight w:val="0"/>
          <w:marTop w:val="0"/>
          <w:marBottom w:val="0"/>
          <w:divBdr>
            <w:top w:val="none" w:sz="0" w:space="0" w:color="auto"/>
            <w:left w:val="none" w:sz="0" w:space="0" w:color="auto"/>
            <w:bottom w:val="none" w:sz="0" w:space="0" w:color="auto"/>
            <w:right w:val="none" w:sz="0" w:space="0" w:color="auto"/>
          </w:divBdr>
        </w:div>
      </w:divsChild>
    </w:div>
    <w:div w:id="1749186141">
      <w:bodyDiv w:val="1"/>
      <w:marLeft w:val="0"/>
      <w:marRight w:val="0"/>
      <w:marTop w:val="0"/>
      <w:marBottom w:val="0"/>
      <w:divBdr>
        <w:top w:val="none" w:sz="0" w:space="0" w:color="auto"/>
        <w:left w:val="none" w:sz="0" w:space="0" w:color="auto"/>
        <w:bottom w:val="none" w:sz="0" w:space="0" w:color="auto"/>
        <w:right w:val="none" w:sz="0" w:space="0" w:color="auto"/>
      </w:divBdr>
    </w:div>
    <w:div w:id="2087996193">
      <w:bodyDiv w:val="1"/>
      <w:marLeft w:val="0"/>
      <w:marRight w:val="0"/>
      <w:marTop w:val="0"/>
      <w:marBottom w:val="0"/>
      <w:divBdr>
        <w:top w:val="none" w:sz="0" w:space="0" w:color="auto"/>
        <w:left w:val="none" w:sz="0" w:space="0" w:color="auto"/>
        <w:bottom w:val="none" w:sz="0" w:space="0" w:color="auto"/>
        <w:right w:val="none" w:sz="0" w:space="0" w:color="auto"/>
      </w:divBdr>
      <w:divsChild>
        <w:div w:id="1972049178">
          <w:marLeft w:val="0"/>
          <w:marRight w:val="0"/>
          <w:marTop w:val="0"/>
          <w:marBottom w:val="0"/>
          <w:divBdr>
            <w:top w:val="none" w:sz="0" w:space="0" w:color="auto"/>
            <w:left w:val="none" w:sz="0" w:space="0" w:color="auto"/>
            <w:bottom w:val="none" w:sz="0" w:space="0" w:color="auto"/>
            <w:right w:val="none" w:sz="0" w:space="0" w:color="auto"/>
          </w:divBdr>
        </w:div>
        <w:div w:id="461270556">
          <w:marLeft w:val="0"/>
          <w:marRight w:val="0"/>
          <w:marTop w:val="0"/>
          <w:marBottom w:val="0"/>
          <w:divBdr>
            <w:top w:val="none" w:sz="0" w:space="0" w:color="auto"/>
            <w:left w:val="none" w:sz="0" w:space="0" w:color="auto"/>
            <w:bottom w:val="none" w:sz="0" w:space="0" w:color="auto"/>
            <w:right w:val="none" w:sz="0" w:space="0" w:color="auto"/>
          </w:divBdr>
        </w:div>
        <w:div w:id="1079599997">
          <w:marLeft w:val="0"/>
          <w:marRight w:val="0"/>
          <w:marTop w:val="0"/>
          <w:marBottom w:val="0"/>
          <w:divBdr>
            <w:top w:val="none" w:sz="0" w:space="0" w:color="auto"/>
            <w:left w:val="none" w:sz="0" w:space="0" w:color="auto"/>
            <w:bottom w:val="none" w:sz="0" w:space="0" w:color="auto"/>
            <w:right w:val="none" w:sz="0" w:space="0" w:color="auto"/>
          </w:divBdr>
        </w:div>
        <w:div w:id="1583635073">
          <w:marLeft w:val="0"/>
          <w:marRight w:val="0"/>
          <w:marTop w:val="0"/>
          <w:marBottom w:val="0"/>
          <w:divBdr>
            <w:top w:val="none" w:sz="0" w:space="0" w:color="auto"/>
            <w:left w:val="none" w:sz="0" w:space="0" w:color="auto"/>
            <w:bottom w:val="none" w:sz="0" w:space="0" w:color="auto"/>
            <w:right w:val="none" w:sz="0" w:space="0" w:color="auto"/>
          </w:divBdr>
        </w:div>
        <w:div w:id="384766854">
          <w:marLeft w:val="0"/>
          <w:marRight w:val="0"/>
          <w:marTop w:val="0"/>
          <w:marBottom w:val="0"/>
          <w:divBdr>
            <w:top w:val="none" w:sz="0" w:space="0" w:color="auto"/>
            <w:left w:val="none" w:sz="0" w:space="0" w:color="auto"/>
            <w:bottom w:val="none" w:sz="0" w:space="0" w:color="auto"/>
            <w:right w:val="none" w:sz="0" w:space="0" w:color="auto"/>
          </w:divBdr>
        </w:div>
        <w:div w:id="469441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s.wikipedia.org/wiki/Atom"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s.wikipedia.org/wiki/Germanium"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s.wikipedia.org/wiki/Germaniu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s.wikipedia.org/wiki/Gallium" TargetMode="External"/><Relationship Id="rId5" Type="http://schemas.openxmlformats.org/officeDocument/2006/relationships/webSettings" Target="webSettings.xml"/><Relationship Id="rId15" Type="http://schemas.openxmlformats.org/officeDocument/2006/relationships/hyperlink" Target="https://cs.wikipedia.org/wiki/Gallium" TargetMode="External"/><Relationship Id="rId10" Type="http://schemas.openxmlformats.org/officeDocument/2006/relationships/hyperlink" Target="https://cs.wikipedia.org/wiki/Henri_Becquerel"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cs.wikipedia.org/wiki/Atom" TargetMode="External"/><Relationship Id="rId14" Type="http://schemas.openxmlformats.org/officeDocument/2006/relationships/hyperlink" Target="https://cs.wikipedia.org/wiki/Henri_Becquerel"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8675C4-D32C-417F-A4A3-04C527A540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6909</TotalTime>
  <Pages>3</Pages>
  <Words>1453</Words>
  <Characters>8577</Characters>
  <Application>Microsoft Office Word</Application>
  <DocSecurity>0</DocSecurity>
  <Lines>71</Lines>
  <Paragraphs>20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10010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kamil budek</dc:creator>
  <cp:keywords/>
  <dc:description/>
  <cp:lastModifiedBy>Viktor Chejlava</cp:lastModifiedBy>
  <cp:revision>6</cp:revision>
  <dcterms:created xsi:type="dcterms:W3CDTF">2022-09-29T11:31:00Z</dcterms:created>
  <dcterms:modified xsi:type="dcterms:W3CDTF">2022-11-15T12:11:00Z</dcterms:modified>
</cp:coreProperties>
</file>