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C6DB3" w14:textId="6392CBC1" w:rsidR="00AD19E2" w:rsidRDefault="00AD19E2" w:rsidP="002D300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119F9750" wp14:editId="2A4DEF55">
            <wp:extent cx="5760720" cy="3157220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DF006" w14:textId="11F9828B" w:rsidR="00614729" w:rsidRDefault="002D3007" w:rsidP="002D3007">
      <w:pPr>
        <w:rPr>
          <w:rFonts w:ascii="Times New Roman" w:hAnsi="Times New Roman" w:cs="Times New Roman"/>
          <w:sz w:val="36"/>
          <w:szCs w:val="36"/>
        </w:rPr>
      </w:pPr>
      <w:r w:rsidRPr="002D3007">
        <w:rPr>
          <w:rFonts w:ascii="Times New Roman" w:hAnsi="Times New Roman" w:cs="Times New Roman"/>
          <w:sz w:val="36"/>
          <w:szCs w:val="36"/>
        </w:rPr>
        <w:t xml:space="preserve">Test </w:t>
      </w:r>
      <w:r w:rsidR="002C7195">
        <w:rPr>
          <w:sz w:val="36"/>
          <w:szCs w:val="36"/>
        </w:rPr>
        <w:t>DI1SŠ(11)</w:t>
      </w:r>
      <w:r w:rsidRPr="002D3007">
        <w:rPr>
          <w:rFonts w:ascii="Times New Roman" w:hAnsi="Times New Roman" w:cs="Times New Roman"/>
          <w:sz w:val="36"/>
          <w:szCs w:val="36"/>
        </w:rPr>
        <w:t>Ta</w:t>
      </w:r>
    </w:p>
    <w:p w14:paraId="61BE194D" w14:textId="77777777" w:rsidR="000C6A69" w:rsidRDefault="003C5998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</w:t>
      </w:r>
      <w:r w:rsidR="00957311">
        <w:rPr>
          <w:rFonts w:ascii="Times New Roman" w:hAnsi="Times New Roman" w:cs="Times New Roman"/>
          <w:sz w:val="24"/>
          <w:szCs w:val="24"/>
        </w:rPr>
        <w:t>zdůvodnění</w:t>
      </w:r>
      <w:r>
        <w:rPr>
          <w:rFonts w:ascii="Times New Roman" w:hAnsi="Times New Roman" w:cs="Times New Roman"/>
          <w:sz w:val="24"/>
          <w:szCs w:val="24"/>
        </w:rPr>
        <w:t xml:space="preserve"> kvantifikace chemických procesů </w:t>
      </w:r>
      <w:r w:rsidR="00402EB3">
        <w:rPr>
          <w:rFonts w:ascii="Times New Roman" w:hAnsi="Times New Roman" w:cs="Times New Roman"/>
          <w:sz w:val="24"/>
          <w:szCs w:val="24"/>
        </w:rPr>
        <w:t>vycházíme z: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D9A61" w14:textId="77777777" w:rsidR="00402EB3" w:rsidRDefault="00402EB3" w:rsidP="00D67C1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Avogadrova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zákona</w:t>
      </w:r>
    </w:p>
    <w:p w14:paraId="54785B4C" w14:textId="77777777" w:rsidR="00402EB3" w:rsidRDefault="00402EB3" w:rsidP="00D67C1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Zákona zachování hmotnosti</w:t>
      </w:r>
    </w:p>
    <w:p w14:paraId="28534735" w14:textId="77777777" w:rsidR="00402EB3" w:rsidRDefault="00402EB3" w:rsidP="00D67C1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Archimedova zákona</w:t>
      </w:r>
    </w:p>
    <w:p w14:paraId="1DDF7281" w14:textId="77777777" w:rsidR="00402EB3" w:rsidRDefault="00402EB3" w:rsidP="00D67C1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Zákona zachování energie</w:t>
      </w:r>
    </w:p>
    <w:p w14:paraId="203885D3" w14:textId="77777777" w:rsidR="00402EB3" w:rsidRDefault="00E23DB4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pojmem kvantifikace chemických procesů rozumíme:</w:t>
      </w:r>
    </w:p>
    <w:p w14:paraId="3372A3A7" w14:textId="77777777" w:rsidR="00E23DB4" w:rsidRDefault="00E23DB4" w:rsidP="00D67C14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Stanovení hmotnosti </w:t>
      </w:r>
      <w:r w:rsidR="00E069E8">
        <w:rPr>
          <w:rFonts w:ascii="Times New Roman" w:hAnsi="Times New Roman" w:cs="Times New Roman"/>
          <w:sz w:val="24"/>
          <w:szCs w:val="24"/>
        </w:rPr>
        <w:t xml:space="preserve">produktů </w:t>
      </w:r>
      <w:r w:rsidR="00957311">
        <w:rPr>
          <w:rFonts w:ascii="Times New Roman" w:hAnsi="Times New Roman" w:cs="Times New Roman"/>
          <w:sz w:val="24"/>
          <w:szCs w:val="24"/>
        </w:rPr>
        <w:t xml:space="preserve">vážením </w:t>
      </w:r>
      <w:r>
        <w:rPr>
          <w:rFonts w:ascii="Times New Roman" w:hAnsi="Times New Roman" w:cs="Times New Roman"/>
          <w:sz w:val="24"/>
          <w:szCs w:val="24"/>
        </w:rPr>
        <w:t>po chemické reakci</w:t>
      </w:r>
    </w:p>
    <w:p w14:paraId="4FFD19C1" w14:textId="77777777" w:rsidR="00E23DB4" w:rsidRDefault="00E23DB4" w:rsidP="00D67C14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Číselné vyjádření </w:t>
      </w:r>
      <w:r w:rsidR="00E069E8">
        <w:rPr>
          <w:rFonts w:ascii="Times New Roman" w:hAnsi="Times New Roman" w:cs="Times New Roman"/>
          <w:sz w:val="24"/>
          <w:szCs w:val="24"/>
        </w:rPr>
        <w:t>změn při chemických dějích</w:t>
      </w:r>
    </w:p>
    <w:p w14:paraId="3BD1E405" w14:textId="77777777" w:rsidR="00E069E8" w:rsidRDefault="00E069E8" w:rsidP="00D67C14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barevných změn při chemické reakci</w:t>
      </w:r>
    </w:p>
    <w:p w14:paraId="7E2564A9" w14:textId="77777777" w:rsidR="00E069E8" w:rsidRDefault="00E069E8" w:rsidP="00D67C14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 změn skupenství látek při chemické reakci</w:t>
      </w:r>
    </w:p>
    <w:p w14:paraId="7B93A738" w14:textId="77777777" w:rsidR="00E069E8" w:rsidRDefault="00E069E8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vzorce  Na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lze vyčíst:</w:t>
      </w:r>
    </w:p>
    <w:p w14:paraId="6A830B0C" w14:textId="77777777" w:rsidR="00E069E8" w:rsidRDefault="00E069E8" w:rsidP="00D67C14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molekula síranu sodného se skládá ze sodíku, síry a kyslíku</w:t>
      </w:r>
    </w:p>
    <w:p w14:paraId="404BC75E" w14:textId="18525F30" w:rsidR="00E069E8" w:rsidRDefault="00E069E8" w:rsidP="00D67C14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molekula síranu sodného se skládá ze dvou atomů sodíku, jednoho atomu síry a</w:t>
      </w:r>
      <w:r w:rsidR="00EE1CB2" w:rsidRPr="00EE1CB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čtyř atomů kyslíku</w:t>
      </w:r>
    </w:p>
    <w:p w14:paraId="362C2C3A" w14:textId="77777777" w:rsidR="00E069E8" w:rsidRDefault="00E069E8" w:rsidP="00D67C14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Představuje 1 mol molekul síranu sodného</w:t>
      </w:r>
    </w:p>
    <w:p w14:paraId="57A9870F" w14:textId="77777777" w:rsidR="00E069E8" w:rsidRDefault="003A5280" w:rsidP="00D67C14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Znamená </w:t>
      </w:r>
      <w:r w:rsidR="00E069E8">
        <w:rPr>
          <w:rFonts w:ascii="Times New Roman" w:hAnsi="Times New Roman" w:cs="Times New Roman"/>
          <w:sz w:val="24"/>
          <w:szCs w:val="24"/>
        </w:rPr>
        <w:t>142 g. mol</w:t>
      </w:r>
      <w:r w:rsidR="00E069E8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E069E8">
        <w:rPr>
          <w:rFonts w:ascii="Times New Roman" w:hAnsi="Times New Roman" w:cs="Times New Roman"/>
          <w:sz w:val="24"/>
          <w:szCs w:val="24"/>
        </w:rPr>
        <w:t xml:space="preserve"> síranu sodného</w:t>
      </w:r>
    </w:p>
    <w:p w14:paraId="1DAF2A0F" w14:textId="77777777" w:rsidR="005A04F2" w:rsidRDefault="00C343D2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známo, že uhlovodíky s</w:t>
      </w:r>
      <w:r w:rsidR="0097377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vyšším</w:t>
      </w:r>
      <w:r w:rsidR="00973772">
        <w:rPr>
          <w:rFonts w:ascii="Times New Roman" w:hAnsi="Times New Roman" w:cs="Times New Roman"/>
          <w:sz w:val="24"/>
          <w:szCs w:val="24"/>
        </w:rPr>
        <w:t xml:space="preserve"> hmotnostním</w:t>
      </w:r>
      <w:r>
        <w:rPr>
          <w:rFonts w:ascii="Times New Roman" w:hAnsi="Times New Roman" w:cs="Times New Roman"/>
          <w:sz w:val="24"/>
          <w:szCs w:val="24"/>
        </w:rPr>
        <w:t xml:space="preserve"> procentem uhlíku se spalují nedokonale a hoří čadivým plamenem. </w:t>
      </w:r>
      <w:r w:rsidR="005A04F2">
        <w:rPr>
          <w:rFonts w:ascii="Times New Roman" w:hAnsi="Times New Roman" w:cs="Times New Roman"/>
          <w:sz w:val="24"/>
          <w:szCs w:val="24"/>
        </w:rPr>
        <w:t>Kter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5A04F2">
        <w:rPr>
          <w:rFonts w:ascii="Times New Roman" w:hAnsi="Times New Roman" w:cs="Times New Roman"/>
          <w:sz w:val="24"/>
          <w:szCs w:val="24"/>
        </w:rPr>
        <w:t xml:space="preserve"> z uvedených </w:t>
      </w:r>
      <w:r>
        <w:rPr>
          <w:rFonts w:ascii="Times New Roman" w:hAnsi="Times New Roman" w:cs="Times New Roman"/>
          <w:sz w:val="24"/>
          <w:szCs w:val="24"/>
        </w:rPr>
        <w:t>uhlovodíků</w:t>
      </w:r>
      <w:r w:rsidR="005A04F2">
        <w:rPr>
          <w:rFonts w:ascii="Times New Roman" w:hAnsi="Times New Roman" w:cs="Times New Roman"/>
          <w:sz w:val="24"/>
          <w:szCs w:val="24"/>
        </w:rPr>
        <w:t xml:space="preserve"> obsahuje </w:t>
      </w:r>
      <w:r>
        <w:rPr>
          <w:rFonts w:ascii="Times New Roman" w:hAnsi="Times New Roman" w:cs="Times New Roman"/>
          <w:sz w:val="24"/>
          <w:szCs w:val="24"/>
        </w:rPr>
        <w:t>nejvy</w:t>
      </w:r>
      <w:r w:rsidR="005A04F2">
        <w:rPr>
          <w:rFonts w:ascii="Times New Roman" w:hAnsi="Times New Roman" w:cs="Times New Roman"/>
          <w:sz w:val="24"/>
          <w:szCs w:val="24"/>
        </w:rPr>
        <w:t>šší procento uhlíku?</w:t>
      </w:r>
    </w:p>
    <w:p w14:paraId="63ED5298" w14:textId="77777777" w:rsidR="005A04F2" w:rsidRDefault="005A04F2" w:rsidP="00D67C14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Metan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6868F" w14:textId="77777777" w:rsidR="005A04F2" w:rsidRDefault="005A04F2" w:rsidP="00D67C14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(acetylén)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1DE4E0A9" w14:textId="77777777" w:rsidR="005A04F2" w:rsidRDefault="005A04F2" w:rsidP="00D67C14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Eten 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B7C86" w14:textId="77777777" w:rsidR="005A04F2" w:rsidRDefault="005A04F2" w:rsidP="00D67C14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C343D2">
        <w:rPr>
          <w:rFonts w:ascii="Times New Roman" w:hAnsi="Times New Roman" w:cs="Times New Roman"/>
          <w:sz w:val="24"/>
          <w:szCs w:val="24"/>
        </w:rPr>
        <w:t>H</w:t>
      </w:r>
      <w:r w:rsidR="00C343D2">
        <w:rPr>
          <w:rFonts w:ascii="Times New Roman" w:hAnsi="Times New Roman" w:cs="Times New Roman"/>
          <w:sz w:val="24"/>
          <w:szCs w:val="24"/>
          <w:vertAlign w:val="subscript"/>
        </w:rPr>
        <w:t>22</w:t>
      </w:r>
      <w:r w:rsidR="00C343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5054F" w14:textId="77777777" w:rsidR="00225B07" w:rsidRDefault="00973772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5B07">
        <w:rPr>
          <w:rFonts w:ascii="Times New Roman" w:hAnsi="Times New Roman" w:cs="Times New Roman"/>
          <w:sz w:val="24"/>
          <w:szCs w:val="24"/>
        </w:rPr>
        <w:t>Vypočítejte, jakou hmotnost v g má 1,32 . 10</w:t>
      </w:r>
      <w:r w:rsidRPr="00225B07">
        <w:rPr>
          <w:rFonts w:ascii="Times New Roman" w:hAnsi="Times New Roman" w:cs="Times New Roman"/>
          <w:sz w:val="24"/>
          <w:szCs w:val="24"/>
          <w:vertAlign w:val="superscript"/>
        </w:rPr>
        <w:t xml:space="preserve">23 </w:t>
      </w:r>
      <w:r w:rsidRPr="00225B07">
        <w:rPr>
          <w:rFonts w:ascii="Times New Roman" w:hAnsi="Times New Roman" w:cs="Times New Roman"/>
          <w:sz w:val="24"/>
          <w:szCs w:val="24"/>
        </w:rPr>
        <w:t xml:space="preserve">atomů rtuti. </w:t>
      </w:r>
    </w:p>
    <w:p w14:paraId="37197F71" w14:textId="77777777" w:rsidR="00973772" w:rsidRPr="00225B07" w:rsidRDefault="00A335F8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5B07">
        <w:rPr>
          <w:rFonts w:ascii="Times New Roman" w:hAnsi="Times New Roman" w:cs="Times New Roman"/>
          <w:sz w:val="24"/>
          <w:szCs w:val="24"/>
        </w:rPr>
        <w:t>Jaká je molární hmotnost modré skalice CuSO</w:t>
      </w:r>
      <w:r w:rsidRPr="00225B0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5B07">
        <w:rPr>
          <w:rFonts w:ascii="Times New Roman" w:hAnsi="Times New Roman" w:cs="Times New Roman"/>
          <w:sz w:val="24"/>
          <w:szCs w:val="24"/>
        </w:rPr>
        <w:t>. 5H</w:t>
      </w:r>
      <w:r w:rsidRPr="00225B0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5B07">
        <w:rPr>
          <w:rFonts w:ascii="Times New Roman" w:hAnsi="Times New Roman" w:cs="Times New Roman"/>
          <w:sz w:val="24"/>
          <w:szCs w:val="24"/>
        </w:rPr>
        <w:t>O</w:t>
      </w:r>
      <w:r w:rsidR="00225B07">
        <w:rPr>
          <w:rFonts w:ascii="Times New Roman" w:hAnsi="Times New Roman" w:cs="Times New Roman"/>
          <w:sz w:val="24"/>
          <w:szCs w:val="24"/>
        </w:rPr>
        <w:t>?</w:t>
      </w:r>
    </w:p>
    <w:p w14:paraId="683AE06C" w14:textId="77777777" w:rsidR="00AC610D" w:rsidRDefault="00AC610D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kolika gramech amoniaku 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 je tolik molekul, kolik jich je v 63,01g HNO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5C08F4A" w14:textId="77777777" w:rsidR="00AC610D" w:rsidRDefault="00AC610D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 procent </w:t>
      </w:r>
      <w:r w:rsidR="009B72BE">
        <w:rPr>
          <w:rFonts w:ascii="Times New Roman" w:hAnsi="Times New Roman" w:cs="Times New Roman"/>
          <w:sz w:val="24"/>
          <w:szCs w:val="24"/>
        </w:rPr>
        <w:t>krystalové vody je obsaženo v CuSO</w:t>
      </w:r>
      <w:r w:rsidR="009B72B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B72BE">
        <w:rPr>
          <w:rFonts w:ascii="Times New Roman" w:hAnsi="Times New Roman" w:cs="Times New Roman"/>
          <w:sz w:val="24"/>
          <w:szCs w:val="24"/>
        </w:rPr>
        <w:t>. 5H</w:t>
      </w:r>
      <w:r w:rsidR="009B72B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B72BE">
        <w:rPr>
          <w:rFonts w:ascii="Times New Roman" w:hAnsi="Times New Roman" w:cs="Times New Roman"/>
          <w:sz w:val="24"/>
          <w:szCs w:val="24"/>
        </w:rPr>
        <w:t xml:space="preserve">O? </w:t>
      </w:r>
    </w:p>
    <w:p w14:paraId="3745CD9E" w14:textId="77777777" w:rsidR="009B72BE" w:rsidRDefault="009B72BE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Která sloučenina obsahuje 29,4% vápníku, 23,5% síry a 47,1% kyslíku? </w:t>
      </w:r>
    </w:p>
    <w:p w14:paraId="0BEE0809" w14:textId="77777777" w:rsidR="00225B07" w:rsidRDefault="00940E48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5B07">
        <w:rPr>
          <w:rFonts w:ascii="Times New Roman" w:hAnsi="Times New Roman" w:cs="Times New Roman"/>
          <w:sz w:val="24"/>
          <w:szCs w:val="24"/>
        </w:rPr>
        <w:t>Kolik tun páleného vápna a m</w:t>
      </w:r>
      <w:r w:rsidRPr="00225B0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25B07">
        <w:rPr>
          <w:rFonts w:ascii="Times New Roman" w:hAnsi="Times New Roman" w:cs="Times New Roman"/>
          <w:sz w:val="24"/>
          <w:szCs w:val="24"/>
        </w:rPr>
        <w:t xml:space="preserve"> oxidu uhličitého vznikne vypálením 100 tun vápence? (Jako vápenec zde předpokládáme čistý uhličitan vápenatý). </w:t>
      </w:r>
    </w:p>
    <w:p w14:paraId="45B6E862" w14:textId="77777777" w:rsidR="007B014E" w:rsidRPr="00225B07" w:rsidRDefault="005B19D4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5B07">
        <w:rPr>
          <w:rFonts w:ascii="Times New Roman" w:hAnsi="Times New Roman" w:cs="Times New Roman"/>
          <w:sz w:val="24"/>
          <w:szCs w:val="24"/>
        </w:rPr>
        <w:t xml:space="preserve">Kolik kilogramů vápence je třeba na vypálení 560 t páleného vápna, jestliže má vápenec 5% příměsí? </w:t>
      </w:r>
    </w:p>
    <w:p w14:paraId="14FDCA66" w14:textId="77777777" w:rsidR="007B014E" w:rsidRDefault="007B014E" w:rsidP="00D67C1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Vyber z nabídnutých, didakticky proklamovaných zásad ty, které platí pro zadávání chemických výpočtů:</w:t>
      </w:r>
      <w:r w:rsidR="005B19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4A79E1" w14:textId="77777777" w:rsidR="007B014E" w:rsidRDefault="007B014E" w:rsidP="00D67C14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Matematické hodnoty vybíráme co nejjednodušší (pokud možno řešitelné z hlavy)</w:t>
      </w:r>
    </w:p>
    <w:p w14:paraId="2F3289E0" w14:textId="77777777" w:rsidR="007B014E" w:rsidRDefault="007B014E" w:rsidP="00D67C14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Matematické hodnoty volíme co nejsložitější, aby se prokázalo, že žák umí základní matematické úkony</w:t>
      </w:r>
    </w:p>
    <w:p w14:paraId="40E027BF" w14:textId="77777777" w:rsidR="009B72BE" w:rsidRDefault="00940E48" w:rsidP="00D67C14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014E">
        <w:rPr>
          <w:rFonts w:ascii="Times New Roman" w:hAnsi="Times New Roman" w:cs="Times New Roman"/>
          <w:sz w:val="24"/>
          <w:szCs w:val="24"/>
        </w:rPr>
        <w:t xml:space="preserve">Jako první vybereme žákovi u tabule </w:t>
      </w:r>
      <w:r w:rsidR="00F4428E">
        <w:rPr>
          <w:rFonts w:ascii="Times New Roman" w:hAnsi="Times New Roman" w:cs="Times New Roman"/>
          <w:sz w:val="24"/>
          <w:szCs w:val="24"/>
        </w:rPr>
        <w:t>kombinovanou úlohu a pomáháme mu radami při jejím řešení</w:t>
      </w:r>
    </w:p>
    <w:p w14:paraId="1CDEBDC4" w14:textId="5BF5DB2A" w:rsidR="00F4428E" w:rsidRPr="00737FA0" w:rsidRDefault="00F4428E" w:rsidP="002D3007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První úlohu, principiálně jednoduchou, řeší učitel, teprve potom „vyzve k tabuli“ žáka</w:t>
      </w:r>
    </w:p>
    <w:p w14:paraId="578F737E" w14:textId="01E5AE7B" w:rsidR="00F4428E" w:rsidRPr="00737FA0" w:rsidRDefault="00F4428E" w:rsidP="00F4428E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2C7195">
        <w:rPr>
          <w:rFonts w:ascii="Times New Roman" w:hAnsi="Times New Roman" w:cs="Times New Roman"/>
          <w:color w:val="FF0000"/>
          <w:sz w:val="36"/>
          <w:szCs w:val="36"/>
        </w:rPr>
        <w:t xml:space="preserve">Test </w:t>
      </w:r>
      <w:r w:rsidR="002C7195" w:rsidRPr="002C7195">
        <w:rPr>
          <w:color w:val="FF0000"/>
          <w:sz w:val="36"/>
          <w:szCs w:val="36"/>
        </w:rPr>
        <w:t>DI1SŠ(11)</w:t>
      </w:r>
      <w:proofErr w:type="spellStart"/>
      <w:r w:rsidRPr="002C7195">
        <w:rPr>
          <w:rFonts w:ascii="Times New Roman" w:hAnsi="Times New Roman" w:cs="Times New Roman"/>
          <w:color w:val="FF0000"/>
          <w:sz w:val="36"/>
          <w:szCs w:val="36"/>
        </w:rPr>
        <w:t>Tb</w:t>
      </w:r>
      <w:proofErr w:type="spellEnd"/>
      <w:r w:rsidRPr="002C7195">
        <w:rPr>
          <w:rFonts w:ascii="Times New Roman" w:hAnsi="Times New Roman" w:cs="Times New Roman"/>
          <w:color w:val="FF0000"/>
          <w:sz w:val="36"/>
          <w:szCs w:val="36"/>
        </w:rPr>
        <w:t xml:space="preserve"> (řešení)</w:t>
      </w:r>
    </w:p>
    <w:p w14:paraId="354E9C2A" w14:textId="77777777" w:rsidR="00F4428E" w:rsidRP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4428E">
        <w:rPr>
          <w:rFonts w:ascii="Times New Roman" w:hAnsi="Times New Roman" w:cs="Times New Roman"/>
          <w:sz w:val="24"/>
          <w:szCs w:val="24"/>
        </w:rPr>
        <w:t>Pro z</w:t>
      </w:r>
      <w:r w:rsidR="00957311">
        <w:rPr>
          <w:rFonts w:ascii="Times New Roman" w:hAnsi="Times New Roman" w:cs="Times New Roman"/>
          <w:sz w:val="24"/>
          <w:szCs w:val="24"/>
        </w:rPr>
        <w:t xml:space="preserve">důvodnění </w:t>
      </w:r>
      <w:r w:rsidRPr="00F4428E">
        <w:rPr>
          <w:rFonts w:ascii="Times New Roman" w:hAnsi="Times New Roman" w:cs="Times New Roman"/>
          <w:sz w:val="24"/>
          <w:szCs w:val="24"/>
        </w:rPr>
        <w:t xml:space="preserve">kvantifikace chemických procesů vycházíme z: </w:t>
      </w:r>
    </w:p>
    <w:p w14:paraId="23C9C69C" w14:textId="77777777" w:rsidR="00F4428E" w:rsidRDefault="00F4428E" w:rsidP="00D67C14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Avogadrova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zákona</w:t>
      </w:r>
    </w:p>
    <w:p w14:paraId="0ED50FDD" w14:textId="77777777" w:rsidR="00F4428E" w:rsidRPr="00F4428E" w:rsidRDefault="00F4428E" w:rsidP="00D67C14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Zákona zachování hmotnosti</w:t>
      </w:r>
    </w:p>
    <w:p w14:paraId="1ECE45D0" w14:textId="77777777" w:rsidR="00F4428E" w:rsidRDefault="00F4428E" w:rsidP="00D67C14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Archimedova zákona</w:t>
      </w:r>
    </w:p>
    <w:p w14:paraId="6A58FCB3" w14:textId="77777777" w:rsidR="00F4428E" w:rsidRDefault="00F4428E" w:rsidP="00D67C14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Zákona zachování energie</w:t>
      </w:r>
    </w:p>
    <w:p w14:paraId="72E34B72" w14:textId="77777777" w:rsid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pojmem kvantifikace chemických procesů rozumíme:</w:t>
      </w:r>
    </w:p>
    <w:p w14:paraId="14D24E40" w14:textId="77777777" w:rsidR="00F4428E" w:rsidRDefault="00F4428E" w:rsidP="00D67C14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Stanovení hmotnosti produktů </w:t>
      </w:r>
      <w:r w:rsidR="00957311">
        <w:rPr>
          <w:rFonts w:ascii="Times New Roman" w:hAnsi="Times New Roman" w:cs="Times New Roman"/>
          <w:sz w:val="24"/>
          <w:szCs w:val="24"/>
        </w:rPr>
        <w:t xml:space="preserve">vážením </w:t>
      </w:r>
      <w:r>
        <w:rPr>
          <w:rFonts w:ascii="Times New Roman" w:hAnsi="Times New Roman" w:cs="Times New Roman"/>
          <w:sz w:val="24"/>
          <w:szCs w:val="24"/>
        </w:rPr>
        <w:t>po chemické reakci</w:t>
      </w:r>
    </w:p>
    <w:p w14:paraId="6310AE36" w14:textId="77777777" w:rsidR="00F4428E" w:rsidRPr="00F4428E" w:rsidRDefault="00F4428E" w:rsidP="00D67C14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Číselné vyjádření změn při chemických dějích</w:t>
      </w:r>
    </w:p>
    <w:p w14:paraId="11F839F7" w14:textId="77777777" w:rsidR="00F4428E" w:rsidRDefault="00F4428E" w:rsidP="00D67C14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barevných změn při chemické reakci</w:t>
      </w:r>
    </w:p>
    <w:p w14:paraId="7AD4853B" w14:textId="77777777" w:rsidR="00F4428E" w:rsidRDefault="00F4428E" w:rsidP="00D67C14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 změn skupenství látek při chemické reakci</w:t>
      </w:r>
    </w:p>
    <w:p w14:paraId="460813BB" w14:textId="77777777" w:rsid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vzorce  Na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lze vyčíst:</w:t>
      </w:r>
    </w:p>
    <w:p w14:paraId="3EE9CAF8" w14:textId="77777777" w:rsidR="00F4428E" w:rsidRPr="00F4428E" w:rsidRDefault="00F4428E" w:rsidP="00D67C14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1 molekula síranu sodného se skládá ze sodíku, síry a kyslíku</w:t>
      </w:r>
    </w:p>
    <w:p w14:paraId="2A1C645C" w14:textId="77777777" w:rsidR="00F4428E" w:rsidRPr="00F4428E" w:rsidRDefault="00F4428E" w:rsidP="00D67C14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1 molekula síranu sodného se skládá ze dvou atomů sodíku, jednoho atomu síry a čtyř atomů kyslíku</w:t>
      </w:r>
    </w:p>
    <w:p w14:paraId="1E42F637" w14:textId="77777777" w:rsidR="00F4428E" w:rsidRPr="00F4428E" w:rsidRDefault="00F4428E" w:rsidP="00D67C14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Představuje 1 mol molekul síranu sodného</w:t>
      </w:r>
    </w:p>
    <w:p w14:paraId="09EC58D3" w14:textId="77777777" w:rsidR="00F4428E" w:rsidRPr="00F4428E" w:rsidRDefault="00F4428E" w:rsidP="00D67C14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Znamená 142 g. mol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perscript"/>
        </w:rPr>
        <w:t>-1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 xml:space="preserve"> síranu sodného</w:t>
      </w:r>
    </w:p>
    <w:p w14:paraId="4B185D02" w14:textId="77777777" w:rsid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známo, že uhlovodíky s vyšším hmotnostním procentem uhlíku se spalují nedokonale a hoří čadivým plamenem. Který z uvedených uhlovodíků obsahuje nejvyšší procento uhlíku?</w:t>
      </w:r>
    </w:p>
    <w:p w14:paraId="00B50513" w14:textId="77777777" w:rsidR="00F4428E" w:rsidRDefault="00F4428E" w:rsidP="00D67C14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Metan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05A3B" w14:textId="77777777" w:rsidR="00F4428E" w:rsidRPr="00F4428E" w:rsidRDefault="00F4428E" w:rsidP="00D67C14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color w:val="C00000"/>
          <w:sz w:val="24"/>
          <w:szCs w:val="24"/>
        </w:rPr>
      </w:pPr>
      <w:proofErr w:type="spellStart"/>
      <w:r w:rsidRPr="00F4428E">
        <w:rPr>
          <w:rFonts w:ascii="Times New Roman" w:hAnsi="Times New Roman" w:cs="Times New Roman"/>
          <w:color w:val="C00000"/>
          <w:sz w:val="24"/>
          <w:szCs w:val="24"/>
        </w:rPr>
        <w:t>Etyn</w:t>
      </w:r>
      <w:proofErr w:type="spellEnd"/>
      <w:r w:rsidRPr="00F4428E">
        <w:rPr>
          <w:rFonts w:ascii="Times New Roman" w:hAnsi="Times New Roman" w:cs="Times New Roman"/>
          <w:color w:val="C00000"/>
          <w:sz w:val="24"/>
          <w:szCs w:val="24"/>
        </w:rPr>
        <w:t xml:space="preserve"> (acetylén) C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2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H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2</w:t>
      </w:r>
      <w:r w:rsidR="00D67C14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 xml:space="preserve">  </w:t>
      </w:r>
      <w:r w:rsidR="00D67C14">
        <w:rPr>
          <w:rFonts w:ascii="Times New Roman" w:hAnsi="Times New Roman" w:cs="Times New Roman"/>
          <w:color w:val="C00000"/>
          <w:sz w:val="24"/>
          <w:szCs w:val="24"/>
        </w:rPr>
        <w:t>(92,3%)</w:t>
      </w:r>
    </w:p>
    <w:p w14:paraId="2BE26958" w14:textId="77777777" w:rsidR="00F4428E" w:rsidRDefault="00F4428E" w:rsidP="00D67C14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Eten 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02718" w14:textId="77777777" w:rsidR="00F4428E" w:rsidRDefault="00F4428E" w:rsidP="00D67C14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87A31" w14:textId="77777777" w:rsidR="00F4428E" w:rsidRPr="00973772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Vypočítejte, jakou hmotnost v g má 1,32 .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23 </w:t>
      </w:r>
      <w:r>
        <w:rPr>
          <w:rFonts w:ascii="Times New Roman" w:hAnsi="Times New Roman" w:cs="Times New Roman"/>
          <w:sz w:val="24"/>
          <w:szCs w:val="24"/>
        </w:rPr>
        <w:t xml:space="preserve">atomů rtuti. </w:t>
      </w:r>
      <w:r w:rsidRPr="00973772">
        <w:rPr>
          <w:rFonts w:ascii="Times New Roman" w:hAnsi="Times New Roman" w:cs="Times New Roman"/>
          <w:color w:val="FF0000"/>
          <w:sz w:val="24"/>
          <w:szCs w:val="24"/>
        </w:rPr>
        <w:t xml:space="preserve">(x = 43,96g) </w:t>
      </w:r>
    </w:p>
    <w:p w14:paraId="1D1485AA" w14:textId="77777777" w:rsidR="00F4428E" w:rsidRPr="00AC610D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335F8">
        <w:rPr>
          <w:rFonts w:ascii="Times New Roman" w:hAnsi="Times New Roman" w:cs="Times New Roman"/>
          <w:sz w:val="24"/>
          <w:szCs w:val="24"/>
        </w:rPr>
        <w:t xml:space="preserve">Jaká je molární hmotnost modré skalice </w:t>
      </w:r>
      <w:r>
        <w:rPr>
          <w:rFonts w:ascii="Times New Roman" w:hAnsi="Times New Roman" w:cs="Times New Roman"/>
          <w:sz w:val="24"/>
          <w:szCs w:val="24"/>
        </w:rPr>
        <w:t>CuSO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. 5H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O? </w:t>
      </w:r>
      <w:r w:rsidRPr="00AC610D">
        <w:rPr>
          <w:rFonts w:ascii="Times New Roman" w:hAnsi="Times New Roman" w:cs="Times New Roman"/>
          <w:color w:val="C00000"/>
          <w:sz w:val="24"/>
          <w:szCs w:val="24"/>
        </w:rPr>
        <w:t>(249,69 g/mol)</w:t>
      </w:r>
    </w:p>
    <w:p w14:paraId="375898C2" w14:textId="77777777" w:rsid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kolika gramech amoniaku 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 je tolik molekul, kolik jich je v 63,01g HNO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Pr="00AC610D">
        <w:rPr>
          <w:rFonts w:ascii="Times New Roman" w:hAnsi="Times New Roman" w:cs="Times New Roman"/>
          <w:color w:val="C00000"/>
          <w:sz w:val="24"/>
          <w:szCs w:val="24"/>
        </w:rPr>
        <w:t xml:space="preserve">(17g) </w:t>
      </w:r>
    </w:p>
    <w:p w14:paraId="5CE927B0" w14:textId="77777777" w:rsid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 procent krystalové vody je obsaženo v CuSO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. 5H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O? 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(36,1%)</w:t>
      </w:r>
    </w:p>
    <w:p w14:paraId="77A46346" w14:textId="77777777" w:rsidR="00F4428E" w:rsidRP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Která sloučenina obsahuje 29,4% vápníku, 23,5% síry a 47,1% kyslíku? 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(CaSO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4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)</w:t>
      </w:r>
    </w:p>
    <w:p w14:paraId="78817A8C" w14:textId="77777777" w:rsidR="00F4428E" w:rsidRP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 tun páleného vápna a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oxidu uhličitého vznikne vypálením 100 tun vápence? (Jako vápenec zde předpokládáme čistý uhličitan vápenatý). 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 xml:space="preserve">(56,029 t </w:t>
      </w:r>
      <w:proofErr w:type="spellStart"/>
      <w:r w:rsidRPr="00F4428E">
        <w:rPr>
          <w:rFonts w:ascii="Times New Roman" w:hAnsi="Times New Roman" w:cs="Times New Roman"/>
          <w:color w:val="C00000"/>
          <w:sz w:val="24"/>
          <w:szCs w:val="24"/>
        </w:rPr>
        <w:t>CaO</w:t>
      </w:r>
      <w:proofErr w:type="spellEnd"/>
      <w:r w:rsidRPr="00F4428E">
        <w:rPr>
          <w:rFonts w:ascii="Times New Roman" w:hAnsi="Times New Roman" w:cs="Times New Roman"/>
          <w:color w:val="C00000"/>
          <w:sz w:val="24"/>
          <w:szCs w:val="24"/>
        </w:rPr>
        <w:t>; 43,97 t CO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 xml:space="preserve">2 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; 22 379,6 m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perscript"/>
        </w:rPr>
        <w:t xml:space="preserve">3 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CO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2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)</w:t>
      </w:r>
    </w:p>
    <w:p w14:paraId="1A475276" w14:textId="77777777" w:rsidR="00F4428E" w:rsidRP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 kilogramů vápence je třeba na vypálení 560 t páleného vápna, jestliže má vápenec 5% příměsí? 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(1 000 t čistého (tj. 100%) CaCO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3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>, 1 052 t 95% CaCO</w:t>
      </w:r>
      <w:r w:rsidRPr="00F4428E">
        <w:rPr>
          <w:rFonts w:ascii="Times New Roman" w:hAnsi="Times New Roman" w:cs="Times New Roman"/>
          <w:color w:val="C00000"/>
          <w:sz w:val="24"/>
          <w:szCs w:val="24"/>
          <w:vertAlign w:val="subscript"/>
        </w:rPr>
        <w:t>3</w:t>
      </w:r>
      <w:r w:rsidRPr="00F4428E">
        <w:rPr>
          <w:rFonts w:ascii="Times New Roman" w:hAnsi="Times New Roman" w:cs="Times New Roman"/>
          <w:color w:val="C00000"/>
          <w:sz w:val="24"/>
          <w:szCs w:val="24"/>
        </w:rPr>
        <w:t xml:space="preserve">) </w:t>
      </w:r>
    </w:p>
    <w:p w14:paraId="3D332740" w14:textId="77777777" w:rsidR="00F4428E" w:rsidRDefault="00F4428E" w:rsidP="00D67C14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Vyber z nabídnutých, didakticky proklamovaných zásad ty, které platí pro zadávání chemických výpočtů: </w:t>
      </w:r>
    </w:p>
    <w:p w14:paraId="6E75866F" w14:textId="77777777" w:rsidR="00F4428E" w:rsidRPr="00F4428E" w:rsidRDefault="00F4428E" w:rsidP="00D67C14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Matematické hodnoty vybíráme co nejjednodušší (pokud možno řešitelné z hlavy)</w:t>
      </w:r>
    </w:p>
    <w:p w14:paraId="2DB33567" w14:textId="77777777" w:rsidR="00F4428E" w:rsidRDefault="00F4428E" w:rsidP="00D67C14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Matematické hodnoty volíme co nejsložitější, aby se prokázalo, že žák umí základní matematické úkony</w:t>
      </w:r>
    </w:p>
    <w:p w14:paraId="4F148B9B" w14:textId="77777777" w:rsidR="00F4428E" w:rsidRDefault="00F4428E" w:rsidP="00D67C14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Jako první vybereme žákovi u tabule kombinovanou úlohu a pomáháme mu radami při jejím řešení</w:t>
      </w:r>
    </w:p>
    <w:p w14:paraId="68A9EAA7" w14:textId="4BCD72EE" w:rsidR="00C53300" w:rsidRPr="00737FA0" w:rsidRDefault="00F4428E" w:rsidP="00EE1CB2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color w:val="C00000"/>
          <w:sz w:val="24"/>
          <w:szCs w:val="24"/>
        </w:rPr>
      </w:pPr>
      <w:r w:rsidRPr="00F4428E">
        <w:rPr>
          <w:rFonts w:ascii="Times New Roman" w:hAnsi="Times New Roman" w:cs="Times New Roman"/>
          <w:color w:val="C00000"/>
          <w:sz w:val="24"/>
          <w:szCs w:val="24"/>
        </w:rPr>
        <w:t>První úlohu, principiálně jednoduchou, řeší učitel, teprve potom „vyzve k tabuli“ žáka</w:t>
      </w:r>
      <w:r>
        <w:rPr>
          <w:rFonts w:ascii="Times New Roman" w:hAnsi="Times New Roman" w:cs="Times New Roman"/>
          <w:color w:val="C00000"/>
          <w:sz w:val="24"/>
          <w:szCs w:val="24"/>
        </w:rPr>
        <w:t>; následně je třeba zadávat úlohy s vyšší obtížností. (např. kombinované)</w:t>
      </w:r>
      <w:bookmarkStart w:id="0" w:name="_GoBack"/>
      <w:bookmarkEnd w:id="0"/>
    </w:p>
    <w:sectPr w:rsidR="00C53300" w:rsidRPr="00737FA0" w:rsidSect="00087C8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9CFC6" w14:textId="77777777" w:rsidR="006A1AFB" w:rsidRDefault="006A1AFB" w:rsidP="00E91C71">
      <w:pPr>
        <w:spacing w:after="0" w:line="240" w:lineRule="auto"/>
      </w:pPr>
      <w:r>
        <w:separator/>
      </w:r>
    </w:p>
  </w:endnote>
  <w:endnote w:type="continuationSeparator" w:id="0">
    <w:p w14:paraId="4382B941" w14:textId="77777777" w:rsidR="006A1AFB" w:rsidRDefault="006A1AFB" w:rsidP="00E91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6430910"/>
      <w:docPartObj>
        <w:docPartGallery w:val="Page Numbers (Bottom of Page)"/>
        <w:docPartUnique/>
      </w:docPartObj>
    </w:sdtPr>
    <w:sdtEndPr/>
    <w:sdtContent>
      <w:p w14:paraId="2ECEFDAB" w14:textId="77777777" w:rsidR="00E91C71" w:rsidRDefault="00E91C7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195">
          <w:rPr>
            <w:noProof/>
          </w:rPr>
          <w:t>2</w:t>
        </w:r>
        <w:r>
          <w:fldChar w:fldCharType="end"/>
        </w:r>
      </w:p>
    </w:sdtContent>
  </w:sdt>
  <w:p w14:paraId="55E66834" w14:textId="77777777" w:rsidR="00E91C71" w:rsidRDefault="00E91C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F1FC2" w14:textId="77777777" w:rsidR="006A1AFB" w:rsidRDefault="006A1AFB" w:rsidP="00E91C71">
      <w:pPr>
        <w:spacing w:after="0" w:line="240" w:lineRule="auto"/>
      </w:pPr>
      <w:r>
        <w:separator/>
      </w:r>
    </w:p>
  </w:footnote>
  <w:footnote w:type="continuationSeparator" w:id="0">
    <w:p w14:paraId="34F8485B" w14:textId="77777777" w:rsidR="006A1AFB" w:rsidRDefault="006A1AFB" w:rsidP="00E91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6A3"/>
    <w:multiLevelType w:val="hybridMultilevel"/>
    <w:tmpl w:val="93665646"/>
    <w:lvl w:ilvl="0" w:tplc="284A06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CC144D"/>
    <w:multiLevelType w:val="hybridMultilevel"/>
    <w:tmpl w:val="A6D8300C"/>
    <w:lvl w:ilvl="0" w:tplc="205488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6B425D"/>
    <w:multiLevelType w:val="hybridMultilevel"/>
    <w:tmpl w:val="4A7A87D0"/>
    <w:lvl w:ilvl="0" w:tplc="0C94FB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2935EF"/>
    <w:multiLevelType w:val="hybridMultilevel"/>
    <w:tmpl w:val="040ED9CC"/>
    <w:lvl w:ilvl="0" w:tplc="E57ECB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41CFA"/>
    <w:multiLevelType w:val="hybridMultilevel"/>
    <w:tmpl w:val="7DD86208"/>
    <w:lvl w:ilvl="0" w:tplc="008663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196036"/>
    <w:multiLevelType w:val="hybridMultilevel"/>
    <w:tmpl w:val="96D27174"/>
    <w:lvl w:ilvl="0" w:tplc="9A925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B46B17"/>
    <w:multiLevelType w:val="hybridMultilevel"/>
    <w:tmpl w:val="BAEC969A"/>
    <w:lvl w:ilvl="0" w:tplc="CCA0B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765265"/>
    <w:multiLevelType w:val="hybridMultilevel"/>
    <w:tmpl w:val="2152A67E"/>
    <w:lvl w:ilvl="0" w:tplc="59381C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F1713F"/>
    <w:multiLevelType w:val="hybridMultilevel"/>
    <w:tmpl w:val="27F8D3F2"/>
    <w:lvl w:ilvl="0" w:tplc="4294992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7915C7"/>
    <w:multiLevelType w:val="hybridMultilevel"/>
    <w:tmpl w:val="7A8485DC"/>
    <w:lvl w:ilvl="0" w:tplc="761684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2C2C7B"/>
    <w:multiLevelType w:val="hybridMultilevel"/>
    <w:tmpl w:val="FD1A7A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E7052"/>
    <w:multiLevelType w:val="hybridMultilevel"/>
    <w:tmpl w:val="45C4D5BC"/>
    <w:lvl w:ilvl="0" w:tplc="47366F68">
      <w:start w:val="1"/>
      <w:numFmt w:val="decimal"/>
      <w:pStyle w:val="Seznamvlastnliteratury"/>
      <w:lvlText w:val="[V%1]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964C2"/>
    <w:multiLevelType w:val="hybridMultilevel"/>
    <w:tmpl w:val="0EC28506"/>
    <w:lvl w:ilvl="0" w:tplc="C3BA64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5"/>
  </w:num>
  <w:num w:numId="5">
    <w:abstractNumId w:val="9"/>
  </w:num>
  <w:num w:numId="6">
    <w:abstractNumId w:val="12"/>
  </w:num>
  <w:num w:numId="7">
    <w:abstractNumId w:val="6"/>
  </w:num>
  <w:num w:numId="8">
    <w:abstractNumId w:val="3"/>
  </w:num>
  <w:num w:numId="9">
    <w:abstractNumId w:val="0"/>
  </w:num>
  <w:num w:numId="10">
    <w:abstractNumId w:val="2"/>
  </w:num>
  <w:num w:numId="11">
    <w:abstractNumId w:val="7"/>
  </w:num>
  <w:num w:numId="12">
    <w:abstractNumId w:val="8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7C7"/>
    <w:rsid w:val="00000617"/>
    <w:rsid w:val="0001566D"/>
    <w:rsid w:val="00015EC8"/>
    <w:rsid w:val="00067711"/>
    <w:rsid w:val="00085FE4"/>
    <w:rsid w:val="00087C8E"/>
    <w:rsid w:val="00090C28"/>
    <w:rsid w:val="000A0006"/>
    <w:rsid w:val="000A5BCB"/>
    <w:rsid w:val="000B47FF"/>
    <w:rsid w:val="000B5763"/>
    <w:rsid w:val="000C6A69"/>
    <w:rsid w:val="000D227B"/>
    <w:rsid w:val="00102C7D"/>
    <w:rsid w:val="00104E1C"/>
    <w:rsid w:val="00116586"/>
    <w:rsid w:val="00121E26"/>
    <w:rsid w:val="001312FA"/>
    <w:rsid w:val="001420F2"/>
    <w:rsid w:val="00180B6B"/>
    <w:rsid w:val="00184C6B"/>
    <w:rsid w:val="001A023F"/>
    <w:rsid w:val="001A03C2"/>
    <w:rsid w:val="001B07E9"/>
    <w:rsid w:val="001B1E86"/>
    <w:rsid w:val="001D5C9F"/>
    <w:rsid w:val="0021731D"/>
    <w:rsid w:val="0021768D"/>
    <w:rsid w:val="00223D3D"/>
    <w:rsid w:val="00225B07"/>
    <w:rsid w:val="00235D6A"/>
    <w:rsid w:val="002414AA"/>
    <w:rsid w:val="002A6D49"/>
    <w:rsid w:val="002C6324"/>
    <w:rsid w:val="002C7195"/>
    <w:rsid w:val="002D3007"/>
    <w:rsid w:val="00306D7D"/>
    <w:rsid w:val="0031689F"/>
    <w:rsid w:val="00323582"/>
    <w:rsid w:val="00324F0A"/>
    <w:rsid w:val="003414F0"/>
    <w:rsid w:val="00354E3E"/>
    <w:rsid w:val="00377AE0"/>
    <w:rsid w:val="00395D09"/>
    <w:rsid w:val="003A5280"/>
    <w:rsid w:val="003C47DF"/>
    <w:rsid w:val="003C5998"/>
    <w:rsid w:val="003E296B"/>
    <w:rsid w:val="00402EB3"/>
    <w:rsid w:val="00403294"/>
    <w:rsid w:val="00423D41"/>
    <w:rsid w:val="00441790"/>
    <w:rsid w:val="0044270F"/>
    <w:rsid w:val="00455C72"/>
    <w:rsid w:val="00472A30"/>
    <w:rsid w:val="00485B08"/>
    <w:rsid w:val="00487A30"/>
    <w:rsid w:val="004939A4"/>
    <w:rsid w:val="004955C4"/>
    <w:rsid w:val="004B6AEB"/>
    <w:rsid w:val="004C40FC"/>
    <w:rsid w:val="004E668F"/>
    <w:rsid w:val="004E793D"/>
    <w:rsid w:val="00513F2A"/>
    <w:rsid w:val="00517C18"/>
    <w:rsid w:val="00521210"/>
    <w:rsid w:val="005247F2"/>
    <w:rsid w:val="005414CE"/>
    <w:rsid w:val="005426CA"/>
    <w:rsid w:val="00555809"/>
    <w:rsid w:val="00577326"/>
    <w:rsid w:val="005840B5"/>
    <w:rsid w:val="005A04F2"/>
    <w:rsid w:val="005B19D4"/>
    <w:rsid w:val="005C7DFC"/>
    <w:rsid w:val="005F1A7B"/>
    <w:rsid w:val="00600180"/>
    <w:rsid w:val="00614729"/>
    <w:rsid w:val="00620476"/>
    <w:rsid w:val="00622773"/>
    <w:rsid w:val="00627FC3"/>
    <w:rsid w:val="00643C4A"/>
    <w:rsid w:val="00653F24"/>
    <w:rsid w:val="00654E2E"/>
    <w:rsid w:val="00655FD2"/>
    <w:rsid w:val="0066287E"/>
    <w:rsid w:val="00671A5D"/>
    <w:rsid w:val="006A1AFB"/>
    <w:rsid w:val="006A42C1"/>
    <w:rsid w:val="006A6DFA"/>
    <w:rsid w:val="006C007A"/>
    <w:rsid w:val="006D0A0E"/>
    <w:rsid w:val="006D311E"/>
    <w:rsid w:val="007038BE"/>
    <w:rsid w:val="00724812"/>
    <w:rsid w:val="00737FA0"/>
    <w:rsid w:val="0075188B"/>
    <w:rsid w:val="00757A40"/>
    <w:rsid w:val="00774E30"/>
    <w:rsid w:val="0078500F"/>
    <w:rsid w:val="007A1117"/>
    <w:rsid w:val="007B014E"/>
    <w:rsid w:val="007B32E8"/>
    <w:rsid w:val="007C112A"/>
    <w:rsid w:val="007C6D52"/>
    <w:rsid w:val="007D3B50"/>
    <w:rsid w:val="007E7882"/>
    <w:rsid w:val="00800F20"/>
    <w:rsid w:val="00806C59"/>
    <w:rsid w:val="00811978"/>
    <w:rsid w:val="0082015D"/>
    <w:rsid w:val="00836EF3"/>
    <w:rsid w:val="00837200"/>
    <w:rsid w:val="0084368B"/>
    <w:rsid w:val="00855139"/>
    <w:rsid w:val="00870A56"/>
    <w:rsid w:val="00873550"/>
    <w:rsid w:val="00890036"/>
    <w:rsid w:val="00897B25"/>
    <w:rsid w:val="008A11C6"/>
    <w:rsid w:val="008A788B"/>
    <w:rsid w:val="008B3DF7"/>
    <w:rsid w:val="008C0BAA"/>
    <w:rsid w:val="008D2308"/>
    <w:rsid w:val="008D3CF4"/>
    <w:rsid w:val="008E29C6"/>
    <w:rsid w:val="008F251C"/>
    <w:rsid w:val="0092413B"/>
    <w:rsid w:val="009376B2"/>
    <w:rsid w:val="00940E48"/>
    <w:rsid w:val="00946461"/>
    <w:rsid w:val="00953166"/>
    <w:rsid w:val="009547A3"/>
    <w:rsid w:val="00957311"/>
    <w:rsid w:val="00964D56"/>
    <w:rsid w:val="00973772"/>
    <w:rsid w:val="00991266"/>
    <w:rsid w:val="009B5A12"/>
    <w:rsid w:val="009B72BE"/>
    <w:rsid w:val="009E0E9E"/>
    <w:rsid w:val="009E3242"/>
    <w:rsid w:val="00A023C7"/>
    <w:rsid w:val="00A335F8"/>
    <w:rsid w:val="00A3505F"/>
    <w:rsid w:val="00A556A0"/>
    <w:rsid w:val="00A64FE4"/>
    <w:rsid w:val="00A651F2"/>
    <w:rsid w:val="00A744F4"/>
    <w:rsid w:val="00A807DF"/>
    <w:rsid w:val="00A80832"/>
    <w:rsid w:val="00A87D6B"/>
    <w:rsid w:val="00A93B71"/>
    <w:rsid w:val="00AA4B45"/>
    <w:rsid w:val="00AC610D"/>
    <w:rsid w:val="00AD19E2"/>
    <w:rsid w:val="00AE58C4"/>
    <w:rsid w:val="00B051A3"/>
    <w:rsid w:val="00B3379D"/>
    <w:rsid w:val="00B42B5A"/>
    <w:rsid w:val="00B46863"/>
    <w:rsid w:val="00B71D47"/>
    <w:rsid w:val="00BB1CE8"/>
    <w:rsid w:val="00BC366E"/>
    <w:rsid w:val="00BC6FA3"/>
    <w:rsid w:val="00BD657A"/>
    <w:rsid w:val="00BF3D4D"/>
    <w:rsid w:val="00C1022C"/>
    <w:rsid w:val="00C104E8"/>
    <w:rsid w:val="00C343D2"/>
    <w:rsid w:val="00C356C4"/>
    <w:rsid w:val="00C53300"/>
    <w:rsid w:val="00C83980"/>
    <w:rsid w:val="00C87397"/>
    <w:rsid w:val="00CD4668"/>
    <w:rsid w:val="00CD4F10"/>
    <w:rsid w:val="00CD6710"/>
    <w:rsid w:val="00CE2776"/>
    <w:rsid w:val="00CF2F41"/>
    <w:rsid w:val="00D0740A"/>
    <w:rsid w:val="00D07FEA"/>
    <w:rsid w:val="00D53147"/>
    <w:rsid w:val="00D67C14"/>
    <w:rsid w:val="00D97073"/>
    <w:rsid w:val="00DA3498"/>
    <w:rsid w:val="00DB245C"/>
    <w:rsid w:val="00DC1B05"/>
    <w:rsid w:val="00DD513B"/>
    <w:rsid w:val="00DF1190"/>
    <w:rsid w:val="00DF4BB6"/>
    <w:rsid w:val="00E069E8"/>
    <w:rsid w:val="00E23DB4"/>
    <w:rsid w:val="00E25581"/>
    <w:rsid w:val="00E577ED"/>
    <w:rsid w:val="00E724A3"/>
    <w:rsid w:val="00E91C71"/>
    <w:rsid w:val="00EA54B4"/>
    <w:rsid w:val="00EC5116"/>
    <w:rsid w:val="00EE1CB2"/>
    <w:rsid w:val="00EE67C7"/>
    <w:rsid w:val="00F042D5"/>
    <w:rsid w:val="00F04AC0"/>
    <w:rsid w:val="00F16FC9"/>
    <w:rsid w:val="00F20AE1"/>
    <w:rsid w:val="00F237E9"/>
    <w:rsid w:val="00F26064"/>
    <w:rsid w:val="00F32028"/>
    <w:rsid w:val="00F4428E"/>
    <w:rsid w:val="00F45946"/>
    <w:rsid w:val="00F547FB"/>
    <w:rsid w:val="00F6182E"/>
    <w:rsid w:val="00F67C58"/>
    <w:rsid w:val="00F67F77"/>
    <w:rsid w:val="00F7599C"/>
    <w:rsid w:val="00F833EB"/>
    <w:rsid w:val="00FA1E01"/>
    <w:rsid w:val="00FB551D"/>
    <w:rsid w:val="00FC1FCF"/>
    <w:rsid w:val="00FC301E"/>
    <w:rsid w:val="00FC3667"/>
    <w:rsid w:val="00FC4D92"/>
    <w:rsid w:val="00F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70E5E"/>
  <w15:docId w15:val="{E83106C9-37D7-436F-A00D-CF8E7E3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7C8E"/>
  </w:style>
  <w:style w:type="paragraph" w:styleId="Nadpis2">
    <w:name w:val="heading 2"/>
    <w:basedOn w:val="Normln"/>
    <w:next w:val="Normln"/>
    <w:link w:val="Nadpis2Char"/>
    <w:qFormat/>
    <w:rsid w:val="00CD4F10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E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E67C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668F"/>
    <w:pPr>
      <w:ind w:left="720"/>
      <w:contextualSpacing/>
    </w:pPr>
  </w:style>
  <w:style w:type="character" w:customStyle="1" w:styleId="SeznamvlastnliteraturyChar">
    <w:name w:val="Seznam vlastní literatury Char"/>
    <w:basedOn w:val="Standardnpsmoodstavce"/>
    <w:link w:val="Seznamvlastnliteratury"/>
    <w:locked/>
    <w:rsid w:val="00DA3498"/>
    <w:rPr>
      <w:rFonts w:ascii="Arial" w:eastAsia="Times New Roman" w:hAnsi="Arial" w:cs="Times New Roman"/>
      <w:sz w:val="20"/>
      <w:szCs w:val="24"/>
    </w:rPr>
  </w:style>
  <w:style w:type="paragraph" w:customStyle="1" w:styleId="Seznamvlastnliteratury">
    <w:name w:val="Seznam vlastní literatury"/>
    <w:basedOn w:val="Odstavecseseznamem"/>
    <w:link w:val="SeznamvlastnliteraturyChar"/>
    <w:qFormat/>
    <w:rsid w:val="00DA3498"/>
    <w:pPr>
      <w:numPr>
        <w:numId w:val="1"/>
      </w:numPr>
      <w:spacing w:before="120" w:after="0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Nadpis2Char">
    <w:name w:val="Nadpis 2 Char"/>
    <w:basedOn w:val="Standardnpsmoodstavce"/>
    <w:link w:val="Nadpis2"/>
    <w:rsid w:val="00CD4F1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91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1C71"/>
  </w:style>
  <w:style w:type="paragraph" w:styleId="Zpat">
    <w:name w:val="footer"/>
    <w:basedOn w:val="Normln"/>
    <w:link w:val="ZpatChar"/>
    <w:uiPriority w:val="99"/>
    <w:unhideWhenUsed/>
    <w:rsid w:val="00E91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1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1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2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44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23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436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99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06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447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27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79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524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74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0653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31267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821951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1886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143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370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85248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936473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651633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6759120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648128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94838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338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88198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A04B0-AE91-482C-BEC4-8F3B6AEDE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Tomáš Hájek</dc:creator>
  <cp:lastModifiedBy>Viktor Chejlava</cp:lastModifiedBy>
  <cp:revision>5</cp:revision>
  <cp:lastPrinted>2020-11-28T09:50:00Z</cp:lastPrinted>
  <dcterms:created xsi:type="dcterms:W3CDTF">2022-09-29T11:56:00Z</dcterms:created>
  <dcterms:modified xsi:type="dcterms:W3CDTF">2022-11-15T12:17:00Z</dcterms:modified>
</cp:coreProperties>
</file>