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EFD" w:rsidRDefault="007F1853">
      <w:pPr>
        <w:rPr>
          <w:sz w:val="32"/>
          <w:szCs w:val="32"/>
        </w:rPr>
      </w:pPr>
      <w:r>
        <w:rPr>
          <w:noProof/>
          <w:lang w:eastAsia="cs-CZ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4" name="Obdélník 4" descr="PastedGraphic-1.png (854×399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48A067" id="Obdélník 4" o:spid="_x0000_s1026" alt="PastedGraphic-1.png (854×399)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" filled="f" stroked="f">
                <o:lock v:ext="edit" aspectratio="t"/>
                <w10:anchorlock/>
              </v:rect>
            </w:pict>
          </mc:Fallback>
        </mc:AlternateContent>
      </w:r>
      <w:r w:rsidRPr="007F1853">
        <w:rPr>
          <w:noProof/>
          <w:sz w:val="32"/>
          <w:szCs w:val="32"/>
          <w:lang w:eastAsia="cs-CZ"/>
        </w:rPr>
        <w:drawing>
          <wp:inline distT="0" distB="0" distL="0" distR="0">
            <wp:extent cx="5760720" cy="2691753"/>
            <wp:effectExtent l="0" t="0" r="0" b="0"/>
            <wp:docPr id="7" name="Obrázek 7" descr="C:\Users\mslaviko\Desktop\PastedGraphic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laviko\Desktop\PastedGraphic-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91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EFD" w:rsidRDefault="00750EFD">
      <w:pPr>
        <w:rPr>
          <w:sz w:val="32"/>
          <w:szCs w:val="32"/>
        </w:rPr>
      </w:pPr>
    </w:p>
    <w:p w:rsidR="007F1853" w:rsidRDefault="007F1853">
      <w:pPr>
        <w:rPr>
          <w:sz w:val="32"/>
          <w:szCs w:val="32"/>
        </w:rPr>
      </w:pPr>
    </w:p>
    <w:p w:rsidR="00750EFD" w:rsidRPr="00154A02" w:rsidRDefault="00750EFD" w:rsidP="00EB4B10">
      <w:pPr>
        <w:jc w:val="center"/>
        <w:rPr>
          <w:b/>
          <w:sz w:val="44"/>
          <w:szCs w:val="44"/>
        </w:rPr>
      </w:pPr>
      <w:r w:rsidRPr="00154A02">
        <w:rPr>
          <w:b/>
          <w:sz w:val="44"/>
          <w:szCs w:val="44"/>
        </w:rPr>
        <w:t>KHK/HUDO3</w:t>
      </w:r>
      <w:r w:rsidR="00D83B91" w:rsidRPr="00154A02">
        <w:rPr>
          <w:b/>
          <w:sz w:val="44"/>
          <w:szCs w:val="44"/>
        </w:rPr>
        <w:t xml:space="preserve"> Hudební dovednosti 3</w:t>
      </w:r>
    </w:p>
    <w:p w:rsidR="00154A02" w:rsidRPr="00154A02" w:rsidRDefault="00154A02" w:rsidP="00EB4B10">
      <w:pPr>
        <w:jc w:val="center"/>
        <w:rPr>
          <w:b/>
          <w:sz w:val="24"/>
          <w:szCs w:val="24"/>
        </w:rPr>
      </w:pPr>
    </w:p>
    <w:p w:rsidR="00625B1B" w:rsidRPr="00154A02" w:rsidRDefault="002C0C88" w:rsidP="000A1E94">
      <w:pPr>
        <w:jc w:val="center"/>
        <w:rPr>
          <w:b/>
          <w:sz w:val="36"/>
          <w:szCs w:val="36"/>
        </w:rPr>
      </w:pPr>
      <w:r w:rsidRPr="00154A02">
        <w:rPr>
          <w:b/>
          <w:sz w:val="36"/>
          <w:szCs w:val="36"/>
        </w:rPr>
        <w:t>Příručka</w:t>
      </w:r>
      <w:r w:rsidR="00625B1B" w:rsidRPr="00154A02">
        <w:rPr>
          <w:b/>
          <w:sz w:val="36"/>
          <w:szCs w:val="36"/>
        </w:rPr>
        <w:t xml:space="preserve"> pro studenty a vyučující</w:t>
      </w:r>
      <w:r w:rsidR="00EF741D" w:rsidRPr="00154A02">
        <w:rPr>
          <w:b/>
          <w:sz w:val="36"/>
          <w:szCs w:val="36"/>
        </w:rPr>
        <w:t xml:space="preserve"> předmětu</w:t>
      </w:r>
    </w:p>
    <w:p w:rsidR="00154A02" w:rsidRPr="00BA33CC" w:rsidRDefault="00154A02" w:rsidP="000A1E94">
      <w:pPr>
        <w:jc w:val="center"/>
        <w:rPr>
          <w:b/>
          <w:sz w:val="24"/>
          <w:szCs w:val="24"/>
        </w:rPr>
      </w:pPr>
    </w:p>
    <w:p w:rsidR="00154A02" w:rsidRDefault="00154A02" w:rsidP="00154A02">
      <w:pPr>
        <w:jc w:val="center"/>
        <w:rPr>
          <w:sz w:val="32"/>
          <w:szCs w:val="32"/>
        </w:rPr>
      </w:pPr>
      <w:r>
        <w:rPr>
          <w:sz w:val="32"/>
          <w:szCs w:val="32"/>
        </w:rPr>
        <w:t>Noty písní a cvičení s metodickými poznámkami</w:t>
      </w:r>
    </w:p>
    <w:p w:rsidR="00154A02" w:rsidRDefault="00154A02" w:rsidP="00154A02">
      <w:pPr>
        <w:jc w:val="center"/>
        <w:rPr>
          <w:sz w:val="32"/>
          <w:szCs w:val="32"/>
        </w:rPr>
      </w:pPr>
      <w:r>
        <w:rPr>
          <w:sz w:val="32"/>
          <w:szCs w:val="32"/>
        </w:rPr>
        <w:t>k nástrojové a zpěvní interpretaci</w:t>
      </w:r>
    </w:p>
    <w:p w:rsidR="00154A02" w:rsidRPr="000A1E94" w:rsidRDefault="00154A02" w:rsidP="000A1E94">
      <w:pPr>
        <w:jc w:val="center"/>
        <w:rPr>
          <w:b/>
          <w:sz w:val="32"/>
          <w:szCs w:val="32"/>
        </w:rPr>
      </w:pPr>
    </w:p>
    <w:p w:rsidR="00154A02" w:rsidRPr="00BA33CC" w:rsidRDefault="00154A02">
      <w:pPr>
        <w:rPr>
          <w:sz w:val="24"/>
          <w:szCs w:val="24"/>
        </w:rPr>
      </w:pPr>
    </w:p>
    <w:p w:rsidR="00750EFD" w:rsidRPr="002C0C88" w:rsidRDefault="00750EFD">
      <w:pPr>
        <w:rPr>
          <w:sz w:val="28"/>
          <w:szCs w:val="28"/>
        </w:rPr>
      </w:pPr>
      <w:r w:rsidRPr="002C0C88">
        <w:rPr>
          <w:sz w:val="28"/>
          <w:szCs w:val="28"/>
        </w:rPr>
        <w:t>Autor</w:t>
      </w:r>
      <w:r w:rsidR="001840BF" w:rsidRPr="002C0C88">
        <w:rPr>
          <w:sz w:val="28"/>
          <w:szCs w:val="28"/>
        </w:rPr>
        <w:t xml:space="preserve"> textu</w:t>
      </w:r>
      <w:r w:rsidR="002C0C88" w:rsidRPr="002C0C88">
        <w:rPr>
          <w:sz w:val="28"/>
          <w:szCs w:val="28"/>
        </w:rPr>
        <w:t xml:space="preserve"> příručky</w:t>
      </w:r>
      <w:r w:rsidR="001840BF" w:rsidRPr="002C0C88">
        <w:rPr>
          <w:sz w:val="28"/>
          <w:szCs w:val="28"/>
        </w:rPr>
        <w:t xml:space="preserve"> a doprovodů písní</w:t>
      </w:r>
      <w:r w:rsidRPr="002C0C88">
        <w:rPr>
          <w:sz w:val="28"/>
          <w:szCs w:val="28"/>
        </w:rPr>
        <w:t>: doc. PaedDr. Marie Slavíková, CSc.</w:t>
      </w:r>
    </w:p>
    <w:p w:rsidR="007F1853" w:rsidRDefault="007F1853">
      <w:pPr>
        <w:rPr>
          <w:sz w:val="24"/>
          <w:szCs w:val="24"/>
        </w:rPr>
      </w:pPr>
    </w:p>
    <w:p w:rsidR="00BA33CC" w:rsidRPr="00BA33CC" w:rsidRDefault="00BA33CC">
      <w:pPr>
        <w:rPr>
          <w:sz w:val="24"/>
          <w:szCs w:val="24"/>
        </w:rPr>
      </w:pPr>
    </w:p>
    <w:p w:rsidR="00750EFD" w:rsidRDefault="00750EFD"/>
    <w:p w:rsidR="00750EFD" w:rsidRPr="00EB4B10" w:rsidRDefault="00D83B91" w:rsidP="00EB4B10">
      <w:pPr>
        <w:jc w:val="center"/>
        <w:rPr>
          <w:sz w:val="28"/>
          <w:szCs w:val="28"/>
        </w:rPr>
      </w:pPr>
      <w:r>
        <w:rPr>
          <w:sz w:val="28"/>
          <w:szCs w:val="28"/>
        </w:rPr>
        <w:t>Plzeň</w:t>
      </w:r>
      <w:r w:rsidR="00750EFD" w:rsidRPr="00EB4B10">
        <w:rPr>
          <w:sz w:val="28"/>
          <w:szCs w:val="28"/>
        </w:rPr>
        <w:t xml:space="preserve"> 2022</w:t>
      </w:r>
    </w:p>
    <w:p w:rsidR="00750EFD" w:rsidRDefault="00750EFD"/>
    <w:p w:rsidR="00750EFD" w:rsidRDefault="00750EFD"/>
    <w:p w:rsidR="00750EFD" w:rsidRDefault="00750EFD"/>
    <w:p w:rsidR="00750EFD" w:rsidRPr="00BA33CC" w:rsidRDefault="00750EFD">
      <w:pPr>
        <w:rPr>
          <w:rFonts w:ascii="Times New Roman" w:hAnsi="Times New Roman" w:cs="Times New Roman"/>
          <w:b/>
          <w:sz w:val="32"/>
          <w:szCs w:val="32"/>
        </w:rPr>
      </w:pPr>
      <w:r w:rsidRPr="00BA33CC">
        <w:rPr>
          <w:rFonts w:ascii="Times New Roman" w:hAnsi="Times New Roman" w:cs="Times New Roman"/>
          <w:b/>
          <w:sz w:val="32"/>
          <w:szCs w:val="32"/>
        </w:rPr>
        <w:t>Obsah:</w:t>
      </w:r>
    </w:p>
    <w:p w:rsidR="007F1853" w:rsidRPr="00EB4B10" w:rsidRDefault="007F1853">
      <w:pPr>
        <w:rPr>
          <w:rFonts w:ascii="Times New Roman" w:hAnsi="Times New Roman" w:cs="Times New Roman"/>
          <w:b/>
          <w:sz w:val="24"/>
          <w:szCs w:val="24"/>
        </w:rPr>
      </w:pPr>
    </w:p>
    <w:p w:rsidR="00A10C07" w:rsidRDefault="00A10C07">
      <w:pPr>
        <w:rPr>
          <w:rFonts w:ascii="Times New Roman" w:hAnsi="Times New Roman" w:cs="Times New Roman"/>
          <w:b/>
          <w:sz w:val="24"/>
          <w:szCs w:val="24"/>
        </w:rPr>
      </w:pPr>
      <w:r w:rsidRPr="00EB4B10">
        <w:rPr>
          <w:rFonts w:ascii="Times New Roman" w:hAnsi="Times New Roman" w:cs="Times New Roman"/>
          <w:b/>
          <w:sz w:val="24"/>
          <w:szCs w:val="24"/>
        </w:rPr>
        <w:t>Požadavky k předmětu KHK/HUDO3</w:t>
      </w:r>
      <w:r w:rsidR="00C93EA2">
        <w:rPr>
          <w:rFonts w:ascii="Times New Roman" w:hAnsi="Times New Roman" w:cs="Times New Roman"/>
          <w:b/>
          <w:sz w:val="24"/>
          <w:szCs w:val="24"/>
        </w:rPr>
        <w:t xml:space="preserve"> (platné od ak. roku 2021/22</w:t>
      </w:r>
      <w:r w:rsidR="00D83B91">
        <w:rPr>
          <w:rFonts w:ascii="Times New Roman" w:hAnsi="Times New Roman" w:cs="Times New Roman"/>
          <w:b/>
          <w:sz w:val="24"/>
          <w:szCs w:val="24"/>
        </w:rPr>
        <w:t>)</w:t>
      </w:r>
    </w:p>
    <w:p w:rsidR="00EB4B10" w:rsidRPr="00EB4B10" w:rsidRDefault="002257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Povinné písně s </w:t>
      </w:r>
      <w:r w:rsidR="00CB6688">
        <w:rPr>
          <w:rFonts w:ascii="Times New Roman" w:hAnsi="Times New Roman" w:cs="Times New Roman"/>
          <w:b/>
          <w:sz w:val="24"/>
          <w:szCs w:val="24"/>
        </w:rPr>
        <w:t>poznámkami</w:t>
      </w:r>
      <w:r>
        <w:rPr>
          <w:rFonts w:ascii="Times New Roman" w:hAnsi="Times New Roman" w:cs="Times New Roman"/>
          <w:b/>
          <w:sz w:val="24"/>
          <w:szCs w:val="24"/>
        </w:rPr>
        <w:t xml:space="preserve"> k provedení</w:t>
      </w:r>
      <w:r w:rsidR="00EB4B10">
        <w:rPr>
          <w:rFonts w:ascii="Times New Roman" w:hAnsi="Times New Roman" w:cs="Times New Roman"/>
          <w:b/>
          <w:sz w:val="24"/>
          <w:szCs w:val="24"/>
        </w:rPr>
        <w:t>:</w:t>
      </w:r>
    </w:p>
    <w:p w:rsidR="00F84349" w:rsidRPr="002C4EA2" w:rsidRDefault="00F84349">
      <w:pPr>
        <w:rPr>
          <w:rFonts w:ascii="Times New Roman" w:hAnsi="Times New Roman" w:cs="Times New Roman"/>
          <w:i/>
          <w:sz w:val="24"/>
          <w:szCs w:val="24"/>
        </w:rPr>
      </w:pPr>
      <w:r w:rsidRPr="002C4EA2">
        <w:rPr>
          <w:rFonts w:ascii="Times New Roman" w:hAnsi="Times New Roman" w:cs="Times New Roman"/>
          <w:i/>
          <w:sz w:val="24"/>
          <w:szCs w:val="24"/>
        </w:rPr>
        <w:t>Ach synku, synku</w:t>
      </w:r>
    </w:p>
    <w:p w:rsidR="00F84349" w:rsidRPr="002C4EA2" w:rsidRDefault="00F84349">
      <w:pPr>
        <w:rPr>
          <w:rFonts w:ascii="Times New Roman" w:hAnsi="Times New Roman" w:cs="Times New Roman"/>
          <w:i/>
          <w:sz w:val="24"/>
          <w:szCs w:val="24"/>
        </w:rPr>
      </w:pPr>
      <w:r w:rsidRPr="002C4EA2">
        <w:rPr>
          <w:rFonts w:ascii="Times New Roman" w:hAnsi="Times New Roman" w:cs="Times New Roman"/>
          <w:i/>
          <w:sz w:val="24"/>
          <w:szCs w:val="24"/>
        </w:rPr>
        <w:t>Až já pojedu přes ten les</w:t>
      </w:r>
    </w:p>
    <w:p w:rsidR="00F84349" w:rsidRPr="002C4EA2" w:rsidRDefault="00F84349">
      <w:pPr>
        <w:rPr>
          <w:rFonts w:ascii="Times New Roman" w:hAnsi="Times New Roman" w:cs="Times New Roman"/>
          <w:i/>
          <w:sz w:val="24"/>
          <w:szCs w:val="24"/>
        </w:rPr>
      </w:pPr>
      <w:r w:rsidRPr="002C4EA2">
        <w:rPr>
          <w:rFonts w:ascii="Times New Roman" w:hAnsi="Times New Roman" w:cs="Times New Roman"/>
          <w:i/>
          <w:sz w:val="24"/>
          <w:szCs w:val="24"/>
        </w:rPr>
        <w:t>Beskyde, Beskyde</w:t>
      </w:r>
    </w:p>
    <w:p w:rsidR="00F84349" w:rsidRPr="002C4EA2" w:rsidRDefault="00F84349">
      <w:pPr>
        <w:rPr>
          <w:rFonts w:ascii="Times New Roman" w:hAnsi="Times New Roman" w:cs="Times New Roman"/>
          <w:i/>
          <w:sz w:val="24"/>
          <w:szCs w:val="24"/>
        </w:rPr>
      </w:pPr>
      <w:r w:rsidRPr="002C4EA2">
        <w:rPr>
          <w:rFonts w:ascii="Times New Roman" w:hAnsi="Times New Roman" w:cs="Times New Roman"/>
          <w:i/>
          <w:sz w:val="24"/>
          <w:szCs w:val="24"/>
        </w:rPr>
        <w:t>Byla jedna Káča</w:t>
      </w:r>
    </w:p>
    <w:p w:rsidR="00F84349" w:rsidRPr="002C4EA2" w:rsidRDefault="00F84349">
      <w:pPr>
        <w:rPr>
          <w:rFonts w:ascii="Times New Roman" w:hAnsi="Times New Roman" w:cs="Times New Roman"/>
          <w:i/>
          <w:sz w:val="24"/>
          <w:szCs w:val="24"/>
        </w:rPr>
      </w:pPr>
      <w:r w:rsidRPr="002C4EA2">
        <w:rPr>
          <w:rFonts w:ascii="Times New Roman" w:hAnsi="Times New Roman" w:cs="Times New Roman"/>
          <w:i/>
          <w:sz w:val="24"/>
          <w:szCs w:val="24"/>
        </w:rPr>
        <w:t>Dívča, dívča, laštovička</w:t>
      </w:r>
    </w:p>
    <w:p w:rsidR="00F84349" w:rsidRPr="002C4EA2" w:rsidRDefault="00F84349">
      <w:pPr>
        <w:rPr>
          <w:rFonts w:ascii="Times New Roman" w:hAnsi="Times New Roman" w:cs="Times New Roman"/>
          <w:i/>
          <w:sz w:val="24"/>
          <w:szCs w:val="24"/>
        </w:rPr>
      </w:pPr>
      <w:r w:rsidRPr="002C4EA2">
        <w:rPr>
          <w:rFonts w:ascii="Times New Roman" w:hAnsi="Times New Roman" w:cs="Times New Roman"/>
          <w:i/>
          <w:sz w:val="24"/>
          <w:szCs w:val="24"/>
        </w:rPr>
        <w:t>Dú Valaši, dú</w:t>
      </w:r>
    </w:p>
    <w:p w:rsidR="00F84349" w:rsidRPr="002C4EA2" w:rsidRDefault="00F84349">
      <w:pPr>
        <w:rPr>
          <w:rFonts w:ascii="Times New Roman" w:hAnsi="Times New Roman" w:cs="Times New Roman"/>
          <w:i/>
          <w:sz w:val="24"/>
          <w:szCs w:val="24"/>
        </w:rPr>
      </w:pPr>
      <w:r w:rsidRPr="002C4EA2">
        <w:rPr>
          <w:rFonts w:ascii="Times New Roman" w:hAnsi="Times New Roman" w:cs="Times New Roman"/>
          <w:i/>
          <w:sz w:val="24"/>
          <w:szCs w:val="24"/>
        </w:rPr>
        <w:t>Indián</w:t>
      </w:r>
    </w:p>
    <w:p w:rsidR="00F84349" w:rsidRPr="00EB4B10" w:rsidRDefault="00F84349">
      <w:pPr>
        <w:rPr>
          <w:rFonts w:ascii="Times New Roman" w:hAnsi="Times New Roman" w:cs="Times New Roman"/>
          <w:sz w:val="24"/>
          <w:szCs w:val="24"/>
        </w:rPr>
      </w:pPr>
      <w:r w:rsidRPr="002C4EA2">
        <w:rPr>
          <w:rFonts w:ascii="Times New Roman" w:hAnsi="Times New Roman" w:cs="Times New Roman"/>
          <w:i/>
          <w:sz w:val="24"/>
          <w:szCs w:val="24"/>
        </w:rPr>
        <w:t>Koulelo se, koulelo</w:t>
      </w:r>
      <w:r w:rsidR="0022575E" w:rsidRPr="002C4EA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2575E">
        <w:rPr>
          <w:rFonts w:ascii="Times New Roman" w:hAnsi="Times New Roman" w:cs="Times New Roman"/>
          <w:sz w:val="24"/>
          <w:szCs w:val="24"/>
        </w:rPr>
        <w:t>(v d moll a e moll)</w:t>
      </w:r>
    </w:p>
    <w:p w:rsidR="00F84349" w:rsidRPr="00EB4B10" w:rsidRDefault="00F84349">
      <w:pPr>
        <w:rPr>
          <w:rFonts w:ascii="Times New Roman" w:hAnsi="Times New Roman" w:cs="Times New Roman"/>
          <w:sz w:val="24"/>
          <w:szCs w:val="24"/>
        </w:rPr>
      </w:pPr>
      <w:r w:rsidRPr="002C4EA2">
        <w:rPr>
          <w:rFonts w:ascii="Times New Roman" w:hAnsi="Times New Roman" w:cs="Times New Roman"/>
          <w:i/>
          <w:sz w:val="24"/>
          <w:szCs w:val="24"/>
        </w:rPr>
        <w:t>Na tý louce zelený</w:t>
      </w:r>
      <w:r w:rsidR="0022575E">
        <w:rPr>
          <w:rFonts w:ascii="Times New Roman" w:hAnsi="Times New Roman" w:cs="Times New Roman"/>
          <w:sz w:val="24"/>
          <w:szCs w:val="24"/>
        </w:rPr>
        <w:t xml:space="preserve"> (v D dur jednohlas, v C dur dvojhlas)</w:t>
      </w:r>
    </w:p>
    <w:p w:rsidR="00F84349" w:rsidRPr="002C4EA2" w:rsidRDefault="00F84349">
      <w:pPr>
        <w:rPr>
          <w:rFonts w:ascii="Times New Roman" w:hAnsi="Times New Roman" w:cs="Times New Roman"/>
          <w:i/>
          <w:sz w:val="24"/>
          <w:szCs w:val="24"/>
        </w:rPr>
      </w:pPr>
      <w:r w:rsidRPr="002C4EA2">
        <w:rPr>
          <w:rFonts w:ascii="Times New Roman" w:hAnsi="Times New Roman" w:cs="Times New Roman"/>
          <w:i/>
          <w:sz w:val="24"/>
          <w:szCs w:val="24"/>
        </w:rPr>
        <w:t>Oči, černé oči</w:t>
      </w:r>
    </w:p>
    <w:p w:rsidR="00F84349" w:rsidRPr="002C4EA2" w:rsidRDefault="00F84349">
      <w:pPr>
        <w:rPr>
          <w:rFonts w:ascii="Times New Roman" w:hAnsi="Times New Roman" w:cs="Times New Roman"/>
          <w:i/>
          <w:sz w:val="24"/>
          <w:szCs w:val="24"/>
        </w:rPr>
      </w:pPr>
      <w:r w:rsidRPr="002C4EA2">
        <w:rPr>
          <w:rFonts w:ascii="Times New Roman" w:hAnsi="Times New Roman" w:cs="Times New Roman"/>
          <w:i/>
          <w:sz w:val="24"/>
          <w:szCs w:val="24"/>
        </w:rPr>
        <w:t>Rampouch</w:t>
      </w:r>
    </w:p>
    <w:p w:rsidR="00F84349" w:rsidRPr="002C4EA2" w:rsidRDefault="00F84349">
      <w:pPr>
        <w:rPr>
          <w:rFonts w:ascii="Times New Roman" w:hAnsi="Times New Roman" w:cs="Times New Roman"/>
          <w:i/>
          <w:sz w:val="24"/>
          <w:szCs w:val="24"/>
        </w:rPr>
      </w:pPr>
      <w:r w:rsidRPr="002C4EA2">
        <w:rPr>
          <w:rFonts w:ascii="Times New Roman" w:hAnsi="Times New Roman" w:cs="Times New Roman"/>
          <w:i/>
          <w:sz w:val="24"/>
          <w:szCs w:val="24"/>
        </w:rPr>
        <w:t>Valčíček</w:t>
      </w:r>
    </w:p>
    <w:p w:rsidR="00F84349" w:rsidRPr="002C4EA2" w:rsidRDefault="00F84349">
      <w:pPr>
        <w:rPr>
          <w:rFonts w:ascii="Times New Roman" w:hAnsi="Times New Roman" w:cs="Times New Roman"/>
          <w:i/>
          <w:sz w:val="24"/>
          <w:szCs w:val="24"/>
        </w:rPr>
      </w:pPr>
      <w:r w:rsidRPr="002C4EA2">
        <w:rPr>
          <w:rFonts w:ascii="Times New Roman" w:hAnsi="Times New Roman" w:cs="Times New Roman"/>
          <w:i/>
          <w:sz w:val="24"/>
          <w:szCs w:val="24"/>
        </w:rPr>
        <w:t>Voláme sluníčko</w:t>
      </w:r>
    </w:p>
    <w:p w:rsidR="00F84349" w:rsidRPr="002C4EA2" w:rsidRDefault="00F84349">
      <w:pPr>
        <w:rPr>
          <w:rFonts w:ascii="Times New Roman" w:hAnsi="Times New Roman" w:cs="Times New Roman"/>
          <w:i/>
          <w:sz w:val="24"/>
          <w:szCs w:val="24"/>
        </w:rPr>
      </w:pPr>
      <w:r w:rsidRPr="002C4EA2">
        <w:rPr>
          <w:rFonts w:ascii="Times New Roman" w:hAnsi="Times New Roman" w:cs="Times New Roman"/>
          <w:i/>
          <w:sz w:val="24"/>
          <w:szCs w:val="24"/>
        </w:rPr>
        <w:t>Vyletěla holubička ze skály</w:t>
      </w:r>
    </w:p>
    <w:p w:rsidR="00F84349" w:rsidRPr="0028327F" w:rsidRDefault="0028327F">
      <w:pPr>
        <w:rPr>
          <w:rFonts w:ascii="Times New Roman" w:hAnsi="Times New Roman" w:cs="Times New Roman"/>
          <w:b/>
          <w:sz w:val="24"/>
          <w:szCs w:val="24"/>
        </w:rPr>
      </w:pPr>
      <w:r w:rsidRPr="0028327F">
        <w:rPr>
          <w:rFonts w:ascii="Times New Roman" w:hAnsi="Times New Roman" w:cs="Times New Roman"/>
          <w:b/>
          <w:sz w:val="24"/>
          <w:szCs w:val="24"/>
        </w:rPr>
        <w:t>Technická cvičení</w:t>
      </w:r>
      <w:r w:rsidR="006E28C0">
        <w:rPr>
          <w:rFonts w:ascii="Times New Roman" w:hAnsi="Times New Roman" w:cs="Times New Roman"/>
          <w:b/>
          <w:sz w:val="24"/>
          <w:szCs w:val="24"/>
        </w:rPr>
        <w:t xml:space="preserve"> s </w:t>
      </w:r>
      <w:r>
        <w:rPr>
          <w:rFonts w:ascii="Times New Roman" w:hAnsi="Times New Roman" w:cs="Times New Roman"/>
          <w:b/>
          <w:sz w:val="24"/>
          <w:szCs w:val="24"/>
        </w:rPr>
        <w:t>poznámkami</w:t>
      </w:r>
      <w:r w:rsidR="006E28C0">
        <w:rPr>
          <w:rFonts w:ascii="Times New Roman" w:hAnsi="Times New Roman" w:cs="Times New Roman"/>
          <w:b/>
          <w:sz w:val="24"/>
          <w:szCs w:val="24"/>
        </w:rPr>
        <w:t xml:space="preserve"> k provedení:</w:t>
      </w:r>
    </w:p>
    <w:p w:rsidR="0028327F" w:rsidRPr="0028327F" w:rsidRDefault="0028327F">
      <w:pPr>
        <w:rPr>
          <w:rFonts w:ascii="Times New Roman" w:hAnsi="Times New Roman" w:cs="Times New Roman"/>
          <w:sz w:val="24"/>
          <w:szCs w:val="24"/>
        </w:rPr>
      </w:pPr>
      <w:r w:rsidRPr="0028327F">
        <w:rPr>
          <w:rFonts w:ascii="Times New Roman" w:hAnsi="Times New Roman" w:cs="Times New Roman"/>
          <w:sz w:val="24"/>
          <w:szCs w:val="24"/>
        </w:rPr>
        <w:t>Dva modely k rozezpívání</w:t>
      </w:r>
    </w:p>
    <w:p w:rsidR="0028327F" w:rsidRPr="0028327F" w:rsidRDefault="007E0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Stupnice </w:t>
      </w:r>
      <w:r w:rsidR="0028327F" w:rsidRPr="0028327F">
        <w:rPr>
          <w:rFonts w:ascii="Times New Roman" w:hAnsi="Times New Roman" w:cs="Times New Roman"/>
          <w:sz w:val="24"/>
          <w:szCs w:val="24"/>
        </w:rPr>
        <w:t>e moll</w:t>
      </w:r>
      <w:r w:rsidR="00D631AE">
        <w:rPr>
          <w:rFonts w:ascii="Times New Roman" w:hAnsi="Times New Roman" w:cs="Times New Roman"/>
          <w:sz w:val="24"/>
          <w:szCs w:val="24"/>
        </w:rPr>
        <w:t>, d moll</w:t>
      </w:r>
    </w:p>
    <w:p w:rsidR="0028327F" w:rsidRPr="0028327F" w:rsidRDefault="0028327F">
      <w:pPr>
        <w:rPr>
          <w:rFonts w:ascii="Times New Roman" w:hAnsi="Times New Roman" w:cs="Times New Roman"/>
          <w:sz w:val="24"/>
          <w:szCs w:val="24"/>
        </w:rPr>
      </w:pPr>
      <w:r w:rsidRPr="0028327F">
        <w:rPr>
          <w:rFonts w:ascii="Times New Roman" w:hAnsi="Times New Roman" w:cs="Times New Roman"/>
          <w:sz w:val="24"/>
          <w:szCs w:val="24"/>
        </w:rPr>
        <w:t>Klavírní škola BGS, etuda č.</w:t>
      </w:r>
      <w:r w:rsidR="007E0322">
        <w:rPr>
          <w:rFonts w:ascii="Times New Roman" w:hAnsi="Times New Roman" w:cs="Times New Roman"/>
          <w:sz w:val="24"/>
          <w:szCs w:val="24"/>
        </w:rPr>
        <w:t xml:space="preserve"> 66</w:t>
      </w:r>
      <w:r w:rsidRPr="002832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0EFD" w:rsidRDefault="00750EFD"/>
    <w:p w:rsidR="00750EFD" w:rsidRDefault="00750EFD"/>
    <w:p w:rsidR="00750EFD" w:rsidRDefault="00750EFD"/>
    <w:p w:rsidR="00750EFD" w:rsidRDefault="00750EFD"/>
    <w:p w:rsidR="00750EFD" w:rsidRDefault="00750EFD"/>
    <w:p w:rsidR="00750EFD" w:rsidRDefault="00750EFD"/>
    <w:p w:rsidR="00A10C07" w:rsidRDefault="00A10C07"/>
    <w:p w:rsidR="00A10C07" w:rsidRPr="00FD1F2D" w:rsidRDefault="00A10C07" w:rsidP="00193BD7">
      <w:pPr>
        <w:shd w:val="clear" w:color="auto" w:fill="FFFFFF"/>
        <w:spacing w:before="240" w:after="100" w:afterAutospacing="1"/>
        <w:jc w:val="center"/>
        <w:rPr>
          <w:rFonts w:cs="Times New Roman"/>
          <w:b/>
          <w:sz w:val="28"/>
          <w:szCs w:val="28"/>
        </w:rPr>
      </w:pPr>
      <w:r w:rsidRPr="00FD1F2D">
        <w:rPr>
          <w:rFonts w:cs="Times New Roman"/>
          <w:b/>
          <w:sz w:val="28"/>
          <w:szCs w:val="28"/>
        </w:rPr>
        <w:lastRenderedPageBreak/>
        <w:t>Požadavky k předmětu KHK/HUDO3</w:t>
      </w:r>
      <w:r w:rsidR="00C93EA2" w:rsidRPr="00FD1F2D">
        <w:rPr>
          <w:rFonts w:cs="Times New Roman"/>
          <w:b/>
          <w:sz w:val="28"/>
          <w:szCs w:val="28"/>
        </w:rPr>
        <w:t xml:space="preserve"> (platné od ak. roku 2021/22)</w:t>
      </w:r>
    </w:p>
    <w:p w:rsidR="00A10C07" w:rsidRPr="00FD1F2D" w:rsidRDefault="00A10C07" w:rsidP="00A10C07">
      <w:pPr>
        <w:pStyle w:val="Nadpis1"/>
        <w:jc w:val="center"/>
        <w:rPr>
          <w:color w:val="0066FF"/>
          <w:sz w:val="28"/>
          <w:szCs w:val="28"/>
        </w:rPr>
      </w:pPr>
      <w:r w:rsidRPr="00FD1F2D">
        <w:rPr>
          <w:color w:val="0066FF"/>
          <w:sz w:val="28"/>
          <w:szCs w:val="28"/>
        </w:rPr>
        <w:t>KHK/HUDO3  HUDEBNÍ DOVEDNOSTI 3</w:t>
      </w:r>
    </w:p>
    <w:p w:rsidR="00A10C07" w:rsidRPr="004907F5" w:rsidRDefault="00193BD7" w:rsidP="00193BD7">
      <w:pPr>
        <w:ind w:left="360" w:right="30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="00C93EA2">
        <w:rPr>
          <w:b/>
          <w:sz w:val="24"/>
          <w:szCs w:val="24"/>
        </w:rPr>
        <w:t xml:space="preserve">latné ve výuce </w:t>
      </w:r>
      <w:r w:rsidR="00A10C07" w:rsidRPr="004907F5">
        <w:rPr>
          <w:b/>
          <w:sz w:val="24"/>
          <w:szCs w:val="24"/>
        </w:rPr>
        <w:t>doc. PaedDr. M. Slavíkové, CSc. a dalších vyučujících KHK.</w:t>
      </w:r>
    </w:p>
    <w:p w:rsidR="00A10C07" w:rsidRPr="004907F5" w:rsidRDefault="00A10C07" w:rsidP="00193BD7">
      <w:pPr>
        <w:ind w:left="360" w:right="304"/>
        <w:jc w:val="center"/>
        <w:rPr>
          <w:sz w:val="24"/>
          <w:szCs w:val="24"/>
        </w:rPr>
      </w:pPr>
      <w:r w:rsidRPr="004907F5">
        <w:rPr>
          <w:sz w:val="24"/>
          <w:szCs w:val="24"/>
        </w:rPr>
        <w:t>V těchto požadavcích jsou upřesněny požadavky, uvedené v sylabu předmětu.</w:t>
      </w:r>
    </w:p>
    <w:p w:rsidR="00A10C07" w:rsidRPr="004907F5" w:rsidRDefault="00A10C07" w:rsidP="004907F5">
      <w:pPr>
        <w:ind w:left="360" w:right="304"/>
        <w:jc w:val="both"/>
        <w:rPr>
          <w:b/>
          <w:sz w:val="24"/>
          <w:szCs w:val="24"/>
        </w:rPr>
      </w:pPr>
      <w:r w:rsidRPr="004907F5">
        <w:rPr>
          <w:b/>
          <w:sz w:val="24"/>
          <w:szCs w:val="24"/>
        </w:rPr>
        <w:t>Požadavky na studenta:</w:t>
      </w:r>
    </w:p>
    <w:p w:rsidR="00A10C07" w:rsidRPr="004907F5" w:rsidRDefault="00A10C07" w:rsidP="004907F5">
      <w:pPr>
        <w:spacing w:after="240"/>
        <w:ind w:left="357" w:right="306"/>
        <w:jc w:val="both"/>
        <w:rPr>
          <w:bCs/>
          <w:sz w:val="24"/>
          <w:szCs w:val="24"/>
        </w:rPr>
      </w:pPr>
      <w:r w:rsidRPr="004907F5">
        <w:rPr>
          <w:b/>
          <w:i/>
          <w:sz w:val="24"/>
          <w:szCs w:val="24"/>
        </w:rPr>
        <w:t>1. Pěvecké dovednosti</w:t>
      </w:r>
    </w:p>
    <w:p w:rsidR="00A10C07" w:rsidRPr="004907F5" w:rsidRDefault="00A10C07" w:rsidP="004907F5">
      <w:pPr>
        <w:ind w:left="360" w:right="304"/>
        <w:jc w:val="both"/>
        <w:rPr>
          <w:bCs/>
          <w:sz w:val="24"/>
          <w:szCs w:val="24"/>
        </w:rPr>
      </w:pPr>
      <w:r w:rsidRPr="004907F5">
        <w:rPr>
          <w:bCs/>
          <w:sz w:val="24"/>
          <w:szCs w:val="24"/>
        </w:rPr>
        <w:t xml:space="preserve">- </w:t>
      </w:r>
      <w:r w:rsidRPr="004907F5">
        <w:rPr>
          <w:bCs/>
          <w:i/>
          <w:sz w:val="24"/>
          <w:szCs w:val="24"/>
        </w:rPr>
        <w:t>upevňování základů pěvecké techniky</w:t>
      </w:r>
      <w:r w:rsidRPr="004907F5">
        <w:rPr>
          <w:bCs/>
          <w:sz w:val="24"/>
          <w:szCs w:val="24"/>
        </w:rPr>
        <w:t xml:space="preserve"> (pěvecké dýchání se zapojením hlubokého nádechu a tzv. dechové ekonomiky, měkké nasazování tónu, jeho správné tvoření a vedení /hlavová rezonance, vyklenutí horního patra jako při zívání, pro vytvoření dostatečného prostoru pro rozeznění tónu/, artikulace, frázování melodie, „dynamický oblouk“ – zesílení a zeslabení během melodické fráze);</w:t>
      </w:r>
    </w:p>
    <w:p w:rsidR="00A10C07" w:rsidRPr="004907F5" w:rsidRDefault="00A10C07" w:rsidP="004907F5">
      <w:pPr>
        <w:ind w:left="360" w:right="304"/>
        <w:jc w:val="both"/>
        <w:rPr>
          <w:bCs/>
          <w:sz w:val="24"/>
          <w:szCs w:val="24"/>
        </w:rPr>
      </w:pPr>
      <w:r w:rsidRPr="004907F5">
        <w:rPr>
          <w:bCs/>
          <w:sz w:val="24"/>
          <w:szCs w:val="24"/>
        </w:rPr>
        <w:t xml:space="preserve">- </w:t>
      </w:r>
      <w:r w:rsidRPr="004907F5">
        <w:rPr>
          <w:bCs/>
          <w:i/>
          <w:sz w:val="24"/>
          <w:szCs w:val="24"/>
        </w:rPr>
        <w:t>čistá intonace</w:t>
      </w:r>
      <w:r w:rsidRPr="004907F5">
        <w:rPr>
          <w:bCs/>
          <w:sz w:val="24"/>
          <w:szCs w:val="24"/>
        </w:rPr>
        <w:t xml:space="preserve"> a rytmická přesnost při zpěvu písní uvedených v požadavcích pro instrumentální dovednosti. Student zpívá s jistotou, není nutné umět všechny písně zcela zpaměti;</w:t>
      </w:r>
    </w:p>
    <w:p w:rsidR="00A10C07" w:rsidRPr="004907F5" w:rsidRDefault="00A10C07" w:rsidP="004907F5">
      <w:pPr>
        <w:ind w:left="360" w:right="304"/>
        <w:jc w:val="both"/>
        <w:rPr>
          <w:sz w:val="24"/>
          <w:szCs w:val="24"/>
        </w:rPr>
      </w:pPr>
      <w:r w:rsidRPr="004907F5">
        <w:rPr>
          <w:sz w:val="24"/>
          <w:szCs w:val="24"/>
        </w:rPr>
        <w:t xml:space="preserve">- </w:t>
      </w:r>
      <w:r w:rsidRPr="004907F5">
        <w:rPr>
          <w:i/>
          <w:sz w:val="24"/>
          <w:szCs w:val="24"/>
        </w:rPr>
        <w:t xml:space="preserve">cvičení k rozezpívání – zaslat </w:t>
      </w:r>
      <w:r w:rsidRPr="004907F5">
        <w:rPr>
          <w:b/>
          <w:i/>
          <w:sz w:val="24"/>
          <w:szCs w:val="24"/>
        </w:rPr>
        <w:t>2 videa</w:t>
      </w:r>
      <w:r w:rsidRPr="004907F5">
        <w:rPr>
          <w:i/>
          <w:sz w:val="24"/>
          <w:szCs w:val="24"/>
        </w:rPr>
        <w:t>:</w:t>
      </w:r>
      <w:r w:rsidRPr="004907F5">
        <w:rPr>
          <w:sz w:val="24"/>
          <w:szCs w:val="24"/>
        </w:rPr>
        <w:t xml:space="preserve"> </w:t>
      </w:r>
      <w:r w:rsidRPr="004907F5">
        <w:rPr>
          <w:i/>
          <w:sz w:val="24"/>
          <w:szCs w:val="24"/>
        </w:rPr>
        <w:t>třítónový model</w:t>
      </w:r>
      <w:r w:rsidRPr="004907F5">
        <w:rPr>
          <w:i/>
          <w:color w:val="FF0000"/>
          <w:sz w:val="24"/>
          <w:szCs w:val="24"/>
        </w:rPr>
        <w:t xml:space="preserve"> </w:t>
      </w:r>
      <w:r w:rsidRPr="004907F5">
        <w:rPr>
          <w:sz w:val="24"/>
          <w:szCs w:val="24"/>
        </w:rPr>
        <w:t xml:space="preserve">a model </w:t>
      </w:r>
      <w:r w:rsidRPr="004907F5">
        <w:rPr>
          <w:i/>
          <w:sz w:val="24"/>
          <w:szCs w:val="24"/>
        </w:rPr>
        <w:t>„Jé, jé, jé, jé, co se děje, jelimánek jetel seje.“</w:t>
      </w:r>
      <w:r w:rsidRPr="004907F5">
        <w:rPr>
          <w:sz w:val="24"/>
          <w:szCs w:val="24"/>
        </w:rPr>
        <w:t xml:space="preserve"> Pravá ruka hraje melodii, levá ruka rytmizuje příslušnou dudáckou kvintu (případně celý kvintakord) tóniny. S předstihem zahrát novou tóninu (sluchová opora pro žáky). Transponovat celý model po půltónech od c</w:t>
      </w:r>
      <w:r w:rsidRPr="004907F5">
        <w:rPr>
          <w:sz w:val="24"/>
          <w:szCs w:val="24"/>
          <w:vertAlign w:val="superscript"/>
        </w:rPr>
        <w:t>1</w:t>
      </w:r>
      <w:r w:rsidRPr="004907F5">
        <w:rPr>
          <w:sz w:val="24"/>
          <w:szCs w:val="24"/>
        </w:rPr>
        <w:t xml:space="preserve"> do a</w:t>
      </w:r>
      <w:r w:rsidRPr="004907F5">
        <w:rPr>
          <w:sz w:val="24"/>
          <w:szCs w:val="24"/>
          <w:vertAlign w:val="superscript"/>
        </w:rPr>
        <w:t xml:space="preserve">1 </w:t>
      </w:r>
      <w:r w:rsidRPr="004907F5">
        <w:rPr>
          <w:sz w:val="24"/>
          <w:szCs w:val="24"/>
        </w:rPr>
        <w:t>(viz příloha). Současně zpěv a hra oběma rukama, dát hlavou pokyn ostatním ke zpěvu a také současně sám/sama zpívat.</w:t>
      </w:r>
      <w:r w:rsidRPr="004907F5">
        <w:rPr>
          <w:bCs/>
          <w:sz w:val="24"/>
          <w:szCs w:val="24"/>
        </w:rPr>
        <w:t xml:space="preserve"> </w:t>
      </w:r>
    </w:p>
    <w:p w:rsidR="00A10C07" w:rsidRPr="004907F5" w:rsidRDefault="00A10C07" w:rsidP="004907F5">
      <w:pPr>
        <w:spacing w:after="240"/>
        <w:ind w:left="357" w:right="306"/>
        <w:jc w:val="both"/>
        <w:rPr>
          <w:bCs/>
          <w:color w:val="FF0000"/>
          <w:sz w:val="24"/>
          <w:szCs w:val="24"/>
        </w:rPr>
      </w:pPr>
      <w:r w:rsidRPr="004907F5">
        <w:rPr>
          <w:bCs/>
          <w:sz w:val="24"/>
          <w:szCs w:val="24"/>
        </w:rPr>
        <w:t xml:space="preserve">Ze všech dovedností budou studenti přezkoušeni individuálně v semináři, nebo ponecháváme též možnost zasílat domácí videonahrávky. Při zasílání videí je třeba zaslat </w:t>
      </w:r>
      <w:r w:rsidRPr="004907F5">
        <w:rPr>
          <w:b/>
          <w:bCs/>
          <w:sz w:val="24"/>
          <w:szCs w:val="24"/>
        </w:rPr>
        <w:t xml:space="preserve">nahrávky zpěvu pěti libovolných písní </w:t>
      </w:r>
      <w:r w:rsidRPr="004907F5">
        <w:rPr>
          <w:bCs/>
          <w:sz w:val="24"/>
          <w:szCs w:val="24"/>
        </w:rPr>
        <w:t>z tabulky, zpívat na kameru, doprovázet se student může levou rukou.</w:t>
      </w:r>
    </w:p>
    <w:p w:rsidR="00A10C07" w:rsidRPr="004907F5" w:rsidRDefault="00A10C07" w:rsidP="004907F5">
      <w:pPr>
        <w:spacing w:after="240"/>
        <w:ind w:left="357" w:right="306"/>
        <w:jc w:val="both"/>
        <w:rPr>
          <w:bCs/>
          <w:sz w:val="24"/>
          <w:szCs w:val="24"/>
        </w:rPr>
      </w:pPr>
      <w:r w:rsidRPr="004907F5">
        <w:rPr>
          <w:b/>
          <w:bCs/>
          <w:i/>
          <w:sz w:val="24"/>
          <w:szCs w:val="24"/>
        </w:rPr>
        <w:t>2.</w:t>
      </w:r>
      <w:r w:rsidRPr="004907F5">
        <w:rPr>
          <w:bCs/>
          <w:sz w:val="24"/>
          <w:szCs w:val="24"/>
        </w:rPr>
        <w:t xml:space="preserve"> </w:t>
      </w:r>
      <w:r w:rsidRPr="004907F5">
        <w:rPr>
          <w:b/>
          <w:i/>
          <w:sz w:val="24"/>
          <w:szCs w:val="24"/>
        </w:rPr>
        <w:t xml:space="preserve">Instrumentální dovednosti </w:t>
      </w:r>
    </w:p>
    <w:p w:rsidR="00A10C07" w:rsidRPr="004907F5" w:rsidRDefault="00A10C07" w:rsidP="004907F5">
      <w:pPr>
        <w:ind w:left="360" w:right="304"/>
        <w:jc w:val="both"/>
        <w:rPr>
          <w:sz w:val="24"/>
          <w:szCs w:val="24"/>
        </w:rPr>
      </w:pPr>
      <w:r w:rsidRPr="004907F5">
        <w:rPr>
          <w:sz w:val="24"/>
          <w:szCs w:val="24"/>
        </w:rPr>
        <w:t xml:space="preserve">- </w:t>
      </w:r>
      <w:r w:rsidRPr="004907F5">
        <w:rPr>
          <w:i/>
          <w:sz w:val="24"/>
          <w:szCs w:val="24"/>
        </w:rPr>
        <w:t xml:space="preserve">stupnice </w:t>
      </w:r>
      <w:r w:rsidR="00D631AE">
        <w:rPr>
          <w:sz w:val="24"/>
          <w:szCs w:val="24"/>
        </w:rPr>
        <w:t xml:space="preserve">e moll, e moll (melodická) </w:t>
      </w:r>
      <w:r w:rsidRPr="004907F5">
        <w:rPr>
          <w:sz w:val="24"/>
          <w:szCs w:val="24"/>
        </w:rPr>
        <w:t>pravou rukou, přes 2 oktávy;</w:t>
      </w:r>
    </w:p>
    <w:p w:rsidR="00A10C07" w:rsidRPr="004907F5" w:rsidRDefault="00A10C07" w:rsidP="004907F5">
      <w:pPr>
        <w:ind w:left="360" w:right="304"/>
        <w:jc w:val="both"/>
        <w:rPr>
          <w:sz w:val="24"/>
          <w:szCs w:val="24"/>
        </w:rPr>
      </w:pPr>
      <w:r w:rsidRPr="004907F5">
        <w:rPr>
          <w:sz w:val="24"/>
          <w:szCs w:val="24"/>
        </w:rPr>
        <w:t xml:space="preserve">- </w:t>
      </w:r>
      <w:r w:rsidRPr="004907F5">
        <w:rPr>
          <w:i/>
          <w:sz w:val="24"/>
          <w:szCs w:val="24"/>
        </w:rPr>
        <w:t>kadence</w:t>
      </w:r>
      <w:r w:rsidRPr="004907F5">
        <w:rPr>
          <w:sz w:val="24"/>
          <w:szCs w:val="24"/>
        </w:rPr>
        <w:t xml:space="preserve"> T – S</w:t>
      </w:r>
      <w:r w:rsidR="000A0FF6" w:rsidRPr="004907F5">
        <w:rPr>
          <w:sz w:val="24"/>
          <w:szCs w:val="24"/>
        </w:rPr>
        <w:t xml:space="preserve">6/4 – T – D6 – T v tóninách </w:t>
      </w:r>
      <w:r w:rsidR="00D631AE">
        <w:rPr>
          <w:sz w:val="24"/>
          <w:szCs w:val="24"/>
        </w:rPr>
        <w:t>e, d</w:t>
      </w:r>
      <w:r w:rsidRPr="004907F5">
        <w:rPr>
          <w:sz w:val="24"/>
          <w:szCs w:val="24"/>
        </w:rPr>
        <w:t xml:space="preserve">; </w:t>
      </w:r>
    </w:p>
    <w:p w:rsidR="00A10C07" w:rsidRPr="004907F5" w:rsidRDefault="00A10C07" w:rsidP="004907F5">
      <w:pPr>
        <w:ind w:left="360" w:right="304"/>
        <w:jc w:val="both"/>
        <w:rPr>
          <w:bCs/>
          <w:sz w:val="24"/>
          <w:szCs w:val="24"/>
        </w:rPr>
      </w:pPr>
      <w:r w:rsidRPr="004907F5">
        <w:rPr>
          <w:bCs/>
          <w:sz w:val="24"/>
          <w:szCs w:val="24"/>
        </w:rPr>
        <w:t xml:space="preserve">- </w:t>
      </w:r>
      <w:r w:rsidRPr="004907F5">
        <w:rPr>
          <w:bCs/>
          <w:i/>
          <w:sz w:val="24"/>
          <w:szCs w:val="24"/>
        </w:rPr>
        <w:t xml:space="preserve">hra písní z učebnice Hudební výchova pro 3. ročník (Lišková, Hurník) – podle přiloženého seznamu; celkem </w:t>
      </w:r>
      <w:r w:rsidR="004907F5" w:rsidRPr="004907F5">
        <w:rPr>
          <w:b/>
          <w:bCs/>
          <w:i/>
          <w:sz w:val="24"/>
          <w:szCs w:val="24"/>
        </w:rPr>
        <w:t>14</w:t>
      </w:r>
      <w:r w:rsidRPr="004907F5">
        <w:rPr>
          <w:b/>
          <w:bCs/>
          <w:i/>
          <w:sz w:val="24"/>
          <w:szCs w:val="24"/>
        </w:rPr>
        <w:t xml:space="preserve"> písní</w:t>
      </w:r>
      <w:r w:rsidRPr="004907F5">
        <w:rPr>
          <w:bCs/>
          <w:i/>
          <w:sz w:val="24"/>
          <w:szCs w:val="24"/>
        </w:rPr>
        <w:t xml:space="preserve">. </w:t>
      </w:r>
      <w:r w:rsidRPr="004907F5">
        <w:rPr>
          <w:bCs/>
          <w:sz w:val="24"/>
          <w:szCs w:val="24"/>
        </w:rPr>
        <w:t xml:space="preserve">– </w:t>
      </w:r>
      <w:r w:rsidR="000A0FF6" w:rsidRPr="004907F5">
        <w:rPr>
          <w:bCs/>
          <w:sz w:val="24"/>
          <w:szCs w:val="24"/>
        </w:rPr>
        <w:t>Uvedené</w:t>
      </w:r>
      <w:r w:rsidRPr="004907F5">
        <w:rPr>
          <w:bCs/>
          <w:sz w:val="24"/>
          <w:szCs w:val="24"/>
        </w:rPr>
        <w:t xml:space="preserve"> úkoly zasílejte nahrané na videích, nebo lze plnit v</w:t>
      </w:r>
      <w:r w:rsidR="000A0FF6" w:rsidRPr="004907F5">
        <w:rPr>
          <w:bCs/>
          <w:sz w:val="24"/>
          <w:szCs w:val="24"/>
        </w:rPr>
        <w:t> seminářích předmětu</w:t>
      </w:r>
      <w:r w:rsidRPr="004907F5">
        <w:rPr>
          <w:bCs/>
          <w:sz w:val="24"/>
          <w:szCs w:val="24"/>
        </w:rPr>
        <w:t>.</w:t>
      </w:r>
    </w:p>
    <w:p w:rsidR="00A10C07" w:rsidRPr="004907F5" w:rsidRDefault="00A10C07" w:rsidP="004907F5">
      <w:pPr>
        <w:spacing w:after="240"/>
        <w:ind w:left="357" w:right="306"/>
        <w:jc w:val="both"/>
        <w:rPr>
          <w:bCs/>
          <w:sz w:val="24"/>
          <w:szCs w:val="24"/>
        </w:rPr>
      </w:pPr>
      <w:r w:rsidRPr="004907F5">
        <w:rPr>
          <w:bCs/>
          <w:sz w:val="24"/>
          <w:szCs w:val="24"/>
        </w:rPr>
        <w:t xml:space="preserve">Písně hrát dohromady, s doprovodem stylu „polka“, „valčík“, rozklad, výjimečně akord – žádná píseň nebude doprovázena celá pouze akordem na 1. dobu (protože nepodporuje dostatečně rytmické cítění při vedení žáků). Student opatří písně </w:t>
      </w:r>
      <w:r w:rsidRPr="004907F5">
        <w:rPr>
          <w:b/>
          <w:bCs/>
          <w:sz w:val="24"/>
          <w:szCs w:val="24"/>
        </w:rPr>
        <w:t>předehrou</w:t>
      </w:r>
      <w:r w:rsidRPr="004907F5">
        <w:rPr>
          <w:bCs/>
          <w:sz w:val="24"/>
          <w:szCs w:val="24"/>
        </w:rPr>
        <w:t>. Osvojí si hru transpozic do C dur, D dur, F dur, d moll, e moll (viz Seznam povinných písní). Během hry dokáže student dát hlavou pokyn k začátku zpěvu, melodii bude hrát pokud možno vázaně.</w:t>
      </w:r>
    </w:p>
    <w:p w:rsidR="00A10C07" w:rsidRPr="004907F5" w:rsidRDefault="00A10C07" w:rsidP="004907F5">
      <w:pPr>
        <w:spacing w:after="240"/>
        <w:ind w:left="357" w:right="306"/>
        <w:jc w:val="both"/>
        <w:rPr>
          <w:bCs/>
          <w:sz w:val="24"/>
          <w:szCs w:val="24"/>
        </w:rPr>
      </w:pPr>
      <w:r w:rsidRPr="004907F5">
        <w:rPr>
          <w:bCs/>
          <w:sz w:val="24"/>
          <w:szCs w:val="24"/>
        </w:rPr>
        <w:lastRenderedPageBreak/>
        <w:t xml:space="preserve">Hru paralelních tercií, podkládajících melodii v 1. (vrchním) hlasu v písni </w:t>
      </w:r>
      <w:r w:rsidRPr="004907F5">
        <w:rPr>
          <w:bCs/>
          <w:i/>
          <w:sz w:val="24"/>
          <w:szCs w:val="24"/>
        </w:rPr>
        <w:t>Na tý louce zelený</w:t>
      </w:r>
      <w:r w:rsidRPr="004907F5">
        <w:rPr>
          <w:bCs/>
          <w:sz w:val="24"/>
          <w:szCs w:val="24"/>
        </w:rPr>
        <w:t>, si</w:t>
      </w:r>
      <w:r w:rsidR="000A0FF6" w:rsidRPr="004907F5">
        <w:rPr>
          <w:bCs/>
          <w:sz w:val="24"/>
          <w:szCs w:val="24"/>
        </w:rPr>
        <w:t xml:space="preserve"> student nejprve upevní opakováním</w:t>
      </w:r>
      <w:r w:rsidRPr="004907F5">
        <w:rPr>
          <w:bCs/>
          <w:sz w:val="24"/>
          <w:szCs w:val="24"/>
        </w:rPr>
        <w:t xml:space="preserve"> etudy BGS č. 94</w:t>
      </w:r>
      <w:r w:rsidR="000A0FF6" w:rsidRPr="004907F5">
        <w:rPr>
          <w:bCs/>
          <w:sz w:val="24"/>
          <w:szCs w:val="24"/>
        </w:rPr>
        <w:t xml:space="preserve"> z minulého semestru</w:t>
      </w:r>
      <w:r w:rsidRPr="004907F5">
        <w:rPr>
          <w:bCs/>
          <w:sz w:val="24"/>
          <w:szCs w:val="24"/>
        </w:rPr>
        <w:t xml:space="preserve">. Stejným způsobem si procvičujte dvojhlas v paralelních terciích i u písně </w:t>
      </w:r>
      <w:r w:rsidRPr="004907F5">
        <w:rPr>
          <w:bCs/>
          <w:i/>
          <w:sz w:val="24"/>
          <w:szCs w:val="24"/>
        </w:rPr>
        <w:t>Pod naším okýnkem, Mravenci (2. část)</w:t>
      </w:r>
      <w:r w:rsidR="00D631AE">
        <w:rPr>
          <w:bCs/>
          <w:sz w:val="24"/>
          <w:szCs w:val="24"/>
        </w:rPr>
        <w:t xml:space="preserve"> z předmětu HUDO2</w:t>
      </w:r>
      <w:r w:rsidRPr="004907F5">
        <w:rPr>
          <w:bCs/>
          <w:sz w:val="24"/>
          <w:szCs w:val="24"/>
        </w:rPr>
        <w:t>.</w:t>
      </w:r>
    </w:p>
    <w:p w:rsidR="00A10C07" w:rsidRPr="004907F5" w:rsidRDefault="0044350E" w:rsidP="004907F5">
      <w:pPr>
        <w:spacing w:after="240"/>
        <w:ind w:left="357" w:right="306"/>
        <w:jc w:val="both"/>
        <w:rPr>
          <w:sz w:val="24"/>
          <w:szCs w:val="24"/>
          <w:vertAlign w:val="superscript"/>
        </w:rPr>
      </w:pPr>
      <w:r>
        <w:rPr>
          <w:bCs/>
          <w:sz w:val="24"/>
          <w:szCs w:val="24"/>
        </w:rPr>
        <w:t>Videa (celkem 27, nebo 22</w:t>
      </w:r>
      <w:r w:rsidR="004907F5" w:rsidRPr="004907F5">
        <w:rPr>
          <w:bCs/>
          <w:sz w:val="24"/>
          <w:szCs w:val="24"/>
        </w:rPr>
        <w:t xml:space="preserve"> – zvládne-li </w:t>
      </w:r>
      <w:r>
        <w:rPr>
          <w:bCs/>
          <w:sz w:val="24"/>
          <w:szCs w:val="24"/>
        </w:rPr>
        <w:t>student/ka hrát současně se zpěvem</w:t>
      </w:r>
      <w:r w:rsidR="00A10C07" w:rsidRPr="004907F5">
        <w:rPr>
          <w:bCs/>
          <w:sz w:val="24"/>
          <w:szCs w:val="24"/>
        </w:rPr>
        <w:t>) zasílejte nejlépe po částech do zápočtového týdne, případně pouze několik nesplněných úkolů nejpozději do konce zkouškového období, po domluvě s pedagogem.</w:t>
      </w:r>
    </w:p>
    <w:p w:rsidR="00A10C07" w:rsidRPr="00232C46" w:rsidRDefault="00A10C07" w:rsidP="00232C46">
      <w:pPr>
        <w:spacing w:after="240"/>
        <w:ind w:left="357" w:right="306"/>
        <w:rPr>
          <w:bCs/>
          <w:sz w:val="24"/>
          <w:szCs w:val="24"/>
        </w:rPr>
      </w:pPr>
      <w:r w:rsidRPr="004907F5">
        <w:rPr>
          <w:b/>
          <w:bCs/>
          <w:sz w:val="24"/>
          <w:szCs w:val="24"/>
        </w:rPr>
        <w:t>Odkaz na disk k zasílání videí k zápočtu</w:t>
      </w:r>
      <w:r w:rsidR="00BA33CC">
        <w:rPr>
          <w:bCs/>
          <w:sz w:val="24"/>
          <w:szCs w:val="24"/>
        </w:rPr>
        <w:t xml:space="preserve"> </w:t>
      </w:r>
      <w:r w:rsidRPr="004907F5">
        <w:rPr>
          <w:bCs/>
          <w:sz w:val="24"/>
          <w:szCs w:val="24"/>
        </w:rPr>
        <w:t>pošle zkoušející pedagog.</w:t>
      </w:r>
    </w:p>
    <w:p w:rsidR="00A10C07" w:rsidRDefault="00A10C07" w:rsidP="00A10C07">
      <w:pPr>
        <w:pStyle w:val="Zkladntext"/>
        <w:ind w:left="2832"/>
        <w:jc w:val="center"/>
      </w:pPr>
    </w:p>
    <w:p w:rsidR="00A10C07" w:rsidRPr="00121818" w:rsidRDefault="00A10C07" w:rsidP="00A10C07">
      <w:pPr>
        <w:pStyle w:val="Zkladntext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99CC00"/>
        <w:jc w:val="center"/>
        <w:rPr>
          <w:rFonts w:ascii="Calibri" w:hAnsi="Calibri"/>
          <w:b/>
        </w:rPr>
      </w:pPr>
      <w:r w:rsidRPr="00121818">
        <w:rPr>
          <w:b/>
        </w:rPr>
        <w:t xml:space="preserve">SEZNAM POVINNÝCH PÍSNÍ K ZÁPOČTU (Z UČEBNICE HV 3)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10"/>
        <w:gridCol w:w="1776"/>
        <w:gridCol w:w="1668"/>
      </w:tblGrid>
      <w:tr w:rsidR="00A10C07" w:rsidTr="00CC6CFC">
        <w:tc>
          <w:tcPr>
            <w:tcW w:w="5940" w:type="dxa"/>
            <w:shd w:val="clear" w:color="auto" w:fill="auto"/>
          </w:tcPr>
          <w:p w:rsidR="00A10C07" w:rsidRPr="004907F5" w:rsidRDefault="00A10C07" w:rsidP="00CC6CFC">
            <w:pPr>
              <w:pStyle w:val="Nadpis1"/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Název písně (strana v učebnici)</w:t>
            </w:r>
          </w:p>
        </w:tc>
        <w:tc>
          <w:tcPr>
            <w:tcW w:w="1857" w:type="dxa"/>
            <w:shd w:val="clear" w:color="auto" w:fill="auto"/>
          </w:tcPr>
          <w:p w:rsidR="00A10C07" w:rsidRPr="004907F5" w:rsidRDefault="00A10C07" w:rsidP="00CC6CFC">
            <w:pPr>
              <w:pStyle w:val="Nadpis2"/>
              <w:jc w:val="center"/>
              <w:rPr>
                <w:szCs w:val="24"/>
              </w:rPr>
            </w:pPr>
            <w:r w:rsidRPr="004907F5">
              <w:rPr>
                <w:szCs w:val="24"/>
              </w:rPr>
              <w:t>Původní tónina</w:t>
            </w:r>
          </w:p>
        </w:tc>
        <w:tc>
          <w:tcPr>
            <w:tcW w:w="1701" w:type="dxa"/>
            <w:shd w:val="clear" w:color="auto" w:fill="auto"/>
          </w:tcPr>
          <w:p w:rsidR="00A10C07" w:rsidRPr="004907F5" w:rsidRDefault="00A10C07" w:rsidP="00CC6CFC">
            <w:pPr>
              <w:pStyle w:val="Nadpis4"/>
              <w:rPr>
                <w:szCs w:val="24"/>
              </w:rPr>
            </w:pPr>
            <w:r w:rsidRPr="004907F5">
              <w:rPr>
                <w:szCs w:val="24"/>
              </w:rPr>
              <w:t>Transpozice</w:t>
            </w:r>
          </w:p>
        </w:tc>
      </w:tr>
      <w:tr w:rsidR="00A10C07" w:rsidTr="00CC6CFC">
        <w:tc>
          <w:tcPr>
            <w:tcW w:w="5940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1.  Ach synku, synku (11)</w:t>
            </w:r>
          </w:p>
        </w:tc>
        <w:tc>
          <w:tcPr>
            <w:tcW w:w="1857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D dur</w:t>
            </w:r>
          </w:p>
        </w:tc>
        <w:tc>
          <w:tcPr>
            <w:tcW w:w="1701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C dur</w:t>
            </w:r>
            <w:r w:rsidR="00232C46">
              <w:rPr>
                <w:rStyle w:val="Znakapoznpodarou"/>
                <w:rFonts w:ascii="Calibri" w:hAnsi="Calibri"/>
                <w:sz w:val="24"/>
                <w:szCs w:val="24"/>
              </w:rPr>
              <w:footnoteReference w:id="1"/>
            </w:r>
          </w:p>
        </w:tc>
      </w:tr>
      <w:tr w:rsidR="00A10C07" w:rsidTr="00CC6CFC">
        <w:tc>
          <w:tcPr>
            <w:tcW w:w="5940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2.  Až já pojedu přes ten les (62)</w:t>
            </w:r>
          </w:p>
        </w:tc>
        <w:tc>
          <w:tcPr>
            <w:tcW w:w="1857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e moll</w:t>
            </w:r>
          </w:p>
        </w:tc>
        <w:tc>
          <w:tcPr>
            <w:tcW w:w="1701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d moll</w:t>
            </w:r>
          </w:p>
        </w:tc>
      </w:tr>
      <w:tr w:rsidR="00A10C07" w:rsidTr="00CC6CFC">
        <w:tc>
          <w:tcPr>
            <w:tcW w:w="5940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3.  Beskyde, Beskyde (37)</w:t>
            </w:r>
          </w:p>
        </w:tc>
        <w:tc>
          <w:tcPr>
            <w:tcW w:w="1857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C dur</w:t>
            </w:r>
          </w:p>
        </w:tc>
        <w:tc>
          <w:tcPr>
            <w:tcW w:w="1701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-</w:t>
            </w:r>
          </w:p>
        </w:tc>
      </w:tr>
      <w:tr w:rsidR="00A10C07" w:rsidTr="00CC6CFC">
        <w:tc>
          <w:tcPr>
            <w:tcW w:w="5940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4.  Byla jedna Káča (78)</w:t>
            </w:r>
          </w:p>
        </w:tc>
        <w:tc>
          <w:tcPr>
            <w:tcW w:w="1857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F dur</w:t>
            </w:r>
          </w:p>
        </w:tc>
        <w:tc>
          <w:tcPr>
            <w:tcW w:w="1701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-</w:t>
            </w:r>
          </w:p>
        </w:tc>
      </w:tr>
      <w:tr w:rsidR="00A10C07" w:rsidTr="00CC6CFC">
        <w:tc>
          <w:tcPr>
            <w:tcW w:w="5940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5.  Dívča, dívča (79)</w:t>
            </w:r>
          </w:p>
        </w:tc>
        <w:tc>
          <w:tcPr>
            <w:tcW w:w="1857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C dur</w:t>
            </w:r>
          </w:p>
        </w:tc>
        <w:tc>
          <w:tcPr>
            <w:tcW w:w="1701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-</w:t>
            </w:r>
          </w:p>
        </w:tc>
      </w:tr>
      <w:tr w:rsidR="00A10C07" w:rsidTr="00CC6CFC">
        <w:tc>
          <w:tcPr>
            <w:tcW w:w="5940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6.  Dú Valaši, dú (29)</w:t>
            </w:r>
          </w:p>
        </w:tc>
        <w:tc>
          <w:tcPr>
            <w:tcW w:w="1857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F dur</w:t>
            </w:r>
          </w:p>
        </w:tc>
        <w:tc>
          <w:tcPr>
            <w:tcW w:w="1701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-</w:t>
            </w:r>
          </w:p>
        </w:tc>
      </w:tr>
      <w:tr w:rsidR="00A10C07" w:rsidTr="00CC6CFC">
        <w:tc>
          <w:tcPr>
            <w:tcW w:w="5940" w:type="dxa"/>
            <w:tcBorders>
              <w:bottom w:val="nil"/>
            </w:tcBorders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7.  Indián (56)</w:t>
            </w:r>
          </w:p>
        </w:tc>
        <w:tc>
          <w:tcPr>
            <w:tcW w:w="1857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D dur</w:t>
            </w:r>
          </w:p>
        </w:tc>
        <w:tc>
          <w:tcPr>
            <w:tcW w:w="1701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-</w:t>
            </w:r>
          </w:p>
        </w:tc>
      </w:tr>
      <w:tr w:rsidR="00A10C07" w:rsidTr="00CC6CFC">
        <w:tc>
          <w:tcPr>
            <w:tcW w:w="5940" w:type="dxa"/>
            <w:tcBorders>
              <w:top w:val="nil"/>
            </w:tcBorders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8.  Koulelo se, koulelo (101)</w:t>
            </w:r>
          </w:p>
        </w:tc>
        <w:tc>
          <w:tcPr>
            <w:tcW w:w="1857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e moll</w:t>
            </w:r>
          </w:p>
        </w:tc>
        <w:tc>
          <w:tcPr>
            <w:tcW w:w="1701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d moll</w:t>
            </w:r>
          </w:p>
        </w:tc>
      </w:tr>
      <w:tr w:rsidR="00A10C07" w:rsidTr="00CC6CFC">
        <w:tc>
          <w:tcPr>
            <w:tcW w:w="5940" w:type="dxa"/>
            <w:shd w:val="clear" w:color="auto" w:fill="auto"/>
          </w:tcPr>
          <w:p w:rsidR="00A10C07" w:rsidRPr="004907F5" w:rsidRDefault="002C4EA2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  <w:r w:rsidR="00A10C07" w:rsidRPr="004907F5"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 xml:space="preserve">a/ </w:t>
            </w:r>
            <w:r w:rsidR="00A10C07" w:rsidRPr="004907F5">
              <w:rPr>
                <w:rFonts w:ascii="Calibri" w:hAnsi="Calibri"/>
                <w:sz w:val="24"/>
                <w:szCs w:val="24"/>
              </w:rPr>
              <w:t>Na tý louce zelený (polka, s. 74)</w:t>
            </w:r>
          </w:p>
        </w:tc>
        <w:tc>
          <w:tcPr>
            <w:tcW w:w="1857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D dur</w:t>
            </w:r>
          </w:p>
        </w:tc>
      </w:tr>
      <w:tr w:rsidR="00A10C07" w:rsidTr="00CC6CFC">
        <w:tc>
          <w:tcPr>
            <w:tcW w:w="5940" w:type="dxa"/>
            <w:shd w:val="clear" w:color="auto" w:fill="auto"/>
          </w:tcPr>
          <w:p w:rsidR="00A10C07" w:rsidRPr="004907F5" w:rsidRDefault="002C4EA2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 b/</w:t>
            </w:r>
            <w:r w:rsidR="00A10C07" w:rsidRPr="004907F5">
              <w:rPr>
                <w:rFonts w:ascii="Calibri" w:hAnsi="Calibri"/>
                <w:sz w:val="24"/>
                <w:szCs w:val="24"/>
              </w:rPr>
              <w:t xml:space="preserve"> Na tý louce zelený (74) –</w:t>
            </w:r>
            <w:r w:rsidR="00A10C07" w:rsidRPr="004907F5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r w:rsidR="00A10C07" w:rsidRPr="00DD2B7F">
              <w:rPr>
                <w:rFonts w:ascii="Calibri" w:hAnsi="Calibri"/>
                <w:sz w:val="24"/>
                <w:szCs w:val="24"/>
              </w:rPr>
              <w:t>v C dur hrát jako dvojhlas v paralelních terciích</w:t>
            </w:r>
          </w:p>
        </w:tc>
        <w:tc>
          <w:tcPr>
            <w:tcW w:w="1857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C dur</w:t>
            </w:r>
          </w:p>
        </w:tc>
        <w:tc>
          <w:tcPr>
            <w:tcW w:w="1701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A10C07" w:rsidTr="00CC6CFC">
        <w:tc>
          <w:tcPr>
            <w:tcW w:w="5940" w:type="dxa"/>
            <w:shd w:val="clear" w:color="auto" w:fill="auto"/>
          </w:tcPr>
          <w:p w:rsidR="00A10C07" w:rsidRPr="004907F5" w:rsidRDefault="002C4EA2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10</w:t>
            </w:r>
            <w:r w:rsidR="00A10C07" w:rsidRPr="004907F5">
              <w:rPr>
                <w:rFonts w:ascii="Calibri" w:hAnsi="Calibri"/>
                <w:sz w:val="24"/>
                <w:szCs w:val="24"/>
              </w:rPr>
              <w:t>. Oči, černé oči (89)</w:t>
            </w:r>
          </w:p>
        </w:tc>
        <w:tc>
          <w:tcPr>
            <w:tcW w:w="1857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C dur</w:t>
            </w:r>
          </w:p>
        </w:tc>
        <w:tc>
          <w:tcPr>
            <w:tcW w:w="1701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-</w:t>
            </w:r>
          </w:p>
        </w:tc>
      </w:tr>
      <w:tr w:rsidR="00A10C07" w:rsidTr="00CC6CFC">
        <w:tc>
          <w:tcPr>
            <w:tcW w:w="5940" w:type="dxa"/>
            <w:shd w:val="clear" w:color="auto" w:fill="auto"/>
          </w:tcPr>
          <w:p w:rsidR="00A10C07" w:rsidRPr="004907F5" w:rsidRDefault="002C4EA2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11</w:t>
            </w:r>
            <w:r w:rsidR="00A10C07" w:rsidRPr="004907F5">
              <w:rPr>
                <w:rFonts w:ascii="Calibri" w:hAnsi="Calibri"/>
                <w:sz w:val="24"/>
                <w:szCs w:val="24"/>
              </w:rPr>
              <w:t>. Rampouch (47)</w:t>
            </w:r>
          </w:p>
        </w:tc>
        <w:tc>
          <w:tcPr>
            <w:tcW w:w="1857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C dur</w:t>
            </w:r>
          </w:p>
        </w:tc>
        <w:tc>
          <w:tcPr>
            <w:tcW w:w="1701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-</w:t>
            </w:r>
          </w:p>
        </w:tc>
      </w:tr>
      <w:tr w:rsidR="00A10C07" w:rsidTr="00CC6CFC">
        <w:tc>
          <w:tcPr>
            <w:tcW w:w="5940" w:type="dxa"/>
            <w:shd w:val="clear" w:color="auto" w:fill="auto"/>
          </w:tcPr>
          <w:p w:rsidR="00A10C07" w:rsidRPr="004907F5" w:rsidRDefault="002C4EA2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12</w:t>
            </w:r>
            <w:r w:rsidR="00A10C07" w:rsidRPr="004907F5">
              <w:rPr>
                <w:rFonts w:ascii="Calibri" w:hAnsi="Calibri"/>
                <w:sz w:val="24"/>
                <w:szCs w:val="24"/>
              </w:rPr>
              <w:t>. Valčíček (J. Nedvěd)</w:t>
            </w:r>
          </w:p>
        </w:tc>
        <w:tc>
          <w:tcPr>
            <w:tcW w:w="1857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F dur</w:t>
            </w:r>
          </w:p>
        </w:tc>
        <w:tc>
          <w:tcPr>
            <w:tcW w:w="1701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-</w:t>
            </w:r>
          </w:p>
        </w:tc>
      </w:tr>
      <w:tr w:rsidR="00A10C07" w:rsidTr="00CC6CFC">
        <w:tc>
          <w:tcPr>
            <w:tcW w:w="5940" w:type="dxa"/>
            <w:shd w:val="clear" w:color="auto" w:fill="auto"/>
          </w:tcPr>
          <w:p w:rsidR="00A10C07" w:rsidRPr="004907F5" w:rsidRDefault="002C4EA2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13</w:t>
            </w:r>
            <w:r w:rsidR="00A10C07" w:rsidRPr="004907F5">
              <w:rPr>
                <w:rFonts w:ascii="Calibri" w:hAnsi="Calibri"/>
                <w:sz w:val="24"/>
                <w:szCs w:val="24"/>
              </w:rPr>
              <w:t>. Voláme sluníčko (66)</w:t>
            </w:r>
          </w:p>
        </w:tc>
        <w:tc>
          <w:tcPr>
            <w:tcW w:w="1857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D dur</w:t>
            </w:r>
          </w:p>
        </w:tc>
        <w:tc>
          <w:tcPr>
            <w:tcW w:w="1701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-</w:t>
            </w:r>
          </w:p>
        </w:tc>
      </w:tr>
      <w:tr w:rsidR="00A10C07" w:rsidTr="004907F5">
        <w:trPr>
          <w:trHeight w:val="665"/>
        </w:trPr>
        <w:tc>
          <w:tcPr>
            <w:tcW w:w="5940" w:type="dxa"/>
            <w:shd w:val="clear" w:color="auto" w:fill="auto"/>
          </w:tcPr>
          <w:p w:rsidR="00A10C07" w:rsidRPr="004907F5" w:rsidRDefault="002C4EA2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14</w:t>
            </w:r>
            <w:r w:rsidR="00A10C07" w:rsidRPr="004907F5">
              <w:rPr>
                <w:rFonts w:ascii="Calibri" w:hAnsi="Calibri"/>
                <w:sz w:val="24"/>
                <w:szCs w:val="24"/>
              </w:rPr>
              <w:t>. Vyletěla holubička ze skály (21)</w:t>
            </w:r>
          </w:p>
        </w:tc>
        <w:tc>
          <w:tcPr>
            <w:tcW w:w="1857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C dur</w:t>
            </w:r>
          </w:p>
        </w:tc>
        <w:tc>
          <w:tcPr>
            <w:tcW w:w="1701" w:type="dxa"/>
            <w:shd w:val="clear" w:color="auto" w:fill="auto"/>
          </w:tcPr>
          <w:p w:rsidR="00A10C07" w:rsidRPr="004907F5" w:rsidRDefault="00A10C07" w:rsidP="00CC6CFC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907F5">
              <w:rPr>
                <w:rFonts w:ascii="Calibri" w:hAnsi="Calibri"/>
                <w:sz w:val="24"/>
                <w:szCs w:val="24"/>
              </w:rPr>
              <w:t>-</w:t>
            </w:r>
          </w:p>
        </w:tc>
      </w:tr>
    </w:tbl>
    <w:p w:rsidR="00750EFD" w:rsidRDefault="00750EFD"/>
    <w:p w:rsidR="00750EFD" w:rsidRDefault="00750EFD">
      <w:pPr>
        <w:rPr>
          <w:noProof/>
          <w:lang w:eastAsia="cs-CZ"/>
        </w:rPr>
      </w:pPr>
    </w:p>
    <w:p w:rsidR="00F84349" w:rsidRDefault="000E23D1">
      <w:r w:rsidRPr="000E23D1">
        <w:rPr>
          <w:noProof/>
          <w:lang w:eastAsia="cs-CZ"/>
        </w:rPr>
        <w:lastRenderedPageBreak/>
        <w:drawing>
          <wp:inline distT="0" distB="0" distL="0" distR="0">
            <wp:extent cx="5760720" cy="5190120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19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349" w:rsidRDefault="00F84349">
      <w:r>
        <w:t xml:space="preserve">Píseň je v tónině D dur, v ¾ taktu. </w:t>
      </w:r>
    </w:p>
    <w:p w:rsidR="007020C2" w:rsidRPr="007020C2" w:rsidRDefault="007020C2">
      <w:pPr>
        <w:rPr>
          <w:b/>
        </w:rPr>
      </w:pPr>
      <w:r w:rsidRPr="007020C2">
        <w:rPr>
          <w:b/>
        </w:rPr>
        <w:t>Poznámky pro instrumentální provedení:</w:t>
      </w:r>
    </w:p>
    <w:p w:rsidR="00F84349" w:rsidRDefault="00F84349">
      <w:r>
        <w:t>Typ doprovodu – rozložený doprovod typu „valčík“ v levé ruce.</w:t>
      </w:r>
    </w:p>
    <w:p w:rsidR="00F84349" w:rsidRDefault="007020C2">
      <w:r>
        <w:t>V pravé ruce dbejte na důslednou hru způsobem legato – vázaně. Zejména u melodických frází na začátku písně (první a druhé čtyřtaktí) je třeba pro správný výraz písně hrát důsledným stylem legato.</w:t>
      </w:r>
    </w:p>
    <w:p w:rsidR="00D70011" w:rsidRDefault="00D70011">
      <w:r>
        <w:t>Akordy: v písni se střídají T a D, pouze v 7. taktu je akord S</w:t>
      </w:r>
      <w:r>
        <w:rPr>
          <w:rStyle w:val="Znakapoznpodarou"/>
        </w:rPr>
        <w:footnoteReference w:id="2"/>
      </w:r>
      <w:r w:rsidR="00C42509">
        <w:t>.</w:t>
      </w:r>
    </w:p>
    <w:p w:rsidR="007020C2" w:rsidRPr="007020C2" w:rsidRDefault="007020C2">
      <w:pPr>
        <w:rPr>
          <w:b/>
        </w:rPr>
      </w:pPr>
      <w:r w:rsidRPr="007020C2">
        <w:rPr>
          <w:b/>
        </w:rPr>
        <w:t>Poznámky pro zpěvní přednes:</w:t>
      </w:r>
    </w:p>
    <w:p w:rsidR="007020C2" w:rsidRDefault="007020C2">
      <w:r>
        <w:t>Dbejte na správné pěvecké dýchání – píseň má delší melodické fráze, proto je nutné prohloubit nádech a hospodařit s dechem při pěveckém výdechu.</w:t>
      </w:r>
    </w:p>
    <w:p w:rsidR="00750EFD" w:rsidRDefault="00D70011">
      <w:r>
        <w:t>Oblouček spojující dvě noty rozdílné délky znamená, že noty spojíme plynule, aby nezněly odděleně.</w:t>
      </w:r>
    </w:p>
    <w:p w:rsidR="00750EFD" w:rsidRDefault="00C42509">
      <w:r>
        <w:t>Melodický oblouk podpoříme dynamikou – vrchol je na nejvyšším tónu každého čtyřtaktí.</w:t>
      </w:r>
    </w:p>
    <w:p w:rsidR="00131308" w:rsidRDefault="000E23D1">
      <w:r w:rsidRPr="000E23D1">
        <w:rPr>
          <w:noProof/>
          <w:lang w:eastAsia="cs-CZ"/>
        </w:rPr>
        <w:lastRenderedPageBreak/>
        <w:drawing>
          <wp:inline distT="0" distB="0" distL="0" distR="0">
            <wp:extent cx="5760720" cy="7694757"/>
            <wp:effectExtent l="0" t="0" r="0" b="1905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94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854" w:rsidRDefault="001E1854"/>
    <w:p w:rsidR="001E1854" w:rsidRPr="003D4AE0" w:rsidRDefault="000C641C" w:rsidP="000C641C">
      <w:r>
        <w:t>Píseň je v tónině d moll, v ¾ taktu.</w:t>
      </w:r>
      <w:r w:rsidR="001E1854">
        <w:t xml:space="preserve"> </w:t>
      </w:r>
    </w:p>
    <w:p w:rsidR="000C641C" w:rsidRDefault="000C641C" w:rsidP="000C641C">
      <w:pPr>
        <w:rPr>
          <w:b/>
        </w:rPr>
      </w:pPr>
      <w:r w:rsidRPr="007020C2">
        <w:rPr>
          <w:b/>
        </w:rPr>
        <w:t>Poznámky pro instrumentální provedení:</w:t>
      </w:r>
    </w:p>
    <w:p w:rsidR="000C641C" w:rsidRDefault="000C641C" w:rsidP="000C641C">
      <w:r>
        <w:lastRenderedPageBreak/>
        <w:t xml:space="preserve">Jedná se o melodickou mollovou stupnici, nezapomeňte zvyšovat 7. stupeň (cis). Hraje se legatovým stylem, v 9. a 11. taktu </w:t>
      </w:r>
      <w:r w:rsidR="004B453A">
        <w:t>dejte pozor na tečkovaný rytmus a jeho přesné provedení.</w:t>
      </w:r>
    </w:p>
    <w:p w:rsidR="004B453A" w:rsidRPr="004B453A" w:rsidRDefault="004B453A" w:rsidP="000C641C">
      <w:r>
        <w:t>Akordy d mi (d-f-a), A</w:t>
      </w:r>
      <w:r>
        <w:rPr>
          <w:vertAlign w:val="superscript"/>
        </w:rPr>
        <w:t>7</w:t>
      </w:r>
      <w:r>
        <w:t xml:space="preserve"> (cis-e-a), </w:t>
      </w:r>
      <w:r w:rsidR="00131308">
        <w:t xml:space="preserve"> C (c-e-g) </w:t>
      </w:r>
      <w:r>
        <w:t>se hrají prsty 5-3-1, akord</w:t>
      </w:r>
      <w:r w:rsidR="00131308">
        <w:t>y g mi a F se hrají prsty 5-2-1.</w:t>
      </w:r>
    </w:p>
    <w:p w:rsidR="004B453A" w:rsidRPr="007020C2" w:rsidRDefault="004B453A" w:rsidP="004B453A">
      <w:pPr>
        <w:rPr>
          <w:b/>
        </w:rPr>
      </w:pPr>
      <w:r w:rsidRPr="007020C2">
        <w:rPr>
          <w:b/>
        </w:rPr>
        <w:t>Poznámky pro zpěvní přednes:</w:t>
      </w:r>
    </w:p>
    <w:p w:rsidR="004B453A" w:rsidRDefault="004B453A" w:rsidP="003D4AE0">
      <w:r>
        <w:t>Zpíváme legato, plynule, promyslíme si nádechy (v pomlkách), šetříme dechem.</w:t>
      </w:r>
      <w:r w:rsidR="003D4AE0">
        <w:t xml:space="preserve"> V textu je na druhé době v taktu několikrát hláska „sykavka“ – les, nes, chceš. Dbáme zde na přesnou výslovnost a závěrečnou hlásku vyslovíme až těsně před začátkem následující (třetí) doby a tak, abychom se stačili nadechnout v pomlce.</w:t>
      </w:r>
    </w:p>
    <w:p w:rsidR="000E23D1" w:rsidRDefault="000E23D1" w:rsidP="000C641C"/>
    <w:p w:rsidR="000E23D1" w:rsidRDefault="000E23D1" w:rsidP="000C641C"/>
    <w:p w:rsidR="000E23D1" w:rsidRDefault="000E23D1" w:rsidP="000C641C"/>
    <w:p w:rsidR="00F83C2F" w:rsidRPr="000C641C" w:rsidRDefault="00F83C2F" w:rsidP="000C641C"/>
    <w:p w:rsidR="00CE3CE5" w:rsidRDefault="00CE3CE5">
      <w:pPr>
        <w:rPr>
          <w:noProof/>
          <w:lang w:eastAsia="cs-CZ"/>
        </w:rPr>
      </w:pPr>
    </w:p>
    <w:p w:rsidR="002446D8" w:rsidRDefault="002446D8">
      <w:pPr>
        <w:rPr>
          <w:noProof/>
          <w:lang w:eastAsia="cs-CZ"/>
        </w:rPr>
      </w:pPr>
    </w:p>
    <w:p w:rsidR="002446D8" w:rsidRDefault="002446D8">
      <w:pPr>
        <w:rPr>
          <w:noProof/>
          <w:lang w:eastAsia="cs-CZ"/>
        </w:rPr>
      </w:pPr>
    </w:p>
    <w:p w:rsidR="002446D8" w:rsidRDefault="002446D8">
      <w:pPr>
        <w:rPr>
          <w:noProof/>
          <w:lang w:eastAsia="cs-CZ"/>
        </w:rPr>
      </w:pPr>
    </w:p>
    <w:p w:rsidR="002446D8" w:rsidRDefault="002446D8">
      <w:pPr>
        <w:rPr>
          <w:noProof/>
          <w:lang w:eastAsia="cs-CZ"/>
        </w:rPr>
      </w:pPr>
    </w:p>
    <w:p w:rsidR="002446D8" w:rsidRDefault="002446D8">
      <w:pPr>
        <w:rPr>
          <w:noProof/>
          <w:lang w:eastAsia="cs-CZ"/>
        </w:rPr>
      </w:pPr>
    </w:p>
    <w:p w:rsidR="002446D8" w:rsidRDefault="002446D8">
      <w:pPr>
        <w:rPr>
          <w:noProof/>
          <w:lang w:eastAsia="cs-CZ"/>
        </w:rPr>
      </w:pPr>
    </w:p>
    <w:p w:rsidR="002446D8" w:rsidRDefault="002446D8">
      <w:pPr>
        <w:rPr>
          <w:noProof/>
          <w:lang w:eastAsia="cs-CZ"/>
        </w:rPr>
      </w:pPr>
    </w:p>
    <w:p w:rsidR="002446D8" w:rsidRDefault="002446D8">
      <w:pPr>
        <w:rPr>
          <w:noProof/>
          <w:lang w:eastAsia="cs-CZ"/>
        </w:rPr>
      </w:pPr>
    </w:p>
    <w:p w:rsidR="002446D8" w:rsidRDefault="002446D8"/>
    <w:p w:rsidR="00F83C2F" w:rsidRDefault="00F83C2F" w:rsidP="00CE3CE5"/>
    <w:p w:rsidR="00F83C2F" w:rsidRDefault="002446D8" w:rsidP="00CE3CE5">
      <w:r w:rsidRPr="002446D8">
        <w:rPr>
          <w:noProof/>
          <w:lang w:eastAsia="cs-CZ"/>
        </w:rPr>
        <w:lastRenderedPageBreak/>
        <w:drawing>
          <wp:inline distT="0" distB="0" distL="0" distR="0">
            <wp:extent cx="5760720" cy="3703740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0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C2F" w:rsidRDefault="00F83C2F" w:rsidP="00CE3CE5"/>
    <w:p w:rsidR="00CE3CE5" w:rsidRDefault="00CE3CE5" w:rsidP="00CE3CE5">
      <w:r>
        <w:t>Píseň je v tónině C dur, v 2/4 taktu.</w:t>
      </w:r>
    </w:p>
    <w:p w:rsidR="00CE3CE5" w:rsidRDefault="00CE3CE5" w:rsidP="00CE3CE5">
      <w:pPr>
        <w:rPr>
          <w:b/>
        </w:rPr>
      </w:pPr>
      <w:r w:rsidRPr="007020C2">
        <w:rPr>
          <w:b/>
        </w:rPr>
        <w:t>Poznámky pro instrumentální provedení:</w:t>
      </w:r>
    </w:p>
    <w:p w:rsidR="00CE3CE5" w:rsidRDefault="00C3329C" w:rsidP="00CE3CE5">
      <w:r>
        <w:t>Píseň začíná 3. stupněm, druhé trojtaktí imituje první, v přenesení o sekundu výše. Po stránce rytmické dáváme pozor na přesné provedení synkopy v 1., 4., 7. a 9. taktu písně. Nezávisle na hře pravé ruky hraje levá pravidelný doprovody typu polka.</w:t>
      </w:r>
      <w:r w:rsidR="006C39CE">
        <w:t xml:space="preserve"> Procvičujeme nezávislost rukou při hře oběma rukama.</w:t>
      </w:r>
    </w:p>
    <w:p w:rsidR="00CE3CE5" w:rsidRPr="00C3329C" w:rsidRDefault="00CE3CE5" w:rsidP="00CE3CE5">
      <w:r>
        <w:t>Akord</w:t>
      </w:r>
      <w:r w:rsidR="00C3329C">
        <w:t>y C a G</w:t>
      </w:r>
      <w:r w:rsidR="00C3329C">
        <w:rPr>
          <w:vertAlign w:val="superscript"/>
        </w:rPr>
        <w:t>7</w:t>
      </w:r>
      <w:r w:rsidR="00D41301">
        <w:t xml:space="preserve"> hrajeme prsty 5-3-1, akord subdominanty F </w:t>
      </w:r>
      <w:r w:rsidR="006C39CE">
        <w:t xml:space="preserve">v 7. taktu </w:t>
      </w:r>
      <w:r w:rsidR="00D41301">
        <w:t>hrajeme prsty 5-2-1. Přízvučnou první dobu můžeme mírně zdůraznit akcentem.</w:t>
      </w:r>
    </w:p>
    <w:p w:rsidR="00CE3CE5" w:rsidRDefault="00CE3CE5" w:rsidP="00CE3CE5">
      <w:pPr>
        <w:rPr>
          <w:b/>
        </w:rPr>
      </w:pPr>
      <w:r w:rsidRPr="007020C2">
        <w:rPr>
          <w:b/>
        </w:rPr>
        <w:t>Poznámky pro zpěvní přednes:</w:t>
      </w:r>
    </w:p>
    <w:p w:rsidR="00D41301" w:rsidRDefault="00D41301" w:rsidP="00CE3CE5">
      <w:r>
        <w:t>Dbáme na správnou výslovnost a některé výrazy z valašského nářečí. Zpíváme rytmicky výrazně, zejména dodržujeme synkopy.</w:t>
      </w:r>
    </w:p>
    <w:p w:rsidR="006C39CE" w:rsidRPr="00D41301" w:rsidRDefault="006C39CE" w:rsidP="00CE3CE5">
      <w:r>
        <w:t>Píseň je vhodná i pro zpěv lidového d</w:t>
      </w:r>
      <w:r w:rsidR="000E23D1">
        <w:t>vojhlasu v paralelních terciích – doporučujeme p</w:t>
      </w:r>
      <w:r w:rsidR="001E1854">
        <w:t xml:space="preserve">rocvičovat zpěv </w:t>
      </w:r>
      <w:r w:rsidR="000E23D1">
        <w:t>např. tak, že pravou rukou hrajete melodii 1. h</w:t>
      </w:r>
      <w:r w:rsidR="001E1854">
        <w:t>lasu a zpíváte současně 2. hlas o tercii níže. Pro usnadnění a zpočátku procvičování si lze melodii 2. hlasu připsat, později „oporu“ smazat a zpívat pouze podle sluchu (tzv. percepční příprava ke zpěvu dvojhlasu).</w:t>
      </w:r>
    </w:p>
    <w:p w:rsidR="00CE3CE5" w:rsidRDefault="00CE3CE5"/>
    <w:p w:rsidR="00750EFD" w:rsidRDefault="00750EFD"/>
    <w:p w:rsidR="00750EFD" w:rsidRDefault="00750EFD"/>
    <w:p w:rsidR="00750EFD" w:rsidRDefault="00750EFD"/>
    <w:p w:rsidR="00750EFD" w:rsidRDefault="00750EFD"/>
    <w:p w:rsidR="00750EFD" w:rsidRDefault="002446D8">
      <w:r w:rsidRPr="002446D8">
        <w:rPr>
          <w:noProof/>
          <w:lang w:eastAsia="cs-CZ"/>
        </w:rPr>
        <w:lastRenderedPageBreak/>
        <w:drawing>
          <wp:inline distT="0" distB="0" distL="0" distR="0">
            <wp:extent cx="6055195" cy="5033560"/>
            <wp:effectExtent l="0" t="0" r="3175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327" cy="5038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7A3" w:rsidRDefault="001A57A3" w:rsidP="006C39CE"/>
    <w:p w:rsidR="006C39CE" w:rsidRDefault="006C39CE" w:rsidP="006C39CE">
      <w:r>
        <w:t xml:space="preserve">Píseň je v tónině </w:t>
      </w:r>
      <w:r w:rsidR="001A57A3">
        <w:t>F dur. První část je v</w:t>
      </w:r>
      <w:r>
        <w:t> ¾ taktu</w:t>
      </w:r>
      <w:r w:rsidR="001A57A3">
        <w:t xml:space="preserve"> (mazurka), druhá část je v taktu 2/4 (polka)</w:t>
      </w:r>
      <w:r>
        <w:t>.</w:t>
      </w:r>
    </w:p>
    <w:p w:rsidR="006C39CE" w:rsidRDefault="006C39CE" w:rsidP="006C39CE">
      <w:pPr>
        <w:rPr>
          <w:b/>
        </w:rPr>
      </w:pPr>
      <w:r w:rsidRPr="007020C2">
        <w:rPr>
          <w:b/>
        </w:rPr>
        <w:t>Poznámky pro instrumentální provedení:</w:t>
      </w:r>
    </w:p>
    <w:p w:rsidR="001A57A3" w:rsidRDefault="0030630B" w:rsidP="006C39CE">
      <w:r>
        <w:t>Vodítkem pro rytmicky přesné provedení je pravidelně opakovaný model tyty tá tá / tá – á - /, přesně jej rytmicky provedeme. Pulzaci dob provádí levá ruka v doprovodu, která je zde oporou rytmického cítění. Přechod do dvoudobého metra je přirozený, plynulý, příliš nezrychlíme ani nezpomalíme tempo.</w:t>
      </w:r>
    </w:p>
    <w:p w:rsidR="006C39CE" w:rsidRPr="007020C2" w:rsidRDefault="006C39CE" w:rsidP="006C39CE">
      <w:pPr>
        <w:rPr>
          <w:b/>
        </w:rPr>
      </w:pPr>
      <w:r w:rsidRPr="007020C2">
        <w:rPr>
          <w:b/>
        </w:rPr>
        <w:t>Poznámky pro zpěvní přednes:</w:t>
      </w:r>
    </w:p>
    <w:p w:rsidR="00750EFD" w:rsidRDefault="008F7877">
      <w:r>
        <w:t>Nápěv písně začíná na 1. stu</w:t>
      </w:r>
      <w:r w:rsidR="00E9704B">
        <w:t>pni opakovanými tóny. Dodržujte přesné rytmické hodnoty a dbejt</w:t>
      </w:r>
      <w:r>
        <w:t>e na srozumitelnou artikulaci.</w:t>
      </w:r>
    </w:p>
    <w:p w:rsidR="008F7877" w:rsidRDefault="008F7877">
      <w:r>
        <w:t>Větší melodické skoky ve 2. části písně jsou hlasově i intonačně náročnější, vyžadují důkladné rozezpívání před zpěvem této písně.</w:t>
      </w:r>
    </w:p>
    <w:p w:rsidR="00750EFD" w:rsidRDefault="00750EFD"/>
    <w:p w:rsidR="00750EFD" w:rsidRDefault="00750EFD"/>
    <w:p w:rsidR="00750EFD" w:rsidRDefault="00750EFD"/>
    <w:p w:rsidR="00750EFD" w:rsidRDefault="007D54DB">
      <w:r w:rsidRPr="007D54DB">
        <w:rPr>
          <w:noProof/>
          <w:lang w:eastAsia="cs-CZ"/>
        </w:rPr>
        <w:lastRenderedPageBreak/>
        <w:drawing>
          <wp:inline distT="0" distB="0" distL="0" distR="0">
            <wp:extent cx="5760720" cy="3754519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54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892" w:rsidRDefault="00965892"/>
    <w:p w:rsidR="00965892" w:rsidRDefault="00965892" w:rsidP="00965892">
      <w:r>
        <w:t>Píseň je v tónině C dur. Je psána v 2/4 taktu.</w:t>
      </w:r>
    </w:p>
    <w:p w:rsidR="00965892" w:rsidRDefault="00965892" w:rsidP="00965892">
      <w:pPr>
        <w:rPr>
          <w:b/>
        </w:rPr>
      </w:pPr>
      <w:r w:rsidRPr="007020C2">
        <w:rPr>
          <w:b/>
        </w:rPr>
        <w:t>Poznámky pro instrumentální provedení:</w:t>
      </w:r>
    </w:p>
    <w:p w:rsidR="00965892" w:rsidRDefault="00965892" w:rsidP="00965892">
      <w:r>
        <w:t>Rytmus písně je pravidelný, v notách čtvrťových nebo osm</w:t>
      </w:r>
      <w:r w:rsidR="00E9704B">
        <w:t>inových. P</w:t>
      </w:r>
      <w:r>
        <w:t>roblém může nastat u tečkovaného rytmu ve 3. taktu a v následujícím tak</w:t>
      </w:r>
      <w:r w:rsidR="00E9704B">
        <w:t>tu při spojení not g, f obloučkem. Toto místo</w:t>
      </w:r>
      <w:r>
        <w:t xml:space="preserve"> dobře procvičíme současně s</w:t>
      </w:r>
      <w:r w:rsidR="00E9704B">
        <w:t xml:space="preserve"> přesnou </w:t>
      </w:r>
      <w:r>
        <w:t>výslovností textu.</w:t>
      </w:r>
    </w:p>
    <w:p w:rsidR="00965892" w:rsidRDefault="00965892" w:rsidP="00965892">
      <w:r>
        <w:t xml:space="preserve">Typ doprovodu je opět požadovaný rozklad, avšak </w:t>
      </w:r>
      <w:r w:rsidR="002819A2">
        <w:t xml:space="preserve">v osminových hodnotách. Je to z důvodu střídání harmonických funkcí v rámci jednoho taktu. </w:t>
      </w:r>
    </w:p>
    <w:p w:rsidR="00965892" w:rsidRPr="007020C2" w:rsidRDefault="00965892" w:rsidP="00965892">
      <w:pPr>
        <w:rPr>
          <w:b/>
        </w:rPr>
      </w:pPr>
      <w:r w:rsidRPr="007020C2">
        <w:rPr>
          <w:b/>
        </w:rPr>
        <w:t>Poznámky pro zpěvní přednes:</w:t>
      </w:r>
    </w:p>
    <w:p w:rsidR="00965892" w:rsidRDefault="002819A2">
      <w:r>
        <w:t xml:space="preserve">Intonační zvláštností této písně je začátek na 2. stupni durové tóniny (solmizačně – slabika re). Musíme proto začít doprovázet akordem dominanty, G. </w:t>
      </w:r>
    </w:p>
    <w:p w:rsidR="002819A2" w:rsidRDefault="002819A2">
      <w:r>
        <w:t>Zpíváme klidně, v mírném tempu, dbáme na správnou výslovnost nářečních výrazů.</w:t>
      </w:r>
    </w:p>
    <w:p w:rsidR="002101FB" w:rsidRDefault="002101FB"/>
    <w:p w:rsidR="002101FB" w:rsidRDefault="002101FB"/>
    <w:p w:rsidR="002101FB" w:rsidRDefault="002101FB"/>
    <w:p w:rsidR="002101FB" w:rsidRDefault="002101FB"/>
    <w:p w:rsidR="002101FB" w:rsidRDefault="002101FB"/>
    <w:p w:rsidR="002101FB" w:rsidRDefault="002101FB"/>
    <w:p w:rsidR="002101FB" w:rsidRDefault="002101FB"/>
    <w:p w:rsidR="002101FB" w:rsidRDefault="00DD3C97">
      <w:r w:rsidRPr="00DD3C97">
        <w:rPr>
          <w:noProof/>
          <w:lang w:eastAsia="cs-CZ"/>
        </w:rPr>
        <w:lastRenderedPageBreak/>
        <w:drawing>
          <wp:inline distT="0" distB="0" distL="0" distR="0">
            <wp:extent cx="5760720" cy="3589401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89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1FB" w:rsidRDefault="002101FB"/>
    <w:p w:rsidR="002101FB" w:rsidRDefault="000A3D9B">
      <w:r>
        <w:t xml:space="preserve">Píseň </w:t>
      </w:r>
      <w:r w:rsidRPr="000A3D9B">
        <w:rPr>
          <w:i/>
        </w:rPr>
        <w:t>Dú Valaši, dú</w:t>
      </w:r>
      <w:r>
        <w:t xml:space="preserve"> je psána v tónině F dur, v dvoučtvrtečním taktu.</w:t>
      </w:r>
    </w:p>
    <w:p w:rsidR="000A3D9B" w:rsidRDefault="000A3D9B" w:rsidP="000A3D9B">
      <w:pPr>
        <w:rPr>
          <w:b/>
        </w:rPr>
      </w:pPr>
      <w:r w:rsidRPr="007020C2">
        <w:rPr>
          <w:b/>
        </w:rPr>
        <w:t>Poznámky pro instrumentální provedení:</w:t>
      </w:r>
    </w:p>
    <w:p w:rsidR="000A3D9B" w:rsidRDefault="000A3D9B" w:rsidP="000A3D9B">
      <w:r>
        <w:t>Melodie písně začíná 3. stupněm, lze začít hrát 3. prstem. V tom případě spodní 5. stupeň ve 2. taktu (c</w:t>
      </w:r>
      <w:r>
        <w:rPr>
          <w:vertAlign w:val="superscript"/>
        </w:rPr>
        <w:t>1</w:t>
      </w:r>
      <w:r>
        <w:t>) zahraje</w:t>
      </w:r>
      <w:r w:rsidR="002815F7">
        <w:t xml:space="preserve">me palcem levé ruky (značeno LP). Hrajeme vázaně, pozor na snížený 4. stupeň – hes.  V levé ruce podle zapsaného doprovodu střídáme styl akordický (v 1. – 4. taktu) s přiznávkovým </w:t>
      </w:r>
      <w:r w:rsidR="00104706">
        <w:t>(</w:t>
      </w:r>
      <w:r w:rsidR="002815F7">
        <w:t>v 5. – 8. taktu</w:t>
      </w:r>
      <w:r w:rsidR="00104706">
        <w:t>)</w:t>
      </w:r>
      <w:r w:rsidR="002815F7">
        <w:t>. Ligatura ve 2., 4. a 10. taktu znamená, že akord držíme na obě doby, p</w:t>
      </w:r>
      <w:r w:rsidR="00104706">
        <w:t>ouze levý palec přizvedneme na příslušnou, tj. 2. dobu a zahrajeme jím tón c</w:t>
      </w:r>
      <w:r w:rsidR="00104706">
        <w:rPr>
          <w:vertAlign w:val="superscript"/>
        </w:rPr>
        <w:t>1</w:t>
      </w:r>
      <w:r w:rsidR="00104706">
        <w:t>.</w:t>
      </w:r>
    </w:p>
    <w:p w:rsidR="00104706" w:rsidRPr="007020C2" w:rsidRDefault="00104706" w:rsidP="00104706">
      <w:pPr>
        <w:rPr>
          <w:b/>
        </w:rPr>
      </w:pPr>
      <w:r w:rsidRPr="007020C2">
        <w:rPr>
          <w:b/>
        </w:rPr>
        <w:t>Poznámky pro zpěvní přednes:</w:t>
      </w:r>
    </w:p>
    <w:p w:rsidR="00104706" w:rsidRDefault="00104706" w:rsidP="000A3D9B">
      <w:r>
        <w:t>Píseň je ve středně vysoké poloze, je nutné se před</w:t>
      </w:r>
      <w:r w:rsidR="002F60A6">
        <w:t>em rozezpívat, aby nástup melodie na tónu a</w:t>
      </w:r>
      <w:r w:rsidR="002F60A6">
        <w:rPr>
          <w:vertAlign w:val="superscript"/>
        </w:rPr>
        <w:t>1</w:t>
      </w:r>
      <w:r w:rsidR="002F60A6">
        <w:t xml:space="preserve"> a na všech dalších místech, sestupujících shora dolů, zněl uvolněně a dostatečně otevřeně (povolíme spodní čelist, vykleneme horní patro).</w:t>
      </w:r>
    </w:p>
    <w:p w:rsidR="002F60A6" w:rsidRPr="002F60A6" w:rsidRDefault="002F60A6" w:rsidP="000A3D9B">
      <w:r>
        <w:t xml:space="preserve">Píseň je v mírném </w:t>
      </w:r>
      <w:r w:rsidR="00E9704B">
        <w:t>tempu. Přečtěte</w:t>
      </w:r>
      <w:r w:rsidR="003E734E">
        <w:t xml:space="preserve"> si pozorně</w:t>
      </w:r>
      <w:r w:rsidR="00E9704B">
        <w:t xml:space="preserve"> text a správně vyslovujte</w:t>
      </w:r>
      <w:r>
        <w:t xml:space="preserve"> nářeční výrazy</w:t>
      </w:r>
      <w:r w:rsidR="003E734E">
        <w:t>, zde jinak dobře srozumitelné.</w:t>
      </w:r>
    </w:p>
    <w:p w:rsidR="00104706" w:rsidRPr="00104706" w:rsidRDefault="00104706" w:rsidP="000A3D9B"/>
    <w:p w:rsidR="000A3D9B" w:rsidRDefault="000A3D9B"/>
    <w:p w:rsidR="002101FB" w:rsidRDefault="002101FB"/>
    <w:p w:rsidR="002101FB" w:rsidRDefault="002101FB"/>
    <w:p w:rsidR="002101FB" w:rsidRDefault="002101FB"/>
    <w:p w:rsidR="002101FB" w:rsidRDefault="002101FB"/>
    <w:p w:rsidR="002101FB" w:rsidRDefault="002101FB"/>
    <w:p w:rsidR="002101FB" w:rsidRDefault="00C86E5C">
      <w:r w:rsidRPr="00C86E5C">
        <w:rPr>
          <w:noProof/>
          <w:lang w:eastAsia="cs-CZ"/>
        </w:rPr>
        <w:lastRenderedPageBreak/>
        <w:drawing>
          <wp:inline distT="0" distB="0" distL="0" distR="0">
            <wp:extent cx="5760720" cy="4952748"/>
            <wp:effectExtent l="0" t="0" r="0" b="63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52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B2C" w:rsidRDefault="00171B2C"/>
    <w:p w:rsidR="002101FB" w:rsidRDefault="009B158C">
      <w:r>
        <w:t>Píseň je zkomponována v tónině D dur, v dvoučtvrtečním taktu.</w:t>
      </w:r>
    </w:p>
    <w:p w:rsidR="00C86E5C" w:rsidRDefault="00C86E5C" w:rsidP="00C86E5C">
      <w:pPr>
        <w:rPr>
          <w:b/>
        </w:rPr>
      </w:pPr>
      <w:r w:rsidRPr="007020C2">
        <w:rPr>
          <w:b/>
        </w:rPr>
        <w:t>Poznámky pro instrumentální provedení:</w:t>
      </w:r>
    </w:p>
    <w:p w:rsidR="009B158C" w:rsidRPr="009B158C" w:rsidRDefault="009B158C" w:rsidP="00C86E5C">
      <w:r>
        <w:t>Charakteristický je melodick</w:t>
      </w:r>
      <w:r w:rsidR="000D53E8">
        <w:t>ý skok čisté kvinty na začátku první a druhé fráze (1. a 5. takt) melodie. V předposledním taktu správně „artikulujeme“ šestnáctinové noty, abychom nevybočili z rytmu. V levé ruce je neobvyklý akord h moll (h mi), hraje se h-d-</w:t>
      </w:r>
      <w:r w:rsidR="00B93169">
        <w:t>fis, možno zjednodušit na h-fis a hrát pouhé dva tóny místo celého trojzvuku – rozloženě, na 1. dobu h, na 2. dobu fis.</w:t>
      </w:r>
    </w:p>
    <w:p w:rsidR="00C86E5C" w:rsidRPr="007020C2" w:rsidRDefault="00C86E5C" w:rsidP="00C86E5C">
      <w:pPr>
        <w:rPr>
          <w:b/>
        </w:rPr>
      </w:pPr>
      <w:r w:rsidRPr="007020C2">
        <w:rPr>
          <w:b/>
        </w:rPr>
        <w:t>Poznámky pro zpěvní přednes:</w:t>
      </w:r>
    </w:p>
    <w:p w:rsidR="002101FB" w:rsidRDefault="00171B2C">
      <w:r>
        <w:t>Nasazení tónu ve vyšší hlasové poloze vyžaduje zpěv s povolenou bradou a dostatečně vyklenutým horním patrem, s užitím hlavové rezonance. Střední část</w:t>
      </w:r>
      <w:r w:rsidR="00E9704B">
        <w:t xml:space="preserve"> („za jabloň se ukryji“) zpívejte</w:t>
      </w:r>
      <w:r>
        <w:t xml:space="preserve"> lehce, bez tlaku do hlasivek, ve slabší dynamice.</w:t>
      </w:r>
    </w:p>
    <w:p w:rsidR="002101FB" w:rsidRDefault="002101FB"/>
    <w:p w:rsidR="002101FB" w:rsidRDefault="002101FB"/>
    <w:p w:rsidR="002101FB" w:rsidRDefault="002101FB"/>
    <w:p w:rsidR="002101FB" w:rsidRDefault="002101FB"/>
    <w:p w:rsidR="002101FB" w:rsidRDefault="007B4BC2">
      <w:r w:rsidRPr="007B4BC2">
        <w:rPr>
          <w:noProof/>
          <w:lang w:eastAsia="cs-CZ"/>
        </w:rPr>
        <w:lastRenderedPageBreak/>
        <w:drawing>
          <wp:inline distT="0" distB="0" distL="0" distR="0">
            <wp:extent cx="5760720" cy="3717766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17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BC2" w:rsidRDefault="007B4BC2"/>
    <w:p w:rsidR="00686BF5" w:rsidRDefault="00686BF5">
      <w:r w:rsidRPr="00686BF5">
        <w:rPr>
          <w:noProof/>
          <w:lang w:eastAsia="cs-CZ"/>
        </w:rPr>
        <w:drawing>
          <wp:inline distT="0" distB="0" distL="0" distR="0">
            <wp:extent cx="5760720" cy="3820742"/>
            <wp:effectExtent l="0" t="0" r="0" b="889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20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AE0" w:rsidRDefault="003D4AE0"/>
    <w:p w:rsidR="003D4AE0" w:rsidRDefault="003D4AE0"/>
    <w:p w:rsidR="00124871" w:rsidRDefault="00686BF5" w:rsidP="00C86E5C">
      <w:r>
        <w:lastRenderedPageBreak/>
        <w:t>Původní verze písně v učebnici Hudební výchova pro 3. ročník ZŠ je v tónině e moll. Studenti mají za úkol naučit se transponovat píseň do d moll, která je také pěvecky vhodná z hlediska hlasové polohy. Píseň je v dvoučtvrtečním taktu.</w:t>
      </w:r>
    </w:p>
    <w:p w:rsidR="00C86E5C" w:rsidRDefault="00C86E5C" w:rsidP="00C86E5C">
      <w:pPr>
        <w:rPr>
          <w:b/>
        </w:rPr>
      </w:pPr>
      <w:r w:rsidRPr="007020C2">
        <w:rPr>
          <w:b/>
        </w:rPr>
        <w:t>Poznámky pro instrumentální provedení:</w:t>
      </w:r>
    </w:p>
    <w:p w:rsidR="00C86E5C" w:rsidRDefault="00124871">
      <w:r>
        <w:t xml:space="preserve">Hrajeme volným tempem, vázaně. Prstoklad písně je jednoduchý, malé intervalové skoky. Obtížnější místo je ve 4. taktu, kde doporučujeme hrát 3., </w:t>
      </w:r>
      <w:r w:rsidR="00C9750E">
        <w:t>2., 1. prstem a křížit horem. Pozor na správné hraní mollové subdominanty ve 2. taktu – v e moll: e-a-c, v d moll: d-g-hes.</w:t>
      </w:r>
    </w:p>
    <w:p w:rsidR="00C86E5C" w:rsidRPr="007020C2" w:rsidRDefault="00C86E5C" w:rsidP="00C86E5C">
      <w:pPr>
        <w:rPr>
          <w:b/>
        </w:rPr>
      </w:pPr>
      <w:r w:rsidRPr="007020C2">
        <w:rPr>
          <w:b/>
        </w:rPr>
        <w:t>Poznámky pro zpěvní přednes:</w:t>
      </w:r>
    </w:p>
    <w:p w:rsidR="002101FB" w:rsidRDefault="00C9750E">
      <w:r>
        <w:t>Zpíváme uvolněně, správně vyslovujeme; ve 4. taktu je ligatura – na jednu slabiku („blí“) zpíváme dvě různě vysoké noty.</w:t>
      </w:r>
      <w:r w:rsidR="00EA313A">
        <w:t xml:space="preserve"> Nadechovat bychom měli, vzhledem k nutnosti dodržení celé melodické fráze, až po 4. taktu.</w:t>
      </w:r>
      <w:r w:rsidR="004C1067">
        <w:t xml:space="preserve"> Praktikujeme dechovou ekonomiku („šetření dechem“).</w:t>
      </w:r>
      <w:r w:rsidR="003D4AE0">
        <w:t xml:space="preserve"> Při nácviku písně, kdy zpíváme v pomalejším tempu, můžeme nadechovat i po dvou taktech.</w:t>
      </w:r>
    </w:p>
    <w:p w:rsidR="002101FB" w:rsidRDefault="002101FB"/>
    <w:p w:rsidR="002101FB" w:rsidRDefault="002101FB"/>
    <w:p w:rsidR="002101FB" w:rsidRDefault="002101FB"/>
    <w:p w:rsidR="002101FB" w:rsidRDefault="002101FB"/>
    <w:p w:rsidR="002101FB" w:rsidRDefault="002101FB"/>
    <w:p w:rsidR="002101FB" w:rsidRDefault="002101FB"/>
    <w:p w:rsidR="002101FB" w:rsidRDefault="002101FB"/>
    <w:p w:rsidR="002101FB" w:rsidRDefault="002101FB"/>
    <w:p w:rsidR="002101FB" w:rsidRDefault="002101FB"/>
    <w:p w:rsidR="002101FB" w:rsidRDefault="002101FB"/>
    <w:p w:rsidR="002101FB" w:rsidRDefault="002101FB"/>
    <w:p w:rsidR="002101FB" w:rsidRDefault="002101FB"/>
    <w:p w:rsidR="002101FB" w:rsidRDefault="002101FB"/>
    <w:p w:rsidR="002101FB" w:rsidRDefault="002101FB"/>
    <w:p w:rsidR="00EA313A" w:rsidRDefault="00EA313A"/>
    <w:p w:rsidR="00EA313A" w:rsidRDefault="00EA313A"/>
    <w:p w:rsidR="00EA313A" w:rsidRDefault="00EA313A"/>
    <w:p w:rsidR="00EA313A" w:rsidRDefault="00EA313A"/>
    <w:p w:rsidR="00EA313A" w:rsidRDefault="00EA313A"/>
    <w:p w:rsidR="00EA313A" w:rsidRDefault="00EA313A"/>
    <w:p w:rsidR="00EA313A" w:rsidRDefault="00EA313A"/>
    <w:p w:rsidR="00380C5D" w:rsidRDefault="00380C5D" w:rsidP="00380C5D">
      <w:pPr>
        <w:spacing w:after="0" w:line="240" w:lineRule="auto"/>
      </w:pPr>
    </w:p>
    <w:p w:rsidR="00380C5D" w:rsidRDefault="00380C5D" w:rsidP="00380C5D">
      <w:pPr>
        <w:spacing w:after="0" w:line="240" w:lineRule="auto"/>
      </w:pPr>
    </w:p>
    <w:p w:rsidR="00380C5D" w:rsidRPr="00F7617E" w:rsidRDefault="00380C5D" w:rsidP="00380C5D">
      <w:pPr>
        <w:spacing w:after="0" w:line="240" w:lineRule="auto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            </w:t>
      </w:r>
      <w:r w:rsidRPr="00F7617E">
        <w:rPr>
          <w:rFonts w:ascii="Times New Roman" w:hAnsi="Times New Roman" w:cs="Times New Roman"/>
        </w:rPr>
        <w:t>Doprovod: M. Slavíková</w:t>
      </w:r>
    </w:p>
    <w:p w:rsidR="00380C5D" w:rsidRDefault="00380C5D" w:rsidP="00380C5D">
      <w:r w:rsidRPr="0043777A">
        <w:rPr>
          <w:noProof/>
          <w:lang w:eastAsia="cs-CZ"/>
        </w:rPr>
        <w:drawing>
          <wp:inline distT="0" distB="0" distL="0" distR="0" wp14:anchorId="606CFEC4" wp14:editId="50769FDC">
            <wp:extent cx="5760720" cy="3422420"/>
            <wp:effectExtent l="0" t="0" r="0" b="698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2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C5D" w:rsidRDefault="00380C5D" w:rsidP="00380C5D"/>
    <w:p w:rsidR="00380C5D" w:rsidRDefault="00380C5D" w:rsidP="00380C5D"/>
    <w:p w:rsidR="00380C5D" w:rsidRDefault="00380C5D" w:rsidP="00380C5D">
      <w:r w:rsidRPr="00E752A7">
        <w:rPr>
          <w:noProof/>
          <w:lang w:eastAsia="cs-CZ"/>
        </w:rPr>
        <w:drawing>
          <wp:inline distT="0" distB="0" distL="0" distR="0" wp14:anchorId="71DFA205" wp14:editId="2B57979F">
            <wp:extent cx="5760720" cy="3307631"/>
            <wp:effectExtent l="0" t="0" r="0" b="762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07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C5D" w:rsidRDefault="00380C5D" w:rsidP="00380C5D"/>
    <w:p w:rsidR="00380C5D" w:rsidRDefault="00380C5D" w:rsidP="00380C5D">
      <w:pPr>
        <w:spacing w:after="0" w:line="240" w:lineRule="auto"/>
        <w:jc w:val="center"/>
      </w:pPr>
      <w:r>
        <w:t>2. Počkej na mě, má milá, zastřelím ti jelena,</w:t>
      </w:r>
    </w:p>
    <w:p w:rsidR="00380C5D" w:rsidRDefault="00380C5D" w:rsidP="00380C5D">
      <w:pPr>
        <w:spacing w:after="0" w:line="240" w:lineRule="auto"/>
        <w:jc w:val="center"/>
      </w:pPr>
      <w:r>
        <w:t>Aby se ti zalíbila myslivecká halena.</w:t>
      </w:r>
    </w:p>
    <w:p w:rsidR="00380C5D" w:rsidRDefault="00380C5D" w:rsidP="00380C5D">
      <w:pPr>
        <w:spacing w:after="0" w:line="240" w:lineRule="auto"/>
        <w:jc w:val="center"/>
      </w:pPr>
      <w:r>
        <w:t>3. Počkej na mě, mý srdce, zastřelím ti zajíce,</w:t>
      </w:r>
    </w:p>
    <w:p w:rsidR="00686BF5" w:rsidRDefault="00380C5D" w:rsidP="003D4AE0">
      <w:pPr>
        <w:spacing w:after="0" w:line="240" w:lineRule="auto"/>
        <w:jc w:val="center"/>
      </w:pPr>
      <w:r>
        <w:t>Aby se ti zalíbila myslivecká čepice.</w:t>
      </w:r>
    </w:p>
    <w:p w:rsidR="00686BF5" w:rsidRDefault="00686BF5" w:rsidP="00686BF5">
      <w:pPr>
        <w:rPr>
          <w:b/>
        </w:rPr>
      </w:pPr>
      <w:r w:rsidRPr="007020C2">
        <w:rPr>
          <w:b/>
        </w:rPr>
        <w:lastRenderedPageBreak/>
        <w:t>Poznámky pro instrumentální provedení:</w:t>
      </w:r>
    </w:p>
    <w:p w:rsidR="004C1067" w:rsidRDefault="00631014" w:rsidP="00686BF5">
      <w:r>
        <w:t>Studenti si mají píseň umět transponovat z původní D dur do tóniny C dur a v této tónině si opakovat a upevňovat dovednost slyšení i zpěvu 2. hlasu k melodii. Doporučujeme zapsat si do not 2. hlas, tj. paralelní melodii o tercii níže pod 1. hlasem. Tento 2. hlas můžete zpívat s oporou o hru 1. hlasu v pravé ruce. Ke splnění požadavků je možné buď zazpívat 2. hlas k hranému 1. hlasu, nebo pouze zahrát dvojhlasně melodii písně (pravá hraje v terciích) s</w:t>
      </w:r>
      <w:r w:rsidR="003F10DA">
        <w:t> náležitým doprovodem levou rukou.</w:t>
      </w:r>
      <w:r w:rsidR="003620FB">
        <w:t xml:space="preserve"> Před nácvikem 2. hlasu si osvojte hru etudy č. 66 z klavírní školy, kde je hra melodie v terciích procvičena.</w:t>
      </w:r>
    </w:p>
    <w:p w:rsidR="00686BF5" w:rsidRDefault="003F10DA" w:rsidP="00686BF5">
      <w:r>
        <w:t>Rytmus písně – dbáme na dodržení přesných délkových hodnot u tečkovaného rytmu v 3., 7. a 11. taktu.</w:t>
      </w:r>
    </w:p>
    <w:p w:rsidR="00686BF5" w:rsidRPr="007020C2" w:rsidRDefault="00686BF5" w:rsidP="00686BF5">
      <w:pPr>
        <w:rPr>
          <w:b/>
        </w:rPr>
      </w:pPr>
      <w:r w:rsidRPr="007020C2">
        <w:rPr>
          <w:b/>
        </w:rPr>
        <w:t>Poznámky pro zpěvní přednes:</w:t>
      </w:r>
    </w:p>
    <w:p w:rsidR="002101FB" w:rsidRDefault="003F10DA">
      <w:r>
        <w:t xml:space="preserve">Zaměříme se na intonačně čistý začátek písně, tj. 3. stupeň v dur. Pomůckou může být </w:t>
      </w:r>
      <w:r w:rsidR="00C51A30">
        <w:t xml:space="preserve">představa začátku písně </w:t>
      </w:r>
      <w:r w:rsidR="00C51A30" w:rsidRPr="00C51A30">
        <w:rPr>
          <w:i/>
        </w:rPr>
        <w:t>Maličká su</w:t>
      </w:r>
      <w:r w:rsidR="00C51A30">
        <w:t xml:space="preserve"> nebo </w:t>
      </w:r>
      <w:r w:rsidR="00C51A30" w:rsidRPr="00C51A30">
        <w:rPr>
          <w:i/>
        </w:rPr>
        <w:t>Když jsem jel do Prahy pro hrách</w:t>
      </w:r>
      <w:r w:rsidR="00C51A30">
        <w:t>. Přesnou intonaci opakovaných tónů na několika místech v melodii podpoříme funkční dechovou oporou a měkkým nasazováním hlasu, při pružné funkci bránice. Přesnost</w:t>
      </w:r>
      <w:r w:rsidR="00C53824">
        <w:t>i rytmu napomůžeme</w:t>
      </w:r>
      <w:r w:rsidR="00EB4A35">
        <w:t xml:space="preserve"> výraznou a přesnou artikulací zejména souhlásek v textu.</w:t>
      </w:r>
    </w:p>
    <w:p w:rsidR="002101FB" w:rsidRDefault="002101FB"/>
    <w:p w:rsidR="002101FB" w:rsidRDefault="002101FB"/>
    <w:p w:rsidR="002101FB" w:rsidRDefault="002101FB"/>
    <w:p w:rsidR="002101FB" w:rsidRDefault="002101FB"/>
    <w:p w:rsidR="002101FB" w:rsidRDefault="002101FB"/>
    <w:p w:rsidR="002101FB" w:rsidRDefault="002101FB"/>
    <w:p w:rsidR="002101FB" w:rsidRDefault="002101FB"/>
    <w:p w:rsidR="006A25A6" w:rsidRDefault="006A25A6"/>
    <w:p w:rsidR="006A25A6" w:rsidRDefault="006A25A6"/>
    <w:p w:rsidR="006A25A6" w:rsidRDefault="006A25A6"/>
    <w:p w:rsidR="006A25A6" w:rsidRDefault="00C53824">
      <w:r w:rsidRPr="00C53824">
        <w:rPr>
          <w:noProof/>
          <w:lang w:eastAsia="cs-CZ"/>
        </w:rPr>
        <w:lastRenderedPageBreak/>
        <w:drawing>
          <wp:inline distT="0" distB="0" distL="0" distR="0">
            <wp:extent cx="5760193" cy="6859905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828" cy="6860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BF5" w:rsidRDefault="00686BF5" w:rsidP="00686BF5"/>
    <w:p w:rsidR="00686BF5" w:rsidRDefault="00686BF5" w:rsidP="00686BF5">
      <w:pPr>
        <w:rPr>
          <w:b/>
        </w:rPr>
      </w:pPr>
      <w:r w:rsidRPr="007020C2">
        <w:rPr>
          <w:b/>
        </w:rPr>
        <w:t>Poznámky pro instrumentální provedení:</w:t>
      </w:r>
    </w:p>
    <w:p w:rsidR="00BD327A" w:rsidRDefault="00C53824" w:rsidP="00686BF5">
      <w:r>
        <w:t>Píseň je notována v C dur, začíná však 4. stupněm tóniny (f), k němuž ladí nikoliv tónický akord, ale dominantní. Začátek písně tedy doprovázíme akordem G dur. Dále je charakteristický</w:t>
      </w:r>
      <w:r w:rsidR="00BD327A">
        <w:t xml:space="preserve"> tříosminový takt, který v doprovodu stylizujeme jako valčíkovou přiznávku. </w:t>
      </w:r>
    </w:p>
    <w:p w:rsidR="00BD327A" w:rsidRDefault="00BD327A" w:rsidP="00686BF5">
      <w:r>
        <w:t>Druhá část písně (od 9. taktu) začíná modulací do tóniny D dur a její subdominanty G, poslední část (13. – 16. takt) se opět vrací do tóniny původní.</w:t>
      </w:r>
    </w:p>
    <w:p w:rsidR="00686BF5" w:rsidRDefault="00BD327A" w:rsidP="00686BF5">
      <w:r>
        <w:lastRenderedPageBreak/>
        <w:t>V rytmu je třeba dbát na přesné provedení dvou šestnáctinových not</w:t>
      </w:r>
      <w:r w:rsidR="00C53824">
        <w:t xml:space="preserve"> </w:t>
      </w:r>
      <w:r w:rsidR="00ED22EE">
        <w:t>na třetí době v taktu (9. a 11. takt), nezrychlit je, ani nezpomalit, ale přesně je „vyslovit“ v průběžném tempu písně.</w:t>
      </w:r>
    </w:p>
    <w:p w:rsidR="00686BF5" w:rsidRPr="007020C2" w:rsidRDefault="00686BF5" w:rsidP="00686BF5">
      <w:pPr>
        <w:rPr>
          <w:b/>
        </w:rPr>
      </w:pPr>
      <w:r w:rsidRPr="007020C2">
        <w:rPr>
          <w:b/>
        </w:rPr>
        <w:t>Poznámky pro zpěvní přednes:</w:t>
      </w:r>
    </w:p>
    <w:p w:rsidR="002101FB" w:rsidRDefault="00ED22EE">
      <w:r>
        <w:t>Neobvyklý je začátek melodie písně na 4. stupni v dur: tato píseň bude sloužit jako intonační opora pro volné nástupy při intonační metodě nácviku písní</w:t>
      </w:r>
      <w:r w:rsidR="00C228DB">
        <w:t xml:space="preserve"> v hudební výchově na 1. stupni ZŠ</w:t>
      </w:r>
      <w:r>
        <w:t>, proto je důležité se ji s jistotou naučit. Harmonickou oporou je akord dominanty G.</w:t>
      </w:r>
    </w:p>
    <w:p w:rsidR="00C228DB" w:rsidRDefault="00C228DB">
      <w:r>
        <w:t>Modulaci do D dur také intonačně podpoříme hrou doprovodných akordů D a G.</w:t>
      </w:r>
    </w:p>
    <w:p w:rsidR="002101FB" w:rsidRDefault="002101FB"/>
    <w:p w:rsidR="002101FB" w:rsidRDefault="002101FB"/>
    <w:p w:rsidR="00C86E5C" w:rsidRDefault="00C86E5C"/>
    <w:p w:rsidR="006960D8" w:rsidRDefault="006960D8"/>
    <w:p w:rsidR="006960D8" w:rsidRDefault="006960D8"/>
    <w:p w:rsidR="006960D8" w:rsidRDefault="006960D8"/>
    <w:p w:rsidR="006960D8" w:rsidRDefault="006960D8"/>
    <w:p w:rsidR="006960D8" w:rsidRDefault="006960D8"/>
    <w:p w:rsidR="006960D8" w:rsidRDefault="00A25031">
      <w:r w:rsidRPr="00A25031">
        <w:rPr>
          <w:noProof/>
          <w:lang w:eastAsia="cs-CZ"/>
        </w:rPr>
        <w:lastRenderedPageBreak/>
        <w:drawing>
          <wp:inline distT="0" distB="0" distL="0" distR="0">
            <wp:extent cx="5760720" cy="9622267"/>
            <wp:effectExtent l="0" t="0" r="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622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1DE" w:rsidRDefault="00C86E5C" w:rsidP="00C86E5C">
      <w:pPr>
        <w:rPr>
          <w:b/>
        </w:rPr>
      </w:pPr>
      <w:r w:rsidRPr="007020C2">
        <w:rPr>
          <w:b/>
        </w:rPr>
        <w:lastRenderedPageBreak/>
        <w:t>Poznámky pro instrumentální provedení:</w:t>
      </w:r>
    </w:p>
    <w:p w:rsidR="00E001DE" w:rsidRPr="00E001DE" w:rsidRDefault="00E001DE" w:rsidP="00C86E5C">
      <w:r>
        <w:t>Píseň je notována v C dur, v dvoučtvrtečním taktu.</w:t>
      </w:r>
    </w:p>
    <w:p w:rsidR="00A25031" w:rsidRPr="005D0150" w:rsidRDefault="007E0322" w:rsidP="00C86E5C">
      <w:r>
        <w:t>Terciové kroky v prvních dvou taktech a na několika dalších místech melodie vyžadují věnovat pozornost prstokladu, který si případně upravte podle svých možností a hrajte pak</w:t>
      </w:r>
      <w:r w:rsidR="00E001DE">
        <w:t xml:space="preserve"> stále stejným způsobem. Doprovázíme základní harmonickou kadencí, avšak ve 14. a 15. taktu melodie moduluje do G dur, v melodii je nutno hrát</w:t>
      </w:r>
      <w:r w:rsidR="005D0150">
        <w:t xml:space="preserve"> fis místo f, v levé ruce zazní akord D dur a jeho subdominanta G.</w:t>
      </w:r>
    </w:p>
    <w:p w:rsidR="00C86E5C" w:rsidRDefault="00C86E5C" w:rsidP="00C86E5C">
      <w:pPr>
        <w:rPr>
          <w:b/>
        </w:rPr>
      </w:pPr>
      <w:r w:rsidRPr="007020C2">
        <w:rPr>
          <w:b/>
        </w:rPr>
        <w:t>Poznámky pro zpěvní přednes:</w:t>
      </w:r>
    </w:p>
    <w:p w:rsidR="005D0150" w:rsidRDefault="005D0150" w:rsidP="00C86E5C">
      <w:r>
        <w:t xml:space="preserve">Zpíváme s lehkým a uvolněným pohybem spodní čelisti, což umožní zpěv do vyšší hlasové polohy. V taktech s terciovými postupy lze zpívat měkkým polostaccatem, s výrazem veselé rozpustilosti. Tempo je mírné, </w:t>
      </w:r>
      <w:r w:rsidR="009425B1">
        <w:t>střední dynamika. Poetický text s prvky dějovosti vyžaduje výraznou, srozumitelnou artikulaci.</w:t>
      </w:r>
    </w:p>
    <w:p w:rsidR="009425B1" w:rsidRDefault="009425B1" w:rsidP="00C86E5C"/>
    <w:p w:rsidR="009425B1" w:rsidRDefault="009425B1" w:rsidP="00C86E5C"/>
    <w:p w:rsidR="009425B1" w:rsidRDefault="009425B1" w:rsidP="00C86E5C"/>
    <w:p w:rsidR="009425B1" w:rsidRDefault="009425B1" w:rsidP="00C86E5C"/>
    <w:p w:rsidR="009425B1" w:rsidRDefault="009425B1" w:rsidP="00C86E5C"/>
    <w:p w:rsidR="009425B1" w:rsidRDefault="009425B1" w:rsidP="00C86E5C"/>
    <w:p w:rsidR="00133FD2" w:rsidRDefault="00133FD2"/>
    <w:p w:rsidR="00133FD2" w:rsidRDefault="00133FD2"/>
    <w:p w:rsidR="00133FD2" w:rsidRDefault="00133FD2"/>
    <w:p w:rsidR="00C86E5C" w:rsidRDefault="00133FD2">
      <w:r w:rsidRPr="00133FD2">
        <w:rPr>
          <w:noProof/>
          <w:lang w:eastAsia="cs-CZ"/>
        </w:rPr>
        <w:lastRenderedPageBreak/>
        <w:drawing>
          <wp:inline distT="0" distB="0" distL="0" distR="0">
            <wp:extent cx="5760720" cy="4952880"/>
            <wp:effectExtent l="0" t="0" r="0" b="635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5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FD2" w:rsidRDefault="00133FD2" w:rsidP="006A25A6">
      <w:pPr>
        <w:rPr>
          <w:b/>
        </w:rPr>
      </w:pPr>
    </w:p>
    <w:p w:rsidR="006A25A6" w:rsidRDefault="006A25A6" w:rsidP="006A25A6">
      <w:pPr>
        <w:rPr>
          <w:b/>
        </w:rPr>
      </w:pPr>
      <w:r w:rsidRPr="007020C2">
        <w:rPr>
          <w:b/>
        </w:rPr>
        <w:t>Poznámky pro instrumentální provedení:</w:t>
      </w:r>
    </w:p>
    <w:p w:rsidR="006A25A6" w:rsidRDefault="00133FD2" w:rsidP="006A25A6">
      <w:r>
        <w:t>Píseň je notována v tónině C dur, v tříčtvrtečním taktu.</w:t>
      </w:r>
    </w:p>
    <w:p w:rsidR="00133FD2" w:rsidRDefault="00133FD2" w:rsidP="006A25A6">
      <w:r>
        <w:t>V souladu s názvem lze píseň cítit a interpretovat mírně tanečně, ve valčíkovém rytmu, s akcenty na 1. době v taktu, čímž výraz získá na lehkosti a hybnosti. Melodie je jednoduchá, v rytmu nepřehlédneme tzv. předtaktí – neúplný takt na začátku, zde dvě osminové noty na 3. době</w:t>
      </w:r>
      <w:r w:rsidR="00495A09">
        <w:t xml:space="preserve"> (odlište je od následující 1. doby dalšího taktu, správným přízvukem). Doprovázíme základní harmonickou kadencí, nepřehlédneme akord subdominanty – F dur.</w:t>
      </w:r>
    </w:p>
    <w:p w:rsidR="006A25A6" w:rsidRPr="007020C2" w:rsidRDefault="006A25A6" w:rsidP="006A25A6">
      <w:pPr>
        <w:rPr>
          <w:b/>
        </w:rPr>
      </w:pPr>
      <w:r w:rsidRPr="007020C2">
        <w:rPr>
          <w:b/>
        </w:rPr>
        <w:t>Poznámky pro zpěvní přednes:</w:t>
      </w:r>
    </w:p>
    <w:p w:rsidR="006A25A6" w:rsidRDefault="00495A09">
      <w:r>
        <w:t>Také ve zpěvní složce interpretace respektujeme valčíkový, taneční výraz, s mírnými akcenty na 1. době v taktu. Předtaktí je na době nepřízvučné, třetí, správně spočítáme doby v taktech.</w:t>
      </w:r>
    </w:p>
    <w:p w:rsidR="006A25A6" w:rsidRDefault="006A25A6"/>
    <w:p w:rsidR="006A25A6" w:rsidRDefault="006A25A6"/>
    <w:p w:rsidR="00495A09" w:rsidRDefault="00495A09"/>
    <w:p w:rsidR="00495A09" w:rsidRDefault="00495A09"/>
    <w:p w:rsidR="00495A09" w:rsidRDefault="00EB5E3C">
      <w:r w:rsidRPr="00EB5E3C">
        <w:rPr>
          <w:noProof/>
          <w:lang w:eastAsia="cs-CZ"/>
        </w:rPr>
        <w:lastRenderedPageBreak/>
        <w:drawing>
          <wp:inline distT="0" distB="0" distL="0" distR="0">
            <wp:extent cx="5760720" cy="3288973"/>
            <wp:effectExtent l="0" t="0" r="0" b="6985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8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5A6" w:rsidRDefault="006A25A6"/>
    <w:p w:rsidR="006A25A6" w:rsidRDefault="006A25A6" w:rsidP="006A25A6">
      <w:pPr>
        <w:rPr>
          <w:b/>
        </w:rPr>
      </w:pPr>
      <w:r w:rsidRPr="007020C2">
        <w:rPr>
          <w:b/>
        </w:rPr>
        <w:t>Poznámky pro instrumentální provedení:</w:t>
      </w:r>
    </w:p>
    <w:p w:rsidR="006A25A6" w:rsidRDefault="00EB5E3C" w:rsidP="006A25A6">
      <w:r>
        <w:t>Píseň je notována v</w:t>
      </w:r>
      <w:r w:rsidR="0027325D">
        <w:t xml:space="preserve"> tónině</w:t>
      </w:r>
      <w:r>
        <w:t> D dur, v tříčtvrtečním taktu.</w:t>
      </w:r>
    </w:p>
    <w:p w:rsidR="00EB5E3C" w:rsidRDefault="0055359F" w:rsidP="006A25A6">
      <w:r>
        <w:t>Doprovázíme základní harmonickou kadencí, valčíkovou přiznávkou. Dáváme pozor na rytmus v taktech s notou čtvrťovou a půlovou (haló, málo, mraky, taky), aby byl správně proveden.</w:t>
      </w:r>
      <w:r w:rsidR="00EB5E3C">
        <w:t xml:space="preserve"> </w:t>
      </w:r>
      <w:r w:rsidR="001901CF">
        <w:t>V závěru sloky je sled akordů netypický – C, G, D. Lze je nahradit akordy G, D, D.</w:t>
      </w:r>
    </w:p>
    <w:p w:rsidR="006A25A6" w:rsidRPr="007020C2" w:rsidRDefault="006A25A6" w:rsidP="006A25A6">
      <w:pPr>
        <w:rPr>
          <w:b/>
        </w:rPr>
      </w:pPr>
      <w:r w:rsidRPr="007020C2">
        <w:rPr>
          <w:b/>
        </w:rPr>
        <w:t>Poznámky pro zpěvní přednes:</w:t>
      </w:r>
    </w:p>
    <w:p w:rsidR="00EB5E3C" w:rsidRDefault="00EB5E3C" w:rsidP="00EB5E3C">
      <w:r>
        <w:t xml:space="preserve">Melodie je tvořena typickými postupy rozloženého kvintakordu, v pravidelně se  opakujících úsecích dvoutaktí. Struktura melodie obsahuje větší skoky i v dalších </w:t>
      </w:r>
      <w:r w:rsidR="001901CF">
        <w:t xml:space="preserve">taktech, </w:t>
      </w:r>
      <w:r>
        <w:t>proto</w:t>
      </w:r>
      <w:r w:rsidR="001901CF">
        <w:t xml:space="preserve"> je</w:t>
      </w:r>
      <w:r>
        <w:t xml:space="preserve"> nutno se před </w:t>
      </w:r>
      <w:r w:rsidR="001901CF">
        <w:t>interpretací písně dobře rozezpívat.</w:t>
      </w:r>
    </w:p>
    <w:p w:rsidR="006A25A6" w:rsidRDefault="006A25A6"/>
    <w:p w:rsidR="006A25A6" w:rsidRDefault="006A25A6"/>
    <w:p w:rsidR="006A25A6" w:rsidRDefault="006A25A6"/>
    <w:p w:rsidR="006A25A6" w:rsidRDefault="006A25A6"/>
    <w:p w:rsidR="0027325D" w:rsidRDefault="0027325D"/>
    <w:p w:rsidR="0027325D" w:rsidRDefault="0027325D"/>
    <w:p w:rsidR="0027325D" w:rsidRDefault="0027325D"/>
    <w:p w:rsidR="0027325D" w:rsidRDefault="0027325D"/>
    <w:p w:rsidR="0027325D" w:rsidRDefault="0027325D"/>
    <w:p w:rsidR="0027325D" w:rsidRDefault="0027325D"/>
    <w:p w:rsidR="0027325D" w:rsidRDefault="0027325D"/>
    <w:p w:rsidR="0027325D" w:rsidRDefault="00B32F81">
      <w:r w:rsidRPr="00B32F81">
        <w:rPr>
          <w:noProof/>
          <w:lang w:eastAsia="cs-CZ"/>
        </w:rPr>
        <w:lastRenderedPageBreak/>
        <w:drawing>
          <wp:inline distT="0" distB="0" distL="0" distR="0">
            <wp:extent cx="5760720" cy="3804611"/>
            <wp:effectExtent l="0" t="0" r="0" b="5715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04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5A6" w:rsidRDefault="006A25A6"/>
    <w:p w:rsidR="006A25A6" w:rsidRDefault="006A25A6" w:rsidP="006A25A6">
      <w:pPr>
        <w:rPr>
          <w:b/>
        </w:rPr>
      </w:pPr>
      <w:r w:rsidRPr="007020C2">
        <w:rPr>
          <w:b/>
        </w:rPr>
        <w:t>Poznámky pro instrumentální provedení:</w:t>
      </w:r>
    </w:p>
    <w:p w:rsidR="006A25A6" w:rsidRDefault="00F8335B" w:rsidP="006A25A6">
      <w:r>
        <w:t>Píseň je notována v tónině C dur, v dvoučtvrtečním taktu.</w:t>
      </w:r>
    </w:p>
    <w:p w:rsidR="00F8335B" w:rsidRDefault="00F8335B" w:rsidP="006A25A6">
      <w:r>
        <w:t>Vzestupnou melodii na začátku hrajeme prstokladem, známým z hry stupnice C dur.</w:t>
      </w:r>
      <w:r w:rsidR="00B32F81">
        <w:t xml:space="preserve"> Rytmus doprovodu je pravidelný, styl „polka“. V harmonickém plánu se střídají základní funkce tónika a</w:t>
      </w:r>
      <w:r w:rsidR="00355782">
        <w:t xml:space="preserve"> dominanta, avšak po repetici se objeví akord d mi (d moll) v průběhu jednoho taktu. Hrajeme jej v podobě tónického kvintakordu d-f-a.</w:t>
      </w:r>
    </w:p>
    <w:p w:rsidR="006A25A6" w:rsidRPr="007020C2" w:rsidRDefault="006A25A6" w:rsidP="006A25A6">
      <w:pPr>
        <w:rPr>
          <w:b/>
        </w:rPr>
      </w:pPr>
      <w:r w:rsidRPr="007020C2">
        <w:rPr>
          <w:b/>
        </w:rPr>
        <w:t>Poznámky pro zpěvní přednes:</w:t>
      </w:r>
    </w:p>
    <w:p w:rsidR="006A25A6" w:rsidRDefault="00355782">
      <w:r>
        <w:t>Hlasový rozsah písně – od c</w:t>
      </w:r>
      <w:r>
        <w:rPr>
          <w:vertAlign w:val="superscript"/>
        </w:rPr>
        <w:t>1</w:t>
      </w:r>
      <w:r>
        <w:t xml:space="preserve"> do c</w:t>
      </w:r>
      <w:r>
        <w:rPr>
          <w:vertAlign w:val="superscript"/>
        </w:rPr>
        <w:t>2</w:t>
      </w:r>
      <w:r>
        <w:t xml:space="preserve"> – vyžaduje dostatečné rozezpívání</w:t>
      </w:r>
      <w:r w:rsidR="007B3A67">
        <w:t>. Hrajeme i zpíváme vázaně (legato)</w:t>
      </w:r>
      <w:r>
        <w:t>, v mírném tempu i dynamice.</w:t>
      </w:r>
    </w:p>
    <w:p w:rsidR="007B3A67" w:rsidRDefault="007B3A67">
      <w:r>
        <w:t>Při společném zpěvu v semináři předmětu procvičujeme píseň jako kánon.</w:t>
      </w:r>
    </w:p>
    <w:p w:rsidR="007125A2" w:rsidRDefault="007125A2"/>
    <w:p w:rsidR="007125A2" w:rsidRDefault="007125A2"/>
    <w:p w:rsidR="007125A2" w:rsidRDefault="007125A2"/>
    <w:p w:rsidR="007125A2" w:rsidRDefault="007125A2"/>
    <w:p w:rsidR="007125A2" w:rsidRDefault="007125A2"/>
    <w:p w:rsidR="007125A2" w:rsidRDefault="007125A2"/>
    <w:p w:rsidR="007125A2" w:rsidRDefault="007125A2"/>
    <w:p w:rsidR="007125A2" w:rsidRDefault="007125A2"/>
    <w:p w:rsidR="007125A2" w:rsidRPr="00E06423" w:rsidRDefault="007125A2" w:rsidP="007125A2">
      <w:pPr>
        <w:rPr>
          <w:rFonts w:ascii="Times New Roman" w:hAnsi="Times New Roman" w:cs="Times New Roman"/>
          <w:b/>
          <w:sz w:val="28"/>
          <w:szCs w:val="28"/>
        </w:rPr>
      </w:pPr>
      <w:r w:rsidRPr="00E06423">
        <w:rPr>
          <w:rFonts w:ascii="Times New Roman" w:hAnsi="Times New Roman" w:cs="Times New Roman"/>
          <w:b/>
          <w:sz w:val="28"/>
          <w:szCs w:val="28"/>
        </w:rPr>
        <w:lastRenderedPageBreak/>
        <w:t>Technická cvičení s poznámkami k provedení:</w:t>
      </w:r>
    </w:p>
    <w:p w:rsidR="007125A2" w:rsidRPr="00B53FD8" w:rsidRDefault="007125A2" w:rsidP="007125A2">
      <w:pPr>
        <w:rPr>
          <w:rFonts w:ascii="Times New Roman" w:hAnsi="Times New Roman" w:cs="Times New Roman"/>
          <w:b/>
          <w:sz w:val="24"/>
          <w:szCs w:val="24"/>
        </w:rPr>
      </w:pPr>
      <w:r w:rsidRPr="00B53FD8">
        <w:rPr>
          <w:rFonts w:ascii="Times New Roman" w:hAnsi="Times New Roman" w:cs="Times New Roman"/>
          <w:b/>
          <w:sz w:val="24"/>
          <w:szCs w:val="24"/>
        </w:rPr>
        <w:t>Dva modely k rozezpívání</w:t>
      </w:r>
    </w:p>
    <w:p w:rsidR="007125A2" w:rsidRPr="00B53FD8" w:rsidRDefault="007125A2" w:rsidP="007125A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B53FD8">
        <w:rPr>
          <w:rFonts w:ascii="Times New Roman" w:hAnsi="Times New Roman" w:cs="Times New Roman"/>
          <w:i/>
          <w:sz w:val="24"/>
          <w:szCs w:val="24"/>
        </w:rPr>
        <w:t>Třítónový model k</w:t>
      </w:r>
      <w:r w:rsidR="00F7152C" w:rsidRPr="00B53FD8">
        <w:rPr>
          <w:rFonts w:ascii="Times New Roman" w:hAnsi="Times New Roman" w:cs="Times New Roman"/>
          <w:i/>
          <w:sz w:val="24"/>
          <w:szCs w:val="24"/>
        </w:rPr>
        <w:t> </w:t>
      </w:r>
      <w:r w:rsidRPr="00B53FD8">
        <w:rPr>
          <w:rFonts w:ascii="Times New Roman" w:hAnsi="Times New Roman" w:cs="Times New Roman"/>
          <w:i/>
          <w:sz w:val="24"/>
          <w:szCs w:val="24"/>
        </w:rPr>
        <w:t>rozezpívání</w:t>
      </w:r>
    </w:p>
    <w:p w:rsidR="00F7152C" w:rsidRDefault="00F7152C" w:rsidP="00B53FD8">
      <w:pPr>
        <w:jc w:val="center"/>
        <w:rPr>
          <w:rFonts w:ascii="Times New Roman" w:hAnsi="Times New Roman" w:cs="Times New Roman"/>
          <w:sz w:val="24"/>
          <w:szCs w:val="24"/>
        </w:rPr>
      </w:pPr>
      <w:r w:rsidRPr="00F7152C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5931509" cy="5847009"/>
            <wp:effectExtent l="0" t="0" r="0" b="1905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201" cy="5889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FD8" w:rsidRPr="00F7152C" w:rsidRDefault="00B53FD8" w:rsidP="00F715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Poznámky k provedení cvičení:</w:t>
      </w:r>
    </w:p>
    <w:p w:rsidR="00B53FD8" w:rsidRDefault="00E06423" w:rsidP="00B53FD8">
      <w:pPr>
        <w:pStyle w:val="Odstavecseseznamem"/>
        <w:numPr>
          <w:ilvl w:val="0"/>
          <w:numId w:val="2"/>
        </w:numPr>
      </w:pPr>
      <w:r>
        <w:t>Ž</w:t>
      </w:r>
      <w:r w:rsidR="00B53FD8">
        <w:t xml:space="preserve">lutě značené noty nemusíte hrát, v pravé ruce </w:t>
      </w:r>
      <w:r>
        <w:t>jsou pomlky na 2., 3. a 4. dobu.</w:t>
      </w:r>
    </w:p>
    <w:p w:rsidR="00B53FD8" w:rsidRDefault="00E06423" w:rsidP="00B53FD8">
      <w:pPr>
        <w:pStyle w:val="Odstavecseseznamem"/>
        <w:numPr>
          <w:ilvl w:val="0"/>
          <w:numId w:val="2"/>
        </w:numPr>
      </w:pPr>
      <w:r>
        <w:t>P</w:t>
      </w:r>
      <w:r w:rsidR="00B53FD8">
        <w:t>rstoklad cvičení – hrajeme stále v pravé ruce: 1-2-3-2 / dtto / 1 - - - //</w:t>
      </w:r>
      <w:r>
        <w:t>, legato.</w:t>
      </w:r>
    </w:p>
    <w:p w:rsidR="00B53FD8" w:rsidRDefault="00E06423" w:rsidP="00B53FD8">
      <w:pPr>
        <w:pStyle w:val="Odstavecseseznamem"/>
        <w:numPr>
          <w:ilvl w:val="0"/>
          <w:numId w:val="2"/>
        </w:numPr>
      </w:pPr>
      <w:r>
        <w:t>P</w:t>
      </w:r>
      <w:r w:rsidR="00B53FD8">
        <w:t xml:space="preserve">omůcka, abyste nemuseli myslet na to, jaké noty hrajete: melodii cvičení tvoří </w:t>
      </w:r>
      <w:r w:rsidR="00B53FD8" w:rsidRPr="00D86B75">
        <w:rPr>
          <w:b/>
        </w:rPr>
        <w:t>dva celé tóny</w:t>
      </w:r>
      <w:r w:rsidR="00B53FD8">
        <w:t>, a to vždy 1., 2. a 3. stupeň tóniny. Mezi nimi není žádný půltón – stačí tedy myslet na to, že mezi 1. a 2. prstem musí být jedna vložená klávesa, kterou obkročíme. Také mezi 2. a 3. prstem obkročíme jednu klávesu – někdy bílou, někdy černou. Tedy nikdy nezahrajeme dvě klávesy těsně vedle sebe.</w:t>
      </w:r>
    </w:p>
    <w:p w:rsidR="007125A2" w:rsidRDefault="007125A2" w:rsidP="007125A2">
      <w:pPr>
        <w:rPr>
          <w:rFonts w:ascii="Times New Roman" w:hAnsi="Times New Roman" w:cs="Times New Roman"/>
          <w:sz w:val="24"/>
          <w:szCs w:val="24"/>
        </w:rPr>
      </w:pPr>
    </w:p>
    <w:p w:rsidR="007125A2" w:rsidRDefault="00B53FD8" w:rsidP="00B53FD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B53FD8">
        <w:rPr>
          <w:rFonts w:ascii="Times New Roman" w:hAnsi="Times New Roman" w:cs="Times New Roman"/>
          <w:i/>
          <w:sz w:val="24"/>
          <w:szCs w:val="24"/>
        </w:rPr>
        <w:lastRenderedPageBreak/>
        <w:t xml:space="preserve">Model </w:t>
      </w:r>
      <w:r>
        <w:rPr>
          <w:rFonts w:ascii="Times New Roman" w:hAnsi="Times New Roman" w:cs="Times New Roman"/>
          <w:i/>
          <w:sz w:val="24"/>
          <w:szCs w:val="24"/>
        </w:rPr>
        <w:t>„</w:t>
      </w:r>
      <w:r w:rsidRPr="00B53FD8">
        <w:rPr>
          <w:rFonts w:ascii="Times New Roman" w:hAnsi="Times New Roman" w:cs="Times New Roman"/>
          <w:i/>
          <w:sz w:val="24"/>
          <w:szCs w:val="24"/>
        </w:rPr>
        <w:t>Je, je, je, je, co se děje</w:t>
      </w:r>
      <w:r>
        <w:rPr>
          <w:rFonts w:ascii="Times New Roman" w:hAnsi="Times New Roman" w:cs="Times New Roman"/>
          <w:i/>
          <w:sz w:val="24"/>
          <w:szCs w:val="24"/>
        </w:rPr>
        <w:t>“</w:t>
      </w:r>
    </w:p>
    <w:p w:rsidR="00B53FD8" w:rsidRPr="00B53FD8" w:rsidRDefault="00B53FD8" w:rsidP="00D95CB7">
      <w:pPr>
        <w:jc w:val="center"/>
        <w:rPr>
          <w:rFonts w:ascii="Times New Roman" w:hAnsi="Times New Roman" w:cs="Times New Roman"/>
          <w:sz w:val="24"/>
          <w:szCs w:val="24"/>
        </w:rPr>
      </w:pPr>
      <w:r w:rsidRPr="00B53FD8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6136251" cy="3638281"/>
            <wp:effectExtent l="0" t="0" r="0" b="635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839" cy="3677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5A2" w:rsidRDefault="007125A2" w:rsidP="007125A2">
      <w:pPr>
        <w:rPr>
          <w:rFonts w:ascii="Times New Roman" w:hAnsi="Times New Roman" w:cs="Times New Roman"/>
          <w:sz w:val="24"/>
          <w:szCs w:val="24"/>
        </w:rPr>
      </w:pPr>
    </w:p>
    <w:p w:rsidR="007125A2" w:rsidRDefault="00D95CB7" w:rsidP="007125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Poznámky k provedení cvičení:</w:t>
      </w:r>
    </w:p>
    <w:p w:rsidR="00D95CB7" w:rsidRDefault="00E06423" w:rsidP="00D95CB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95CB7">
        <w:rPr>
          <w:rFonts w:ascii="Times New Roman" w:hAnsi="Times New Roman" w:cs="Times New Roman"/>
          <w:sz w:val="24"/>
          <w:szCs w:val="24"/>
        </w:rPr>
        <w:t>ravá ruka transponuje melodii popěvku po půltónech výše, od c</w:t>
      </w:r>
      <w:r w:rsidR="00D95CB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95CB7">
        <w:rPr>
          <w:rFonts w:ascii="Times New Roman" w:hAnsi="Times New Roman" w:cs="Times New Roman"/>
          <w:sz w:val="24"/>
          <w:szCs w:val="24"/>
        </w:rPr>
        <w:t xml:space="preserve"> do g</w:t>
      </w:r>
      <w:r w:rsidR="00D95CB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95CB7">
        <w:rPr>
          <w:rFonts w:ascii="Times New Roman" w:hAnsi="Times New Roman" w:cs="Times New Roman"/>
          <w:sz w:val="24"/>
          <w:szCs w:val="24"/>
        </w:rPr>
        <w:t xml:space="preserve"> (případně a</w:t>
      </w:r>
      <w:r w:rsidR="00D95CB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95CB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Zápis cvičení končí po třetím posunu, další si proveďte stejným způsobem samostatně.</w:t>
      </w:r>
    </w:p>
    <w:p w:rsidR="00D95CB7" w:rsidRDefault="00036E31" w:rsidP="00D95CB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 jednotlivých posunech z</w:t>
      </w:r>
      <w:r w:rsidR="00D95CB7">
        <w:rPr>
          <w:rFonts w:ascii="Times New Roman" w:hAnsi="Times New Roman" w:cs="Times New Roman"/>
          <w:sz w:val="24"/>
          <w:szCs w:val="24"/>
        </w:rPr>
        <w:t>achováváme stále stejný prstoklad</w:t>
      </w:r>
      <w:r w:rsidR="00E06423">
        <w:rPr>
          <w:rFonts w:ascii="Times New Roman" w:hAnsi="Times New Roman" w:cs="Times New Roman"/>
          <w:sz w:val="24"/>
          <w:szCs w:val="24"/>
        </w:rPr>
        <w:t>.</w:t>
      </w:r>
    </w:p>
    <w:p w:rsidR="00036E31" w:rsidRDefault="00036E31" w:rsidP="00D95CB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 vedení zpívajícího kolektivu, tedy i ve škole, je důležité udržovat stále stejné tempo, cítěním pulzace dob. Z toho důvodu je v mezihrách mezi popěvky zařazena čtveřice osminových not, které pulzují stejně rychle jako osminový rytmus popěvku.</w:t>
      </w:r>
    </w:p>
    <w:p w:rsidR="00036E31" w:rsidRPr="00D95CB7" w:rsidRDefault="00036E31" w:rsidP="00E06423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7125A2" w:rsidRDefault="007125A2" w:rsidP="007125A2">
      <w:pPr>
        <w:rPr>
          <w:rFonts w:ascii="Times New Roman" w:hAnsi="Times New Roman" w:cs="Times New Roman"/>
          <w:sz w:val="24"/>
          <w:szCs w:val="24"/>
        </w:rPr>
      </w:pPr>
    </w:p>
    <w:p w:rsidR="00D95CB7" w:rsidRDefault="00D95CB7" w:rsidP="007125A2">
      <w:pPr>
        <w:rPr>
          <w:rFonts w:ascii="Times New Roman" w:hAnsi="Times New Roman" w:cs="Times New Roman"/>
          <w:sz w:val="24"/>
          <w:szCs w:val="24"/>
        </w:rPr>
      </w:pPr>
    </w:p>
    <w:p w:rsidR="00D95CB7" w:rsidRDefault="00D95CB7" w:rsidP="007125A2">
      <w:pPr>
        <w:rPr>
          <w:rFonts w:ascii="Times New Roman" w:hAnsi="Times New Roman" w:cs="Times New Roman"/>
          <w:sz w:val="24"/>
          <w:szCs w:val="24"/>
        </w:rPr>
      </w:pPr>
    </w:p>
    <w:p w:rsidR="00D95CB7" w:rsidRPr="0028327F" w:rsidRDefault="00D95CB7" w:rsidP="007125A2">
      <w:pPr>
        <w:rPr>
          <w:rFonts w:ascii="Times New Roman" w:hAnsi="Times New Roman" w:cs="Times New Roman"/>
          <w:sz w:val="24"/>
          <w:szCs w:val="24"/>
        </w:rPr>
      </w:pPr>
    </w:p>
    <w:p w:rsidR="007125A2" w:rsidRDefault="007125A2" w:rsidP="007125A2">
      <w:pPr>
        <w:rPr>
          <w:rFonts w:ascii="Times New Roman" w:hAnsi="Times New Roman" w:cs="Times New Roman"/>
          <w:b/>
          <w:sz w:val="24"/>
          <w:szCs w:val="24"/>
        </w:rPr>
      </w:pPr>
      <w:r w:rsidRPr="00E06423">
        <w:rPr>
          <w:rFonts w:ascii="Times New Roman" w:hAnsi="Times New Roman" w:cs="Times New Roman"/>
          <w:b/>
          <w:sz w:val="24"/>
          <w:szCs w:val="24"/>
        </w:rPr>
        <w:t xml:space="preserve">Stupnice </w:t>
      </w:r>
      <w:r w:rsidR="00D21CEB">
        <w:rPr>
          <w:rFonts w:ascii="Times New Roman" w:hAnsi="Times New Roman" w:cs="Times New Roman"/>
          <w:b/>
          <w:sz w:val="24"/>
          <w:szCs w:val="24"/>
        </w:rPr>
        <w:t>e moll, d</w:t>
      </w:r>
      <w:r w:rsidRPr="00E06423">
        <w:rPr>
          <w:rFonts w:ascii="Times New Roman" w:hAnsi="Times New Roman" w:cs="Times New Roman"/>
          <w:b/>
          <w:sz w:val="24"/>
          <w:szCs w:val="24"/>
        </w:rPr>
        <w:t xml:space="preserve"> moll</w:t>
      </w:r>
    </w:p>
    <w:p w:rsidR="00E06423" w:rsidRPr="00E06423" w:rsidRDefault="00E06423" w:rsidP="007125A2">
      <w:pPr>
        <w:rPr>
          <w:rFonts w:ascii="Times New Roman" w:hAnsi="Times New Roman" w:cs="Times New Roman"/>
          <w:sz w:val="24"/>
          <w:szCs w:val="24"/>
        </w:rPr>
      </w:pPr>
    </w:p>
    <w:p w:rsidR="00E06423" w:rsidRDefault="00E06423" w:rsidP="007125A2">
      <w:pPr>
        <w:rPr>
          <w:rFonts w:ascii="Times New Roman" w:hAnsi="Times New Roman" w:cs="Times New Roman"/>
          <w:b/>
          <w:sz w:val="24"/>
          <w:szCs w:val="24"/>
        </w:rPr>
      </w:pPr>
    </w:p>
    <w:p w:rsidR="00E06423" w:rsidRDefault="00E06423" w:rsidP="007125A2">
      <w:pPr>
        <w:rPr>
          <w:rFonts w:ascii="Times New Roman" w:hAnsi="Times New Roman" w:cs="Times New Roman"/>
          <w:b/>
          <w:sz w:val="24"/>
          <w:szCs w:val="24"/>
        </w:rPr>
      </w:pPr>
    </w:p>
    <w:p w:rsidR="00E06423" w:rsidRDefault="00E06423" w:rsidP="007125A2">
      <w:pPr>
        <w:rPr>
          <w:rFonts w:ascii="Times New Roman" w:hAnsi="Times New Roman" w:cs="Times New Roman"/>
          <w:b/>
          <w:sz w:val="24"/>
          <w:szCs w:val="24"/>
        </w:rPr>
      </w:pPr>
    </w:p>
    <w:p w:rsidR="00E06423" w:rsidRDefault="00E06423" w:rsidP="007125A2">
      <w:pPr>
        <w:rPr>
          <w:rFonts w:ascii="Times New Roman" w:hAnsi="Times New Roman" w:cs="Times New Roman"/>
          <w:b/>
          <w:sz w:val="24"/>
          <w:szCs w:val="24"/>
        </w:rPr>
      </w:pPr>
    </w:p>
    <w:p w:rsidR="00E06423" w:rsidRDefault="00D21CEB" w:rsidP="007125A2">
      <w:pPr>
        <w:rPr>
          <w:rFonts w:ascii="Times New Roman" w:hAnsi="Times New Roman" w:cs="Times New Roman"/>
          <w:b/>
          <w:sz w:val="24"/>
          <w:szCs w:val="24"/>
        </w:rPr>
      </w:pPr>
      <w:r w:rsidRPr="00D21CEB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1488644"/>
            <wp:effectExtent l="0" t="0" r="0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88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423" w:rsidRDefault="00D21CEB" w:rsidP="007125A2">
      <w:pPr>
        <w:rPr>
          <w:rFonts w:ascii="Times New Roman" w:hAnsi="Times New Roman" w:cs="Times New Roman"/>
          <w:b/>
          <w:sz w:val="24"/>
          <w:szCs w:val="24"/>
        </w:rPr>
      </w:pPr>
      <w:r w:rsidRPr="00D21CEB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783171"/>
            <wp:effectExtent l="0" t="0" r="0" b="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3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65D" w:rsidRDefault="00B8565D" w:rsidP="00B856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Poznámky ke hře stupnic:</w:t>
      </w:r>
    </w:p>
    <w:p w:rsidR="00B8565D" w:rsidRDefault="001A7341" w:rsidP="00B856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Obě stupnice hrajte</w:t>
      </w:r>
      <w:r w:rsidR="00B8565D">
        <w:rPr>
          <w:rFonts w:ascii="Times New Roman" w:hAnsi="Times New Roman" w:cs="Times New Roman"/>
          <w:sz w:val="24"/>
          <w:szCs w:val="24"/>
        </w:rPr>
        <w:t xml:space="preserve"> pouze pravou rukou, přes dvě oktávy, podle zapsaného prstokladu. Dodržujte hru legato.</w:t>
      </w:r>
    </w:p>
    <w:p w:rsidR="00B8565D" w:rsidRDefault="00B8565D" w:rsidP="007125A2">
      <w:pPr>
        <w:rPr>
          <w:rFonts w:ascii="Times New Roman" w:hAnsi="Times New Roman" w:cs="Times New Roman"/>
          <w:b/>
          <w:sz w:val="24"/>
          <w:szCs w:val="24"/>
        </w:rPr>
      </w:pPr>
    </w:p>
    <w:p w:rsidR="00B8565D" w:rsidRDefault="00B8565D" w:rsidP="007125A2">
      <w:pPr>
        <w:rPr>
          <w:rFonts w:ascii="Times New Roman" w:hAnsi="Times New Roman" w:cs="Times New Roman"/>
          <w:b/>
          <w:sz w:val="24"/>
          <w:szCs w:val="24"/>
        </w:rPr>
      </w:pPr>
    </w:p>
    <w:p w:rsidR="00B8565D" w:rsidRDefault="00B8565D" w:rsidP="007125A2">
      <w:pPr>
        <w:rPr>
          <w:rFonts w:ascii="Times New Roman" w:hAnsi="Times New Roman" w:cs="Times New Roman"/>
          <w:b/>
          <w:sz w:val="24"/>
          <w:szCs w:val="24"/>
        </w:rPr>
      </w:pPr>
    </w:p>
    <w:p w:rsidR="00B8565D" w:rsidRPr="00E06423" w:rsidRDefault="00B8565D" w:rsidP="007125A2">
      <w:pPr>
        <w:rPr>
          <w:rFonts w:ascii="Times New Roman" w:hAnsi="Times New Roman" w:cs="Times New Roman"/>
          <w:b/>
          <w:sz w:val="24"/>
          <w:szCs w:val="24"/>
        </w:rPr>
      </w:pPr>
    </w:p>
    <w:p w:rsidR="009D02DD" w:rsidRDefault="007125A2" w:rsidP="007125A2">
      <w:pPr>
        <w:rPr>
          <w:rFonts w:ascii="Times New Roman" w:hAnsi="Times New Roman" w:cs="Times New Roman"/>
          <w:sz w:val="24"/>
          <w:szCs w:val="24"/>
        </w:rPr>
      </w:pPr>
      <w:r w:rsidRPr="00B8565D">
        <w:rPr>
          <w:rFonts w:ascii="Times New Roman" w:hAnsi="Times New Roman" w:cs="Times New Roman"/>
          <w:b/>
          <w:sz w:val="24"/>
          <w:szCs w:val="24"/>
        </w:rPr>
        <w:t>Klavírní škola BGS, etuda č. 66</w:t>
      </w:r>
      <w:bookmarkStart w:id="0" w:name="_GoBack"/>
      <w:bookmarkEnd w:id="0"/>
      <w:r w:rsidR="009D02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02DD" w:rsidRPr="009D02DD">
        <w:rPr>
          <w:rFonts w:ascii="Times New Roman" w:hAnsi="Times New Roman" w:cs="Times New Roman"/>
          <w:sz w:val="24"/>
          <w:szCs w:val="24"/>
        </w:rPr>
        <w:t>(v jiném vydání školy značena jako č. 70)</w:t>
      </w:r>
    </w:p>
    <w:p w:rsidR="007125A2" w:rsidRPr="00B8565D" w:rsidRDefault="009D02DD" w:rsidP="007125A2">
      <w:pPr>
        <w:rPr>
          <w:rFonts w:ascii="Times New Roman" w:hAnsi="Times New Roman" w:cs="Times New Roman"/>
          <w:b/>
          <w:sz w:val="24"/>
          <w:szCs w:val="24"/>
        </w:rPr>
      </w:pPr>
      <w:r w:rsidRPr="009D02DD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5760720" cy="1180930"/>
            <wp:effectExtent l="0" t="0" r="0" b="635"/>
            <wp:docPr id="24" name="Obrázek 24" descr="C:\Users\mslaviko\Desktop\etuda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slaviko\Desktop\etuda66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8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25A2" w:rsidRPr="009D02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25A2" w:rsidRDefault="009D02DD">
      <w:r>
        <w:t>Poznámka ke hře etudy:</w:t>
      </w:r>
    </w:p>
    <w:p w:rsidR="001A7341" w:rsidRDefault="001A7341">
      <w:r>
        <w:t xml:space="preserve">Etuda je zapsána v tónině G dur, v taktu celém (čtyřčtvrtečním). </w:t>
      </w:r>
    </w:p>
    <w:p w:rsidR="009D02DD" w:rsidRPr="00355782" w:rsidRDefault="009D02DD">
      <w:r>
        <w:t xml:space="preserve">Zaměřte se na nácvik hry dvojhmatů, paralelních tercií. Cvičení je sluchovou přípravou ke zpěvu lidového dvojhlasu. Hrajte podle značeného prstokladu, dbejte na současné zaznění obou tónů souzvuku. Dodržujte rytmickou přesnost v souhře levé a pravé ruky, zpočátku doporučujeme si počítat na čtyři doby v taktu. </w:t>
      </w:r>
    </w:p>
    <w:sectPr w:rsidR="009D02DD" w:rsidRPr="00355782">
      <w:footerReference w:type="default" r:id="rId3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119" w:rsidRDefault="00551119" w:rsidP="00D70011">
      <w:pPr>
        <w:spacing w:after="0" w:line="240" w:lineRule="auto"/>
      </w:pPr>
      <w:r>
        <w:separator/>
      </w:r>
    </w:p>
  </w:endnote>
  <w:endnote w:type="continuationSeparator" w:id="0">
    <w:p w:rsidR="00551119" w:rsidRDefault="00551119" w:rsidP="00D70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4581001"/>
      <w:docPartObj>
        <w:docPartGallery w:val="Page Numbers (Bottom of Page)"/>
        <w:docPartUnique/>
      </w:docPartObj>
    </w:sdtPr>
    <w:sdtEndPr/>
    <w:sdtContent>
      <w:p w:rsidR="00FD1F2D" w:rsidRDefault="00FD1F2D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D3C">
          <w:rPr>
            <w:noProof/>
          </w:rPr>
          <w:t>26</w:t>
        </w:r>
        <w:r>
          <w:fldChar w:fldCharType="end"/>
        </w:r>
      </w:p>
    </w:sdtContent>
  </w:sdt>
  <w:p w:rsidR="00FD1F2D" w:rsidRDefault="00FD1F2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119" w:rsidRDefault="00551119" w:rsidP="00D70011">
      <w:pPr>
        <w:spacing w:after="0" w:line="240" w:lineRule="auto"/>
      </w:pPr>
      <w:r>
        <w:separator/>
      </w:r>
    </w:p>
  </w:footnote>
  <w:footnote w:type="continuationSeparator" w:id="0">
    <w:p w:rsidR="00551119" w:rsidRDefault="00551119" w:rsidP="00D70011">
      <w:pPr>
        <w:spacing w:after="0" w:line="240" w:lineRule="auto"/>
      </w:pPr>
      <w:r>
        <w:continuationSeparator/>
      </w:r>
    </w:p>
  </w:footnote>
  <w:footnote w:id="1">
    <w:p w:rsidR="00232C46" w:rsidRDefault="00232C46">
      <w:pPr>
        <w:pStyle w:val="Textpoznpodarou"/>
      </w:pPr>
      <w:r>
        <w:rPr>
          <w:rStyle w:val="Znakapoznpodarou"/>
        </w:rPr>
        <w:footnoteRef/>
      </w:r>
      <w:r>
        <w:t xml:space="preserve"> U písní </w:t>
      </w:r>
      <w:r w:rsidRPr="00C93EA2">
        <w:rPr>
          <w:i/>
        </w:rPr>
        <w:t>Ach, synku, synku</w:t>
      </w:r>
      <w:r>
        <w:t xml:space="preserve"> a </w:t>
      </w:r>
      <w:r w:rsidRPr="00C93EA2">
        <w:rPr>
          <w:i/>
        </w:rPr>
        <w:t>Až já pojedu přes ten les</w:t>
      </w:r>
      <w:r>
        <w:t xml:space="preserve"> si student zvolí jen jednu tóninu k provedení.</w:t>
      </w:r>
    </w:p>
  </w:footnote>
  <w:footnote w:id="2">
    <w:p w:rsidR="00D70011" w:rsidRDefault="00D70011">
      <w:pPr>
        <w:pStyle w:val="Textpoznpodarou"/>
      </w:pPr>
      <w:r>
        <w:rPr>
          <w:rStyle w:val="Znakapoznpodarou"/>
        </w:rPr>
        <w:footnoteRef/>
      </w:r>
      <w:r>
        <w:t xml:space="preserve"> Vysvětlivky akordických značek: T – tónika (akord na 1. stupni tóniny), D – dominanta (akord na 5. stupni tóniny</w:t>
      </w:r>
      <w:r w:rsidR="00C42509">
        <w:t>)</w:t>
      </w:r>
      <w:r>
        <w:t>, S – subdominanta (akord na 4. stupni tóniny</w:t>
      </w:r>
      <w:r w:rsidR="00C42509">
        <w:t>)</w:t>
      </w:r>
      <w:r>
        <w:t xml:space="preserve">. </w:t>
      </w:r>
      <w:r w:rsidR="00C42509">
        <w:t>Spojování akordů provádíme tzv. přísným spojováním – viz rozepsané noty doprovodů.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33BA2"/>
    <w:multiLevelType w:val="hybridMultilevel"/>
    <w:tmpl w:val="700049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1177D6"/>
    <w:multiLevelType w:val="hybridMultilevel"/>
    <w:tmpl w:val="1618E29E"/>
    <w:lvl w:ilvl="0" w:tplc="331C2D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EFD"/>
    <w:rsid w:val="00036E31"/>
    <w:rsid w:val="000447F9"/>
    <w:rsid w:val="000A0FF6"/>
    <w:rsid w:val="000A1E94"/>
    <w:rsid w:val="000A3D9B"/>
    <w:rsid w:val="000C641C"/>
    <w:rsid w:val="000D53E8"/>
    <w:rsid w:val="000E23D1"/>
    <w:rsid w:val="00104706"/>
    <w:rsid w:val="00124871"/>
    <w:rsid w:val="00131308"/>
    <w:rsid w:val="00133FD2"/>
    <w:rsid w:val="00154A02"/>
    <w:rsid w:val="00171B2C"/>
    <w:rsid w:val="001840BF"/>
    <w:rsid w:val="001901CF"/>
    <w:rsid w:val="00193BD7"/>
    <w:rsid w:val="001A57A3"/>
    <w:rsid w:val="001A7341"/>
    <w:rsid w:val="001E1854"/>
    <w:rsid w:val="002101FB"/>
    <w:rsid w:val="0022575E"/>
    <w:rsid w:val="00232C46"/>
    <w:rsid w:val="002446D8"/>
    <w:rsid w:val="0027325D"/>
    <w:rsid w:val="002815F7"/>
    <w:rsid w:val="002819A2"/>
    <w:rsid w:val="0028327F"/>
    <w:rsid w:val="002C0C88"/>
    <w:rsid w:val="002C4EA2"/>
    <w:rsid w:val="002F60A6"/>
    <w:rsid w:val="0030630B"/>
    <w:rsid w:val="00355782"/>
    <w:rsid w:val="003620FB"/>
    <w:rsid w:val="00380C5D"/>
    <w:rsid w:val="003D4AE0"/>
    <w:rsid w:val="003E734E"/>
    <w:rsid w:val="003F10DA"/>
    <w:rsid w:val="0042393C"/>
    <w:rsid w:val="0044350E"/>
    <w:rsid w:val="004518B2"/>
    <w:rsid w:val="00475425"/>
    <w:rsid w:val="004907F5"/>
    <w:rsid w:val="00494C2E"/>
    <w:rsid w:val="00495A09"/>
    <w:rsid w:val="004B453A"/>
    <w:rsid w:val="004C1067"/>
    <w:rsid w:val="00510691"/>
    <w:rsid w:val="00515DB4"/>
    <w:rsid w:val="00531BDB"/>
    <w:rsid w:val="00551119"/>
    <w:rsid w:val="0055359F"/>
    <w:rsid w:val="005D0150"/>
    <w:rsid w:val="005F4442"/>
    <w:rsid w:val="00625B1B"/>
    <w:rsid w:val="00631014"/>
    <w:rsid w:val="006770DB"/>
    <w:rsid w:val="00686BF5"/>
    <w:rsid w:val="006960D8"/>
    <w:rsid w:val="006A25A6"/>
    <w:rsid w:val="006A31C6"/>
    <w:rsid w:val="006C39CE"/>
    <w:rsid w:val="006E28C0"/>
    <w:rsid w:val="007020C2"/>
    <w:rsid w:val="007125A2"/>
    <w:rsid w:val="00750EFD"/>
    <w:rsid w:val="00753FB8"/>
    <w:rsid w:val="00766368"/>
    <w:rsid w:val="007B17E8"/>
    <w:rsid w:val="007B3A67"/>
    <w:rsid w:val="007B4BC2"/>
    <w:rsid w:val="007D54DB"/>
    <w:rsid w:val="007E0322"/>
    <w:rsid w:val="007F1853"/>
    <w:rsid w:val="008F7877"/>
    <w:rsid w:val="009425B1"/>
    <w:rsid w:val="00965892"/>
    <w:rsid w:val="009A3C10"/>
    <w:rsid w:val="009B158C"/>
    <w:rsid w:val="009D02DD"/>
    <w:rsid w:val="00A07D3C"/>
    <w:rsid w:val="00A10C07"/>
    <w:rsid w:val="00A25031"/>
    <w:rsid w:val="00B32F81"/>
    <w:rsid w:val="00B343AC"/>
    <w:rsid w:val="00B53FD8"/>
    <w:rsid w:val="00B8565D"/>
    <w:rsid w:val="00B93169"/>
    <w:rsid w:val="00BA33CC"/>
    <w:rsid w:val="00BB471B"/>
    <w:rsid w:val="00BD327A"/>
    <w:rsid w:val="00C228DB"/>
    <w:rsid w:val="00C3329C"/>
    <w:rsid w:val="00C42509"/>
    <w:rsid w:val="00C51A30"/>
    <w:rsid w:val="00C53824"/>
    <w:rsid w:val="00C86E5C"/>
    <w:rsid w:val="00C93EA2"/>
    <w:rsid w:val="00C9750E"/>
    <w:rsid w:val="00CB6688"/>
    <w:rsid w:val="00CE3CE5"/>
    <w:rsid w:val="00D013C6"/>
    <w:rsid w:val="00D21CEB"/>
    <w:rsid w:val="00D41301"/>
    <w:rsid w:val="00D631AE"/>
    <w:rsid w:val="00D70011"/>
    <w:rsid w:val="00D83B91"/>
    <w:rsid w:val="00D95CB7"/>
    <w:rsid w:val="00DD2B7F"/>
    <w:rsid w:val="00DD3C97"/>
    <w:rsid w:val="00E001DE"/>
    <w:rsid w:val="00E06423"/>
    <w:rsid w:val="00E20DAB"/>
    <w:rsid w:val="00E536B9"/>
    <w:rsid w:val="00E9704B"/>
    <w:rsid w:val="00E97B51"/>
    <w:rsid w:val="00EA313A"/>
    <w:rsid w:val="00EB4A35"/>
    <w:rsid w:val="00EB4B10"/>
    <w:rsid w:val="00EB5E3C"/>
    <w:rsid w:val="00ED22EE"/>
    <w:rsid w:val="00ED716A"/>
    <w:rsid w:val="00EF741D"/>
    <w:rsid w:val="00F305A1"/>
    <w:rsid w:val="00F7152C"/>
    <w:rsid w:val="00F8335B"/>
    <w:rsid w:val="00F83C2F"/>
    <w:rsid w:val="00F84349"/>
    <w:rsid w:val="00FA4D52"/>
    <w:rsid w:val="00FD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B67AE"/>
  <w15:chartTrackingRefBased/>
  <w15:docId w15:val="{F07CB868-1290-4B59-8416-7C3EC708B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10C07"/>
    <w:pPr>
      <w:keepNext/>
      <w:keepLines/>
      <w:spacing w:before="240" w:after="120" w:line="240" w:lineRule="auto"/>
      <w:jc w:val="both"/>
      <w:outlineLvl w:val="0"/>
    </w:pPr>
    <w:rPr>
      <w:rFonts w:ascii="Times New Roman" w:eastAsiaTheme="majorEastAsia" w:hAnsi="Times New Roman" w:cstheme="majorBidi"/>
      <w:cap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0C07"/>
    <w:pPr>
      <w:keepNext/>
      <w:keepLines/>
      <w:spacing w:before="120" w:after="120" w:line="240" w:lineRule="auto"/>
      <w:jc w:val="both"/>
      <w:outlineLvl w:val="1"/>
    </w:pPr>
    <w:rPr>
      <w:rFonts w:ascii="Times New Roman" w:eastAsiaTheme="majorEastAsia" w:hAnsi="Times New Roman" w:cstheme="majorBidi"/>
      <w:sz w:val="24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0C07"/>
    <w:pPr>
      <w:keepNext/>
      <w:keepLines/>
      <w:spacing w:before="40" w:after="0" w:line="24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7001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70011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70011"/>
    <w:rPr>
      <w:vertAlign w:val="superscript"/>
    </w:rPr>
  </w:style>
  <w:style w:type="character" w:customStyle="1" w:styleId="Nadpis1Char">
    <w:name w:val="Nadpis 1 Char"/>
    <w:basedOn w:val="Standardnpsmoodstavce"/>
    <w:link w:val="Nadpis1"/>
    <w:uiPriority w:val="9"/>
    <w:rsid w:val="00A10C07"/>
    <w:rPr>
      <w:rFonts w:ascii="Times New Roman" w:eastAsiaTheme="majorEastAsia" w:hAnsi="Times New Roman" w:cstheme="majorBidi"/>
      <w:caps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0C07"/>
    <w:rPr>
      <w:rFonts w:ascii="Times New Roman" w:eastAsiaTheme="majorEastAsia" w:hAnsi="Times New Roman" w:cstheme="majorBidi"/>
      <w:sz w:val="24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0C07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Zkladntext">
    <w:name w:val="Body Text"/>
    <w:basedOn w:val="Normln"/>
    <w:link w:val="ZkladntextChar"/>
    <w:rsid w:val="00A10C0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A10C0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D1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D1F2D"/>
  </w:style>
  <w:style w:type="paragraph" w:styleId="Zpat">
    <w:name w:val="footer"/>
    <w:basedOn w:val="Normln"/>
    <w:link w:val="ZpatChar"/>
    <w:uiPriority w:val="99"/>
    <w:unhideWhenUsed/>
    <w:rsid w:val="00FD1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D1F2D"/>
  </w:style>
  <w:style w:type="paragraph" w:styleId="Odstavecseseznamem">
    <w:name w:val="List Paragraph"/>
    <w:basedOn w:val="Normln"/>
    <w:uiPriority w:val="34"/>
    <w:qFormat/>
    <w:rsid w:val="007125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9.emf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1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emf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33F2D-FFCE-424C-B83B-58F483D82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26</Pages>
  <Words>2664</Words>
  <Characters>15721</Characters>
  <Application>Microsoft Office Word</Application>
  <DocSecurity>0</DocSecurity>
  <Lines>131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18349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mslaviko</dc:creator>
  <cp:keywords/>
  <dc:description/>
  <cp:lastModifiedBy>mslaviko</cp:lastModifiedBy>
  <cp:revision>34</cp:revision>
  <dcterms:created xsi:type="dcterms:W3CDTF">2022-10-18T14:01:00Z</dcterms:created>
  <dcterms:modified xsi:type="dcterms:W3CDTF">2022-11-10T13:42:00Z</dcterms:modified>
</cp:coreProperties>
</file>