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81D20" w14:textId="77777777" w:rsidR="00942A38" w:rsidRDefault="00942A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0000"/>
          <w:sz w:val="24"/>
          <w:szCs w:val="24"/>
        </w:rPr>
      </w:pPr>
    </w:p>
    <w:p w14:paraId="24477C0E" w14:textId="6E54CD88" w:rsidR="00942A38" w:rsidRDefault="00942A38">
      <w:pPr>
        <w:rPr>
          <w:b/>
          <w:smallCaps/>
          <w:color w:val="000000"/>
          <w:sz w:val="24"/>
          <w:szCs w:val="24"/>
        </w:rPr>
      </w:pPr>
      <w:r>
        <w:rPr>
          <w:b/>
          <w:noProof/>
          <w:color w:val="000000"/>
        </w:rPr>
        <w:drawing>
          <wp:inline distT="0" distB="0" distL="0" distR="0" wp14:anchorId="465DBE23" wp14:editId="43F52C0B">
            <wp:extent cx="5760720" cy="3413125"/>
            <wp:effectExtent l="0" t="0" r="508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mallCaps/>
          <w:color w:val="000000"/>
          <w:sz w:val="24"/>
          <w:szCs w:val="24"/>
        </w:rPr>
        <w:br w:type="page"/>
      </w:r>
    </w:p>
    <w:p w14:paraId="00000001" w14:textId="7272417E" w:rsidR="00010DF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lastRenderedPageBreak/>
        <w:t>Issues, tips, ideas</w:t>
      </w:r>
    </w:p>
    <w:p w14:paraId="00000002" w14:textId="77777777" w:rsidR="00010DF4" w:rsidRDefault="00010D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010DF4" w:rsidRDefault="00010D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bookmarkStart w:id="0" w:name="_gjdgxs" w:colFirst="0" w:colLast="0"/>
      <w:bookmarkEnd w:id="0"/>
    </w:p>
    <w:p w14:paraId="00000004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carefully </w:t>
      </w:r>
      <w:r>
        <w:rPr>
          <w:b/>
          <w:color w:val="000000"/>
        </w:rPr>
        <w:t>consider</w:t>
      </w:r>
      <w:r>
        <w:rPr>
          <w:color w:val="000000"/>
        </w:rPr>
        <w:t xml:space="preserve"> your grading system. </w:t>
      </w:r>
    </w:p>
    <w:p w14:paraId="00000005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decide what information will be used to arrive at a </w:t>
      </w:r>
      <w:r>
        <w:rPr>
          <w:b/>
          <w:color w:val="000000"/>
        </w:rPr>
        <w:t>final</w:t>
      </w:r>
      <w:r>
        <w:rPr>
          <w:color w:val="000000"/>
        </w:rPr>
        <w:t xml:space="preserve"> grade (</w:t>
      </w:r>
      <w:proofErr w:type="gramStart"/>
      <w:r>
        <w:rPr>
          <w:color w:val="000000"/>
        </w:rPr>
        <w:t>e.g.</w:t>
      </w:r>
      <w:proofErr w:type="gramEnd"/>
      <w:r>
        <w:rPr>
          <w:color w:val="000000"/>
        </w:rPr>
        <w:t xml:space="preserve"> final tests, class tests, class work and participation, homework tasks, personal effort, improvement, etc.)</w:t>
      </w:r>
    </w:p>
    <w:p w14:paraId="00000006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consider the </w:t>
      </w:r>
      <w:r>
        <w:rPr>
          <w:b/>
          <w:color w:val="000000"/>
        </w:rPr>
        <w:t>weight</w:t>
      </w:r>
      <w:r>
        <w:rPr>
          <w:color w:val="000000"/>
        </w:rPr>
        <w:t xml:space="preserve"> different components will have.</w:t>
      </w:r>
    </w:p>
    <w:p w14:paraId="00000007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Grades can be </w:t>
      </w:r>
      <w:r>
        <w:rPr>
          <w:b/>
          <w:color w:val="000000"/>
        </w:rPr>
        <w:t>expressed</w:t>
      </w:r>
      <w:r>
        <w:rPr>
          <w:color w:val="000000"/>
        </w:rPr>
        <w:t xml:space="preserve"> in percentages, numbers, or words (</w:t>
      </w:r>
      <w:proofErr w:type="gramStart"/>
      <w:r>
        <w:rPr>
          <w:color w:val="000000"/>
        </w:rPr>
        <w:t>e.g.</w:t>
      </w:r>
      <w:proofErr w:type="gramEnd"/>
      <w:r>
        <w:rPr>
          <w:color w:val="000000"/>
        </w:rPr>
        <w:t xml:space="preserve"> excellent, very good etc.).</w:t>
      </w:r>
    </w:p>
    <w:p w14:paraId="00000008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If using grades, they should be assigned to explicitly stated </w:t>
      </w:r>
      <w:r>
        <w:rPr>
          <w:b/>
          <w:color w:val="000000"/>
        </w:rPr>
        <w:t>criteria</w:t>
      </w:r>
      <w:r>
        <w:rPr>
          <w:color w:val="000000"/>
        </w:rPr>
        <w:t>.</w:t>
      </w:r>
    </w:p>
    <w:p w14:paraId="00000009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can also provide students with evaluative comments, </w:t>
      </w:r>
      <w:r>
        <w:rPr>
          <w:b/>
          <w:color w:val="000000"/>
        </w:rPr>
        <w:t>narrative</w:t>
      </w:r>
      <w:r>
        <w:rPr>
          <w:color w:val="000000"/>
        </w:rPr>
        <w:t xml:space="preserve"> evaluations, or checklist evaluations. </w:t>
      </w:r>
    </w:p>
    <w:p w14:paraId="0000000A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know how to assess and </w:t>
      </w:r>
      <w:r>
        <w:rPr>
          <w:b/>
          <w:color w:val="000000"/>
        </w:rPr>
        <w:t>score</w:t>
      </w:r>
      <w:r>
        <w:rPr>
          <w:color w:val="000000"/>
        </w:rPr>
        <w:t xml:space="preserve"> each section of a test.</w:t>
      </w:r>
    </w:p>
    <w:p w14:paraId="0000000B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make your system simple and </w:t>
      </w:r>
      <w:r>
        <w:rPr>
          <w:b/>
          <w:color w:val="000000"/>
        </w:rPr>
        <w:t>transparent</w:t>
      </w:r>
      <w:r>
        <w:rPr>
          <w:color w:val="000000"/>
        </w:rPr>
        <w:t xml:space="preserve"> to students.</w:t>
      </w:r>
    </w:p>
    <w:p w14:paraId="0000000C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use </w:t>
      </w:r>
      <w:r>
        <w:rPr>
          <w:b/>
          <w:color w:val="000000"/>
        </w:rPr>
        <w:t>rubrics</w:t>
      </w:r>
      <w:r>
        <w:rPr>
          <w:color w:val="000000"/>
        </w:rPr>
        <w:t xml:space="preserve"> (holistic or analytic) when scoring students’ productive skills. </w:t>
      </w:r>
    </w:p>
    <w:p w14:paraId="0000000D" w14:textId="77777777" w:rsidR="00010DF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think about how you </w:t>
      </w:r>
      <w:r>
        <w:rPr>
          <w:b/>
          <w:color w:val="000000"/>
        </w:rPr>
        <w:t>record</w:t>
      </w:r>
      <w:r>
        <w:rPr>
          <w:color w:val="000000"/>
        </w:rPr>
        <w:t xml:space="preserve"> progress and grades etc. of your students. </w:t>
      </w:r>
    </w:p>
    <w:p w14:paraId="0000000E" w14:textId="77777777" w:rsidR="00010DF4" w:rsidRDefault="00010D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0000000F" w14:textId="77777777" w:rsidR="00010DF4" w:rsidRDefault="00010D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00000010" w14:textId="77777777" w:rsidR="00010DF4" w:rsidRDefault="00010D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00000011" w14:textId="77777777" w:rsidR="00010DF4" w:rsidRDefault="00010DF4"/>
    <w:p w14:paraId="00000012" w14:textId="77777777" w:rsidR="00010DF4" w:rsidRDefault="00010DF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sectPr w:rsidR="00010DF4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AF7CE0"/>
    <w:multiLevelType w:val="multilevel"/>
    <w:tmpl w:val="BC28FB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4944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F4"/>
    <w:rsid w:val="00010DF4"/>
    <w:rsid w:val="0094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773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2022-11-29T10:33:00Z</dcterms:created>
  <dcterms:modified xsi:type="dcterms:W3CDTF">2022-11-29T10:33:00Z</dcterms:modified>
</cp:coreProperties>
</file>