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4E6966" w14:textId="3D2E523C" w:rsidR="000773F9" w:rsidRDefault="000773F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b/>
          <w:noProof/>
          <w:color w:val="000000"/>
        </w:rPr>
        <w:drawing>
          <wp:inline distT="0" distB="0" distL="0" distR="0" wp14:anchorId="35159C04" wp14:editId="190F2597">
            <wp:extent cx="5760720" cy="3413125"/>
            <wp:effectExtent l="0" t="0" r="5080" b="317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1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00001" w14:textId="49D34D6F" w:rsidR="005F740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Groups of 3</w:t>
      </w:r>
    </w:p>
    <w:p w14:paraId="00000002" w14:textId="77777777" w:rsidR="005F7400" w:rsidRDefault="005F74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03" w14:textId="77777777" w:rsidR="005F740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b/>
          <w:color w:val="000000"/>
        </w:rPr>
        <w:t>Task 1</w:t>
      </w:r>
      <w:r>
        <w:rPr>
          <w:color w:val="000000"/>
        </w:rPr>
        <w:t>: Discuss the following questions:</w:t>
      </w:r>
    </w:p>
    <w:p w14:paraId="00000004" w14:textId="77777777" w:rsidR="005F740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 xml:space="preserve">What do we want to measure/assess in English classes? </w:t>
      </w:r>
    </w:p>
    <w:p w14:paraId="00000005" w14:textId="77777777" w:rsidR="005F740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What do we need to measure in order to provide evidence of learning?</w:t>
      </w:r>
    </w:p>
    <w:p w14:paraId="00000006" w14:textId="77777777" w:rsidR="005F7400" w:rsidRDefault="005F74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07" w14:textId="77777777" w:rsidR="005F7400" w:rsidRDefault="005F74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08" w14:textId="77777777" w:rsidR="005F740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b/>
          <w:color w:val="000000"/>
        </w:rPr>
        <w:t>Task 2</w:t>
      </w:r>
      <w:r>
        <w:rPr>
          <w:color w:val="000000"/>
        </w:rPr>
        <w:t>: Create a map of a test design including questions to ask in the design of a test</w:t>
      </w:r>
    </w:p>
    <w:p w14:paraId="00000009" w14:textId="77777777" w:rsidR="005F7400" w:rsidRDefault="005F74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0A" w14:textId="77777777" w:rsidR="005F7400" w:rsidRDefault="005F74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0B" w14:textId="77777777" w:rsidR="005F740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b/>
          <w:color w:val="000000"/>
        </w:rPr>
        <w:t>Task 3</w:t>
      </w:r>
      <w:r>
        <w:rPr>
          <w:color w:val="000000"/>
        </w:rPr>
        <w:t>: Aligning tests with outcomes</w:t>
      </w:r>
    </w:p>
    <w:p w14:paraId="0000000C" w14:textId="77777777" w:rsidR="005F740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Review lesson outcomes.</w:t>
      </w:r>
    </w:p>
    <w:p w14:paraId="0000000D" w14:textId="77777777" w:rsidR="005F740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Examine the sample test.</w:t>
      </w:r>
    </w:p>
    <w:p w14:paraId="0000000E" w14:textId="77777777" w:rsidR="005F740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Discuss how the test does and doesn’t reflect the unit objectives.</w:t>
      </w:r>
    </w:p>
    <w:p w14:paraId="0000000F" w14:textId="77777777" w:rsidR="005F7400" w:rsidRDefault="005F74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10" w14:textId="77777777" w:rsidR="005F7400" w:rsidRDefault="005F74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bookmarkStart w:id="0" w:name="_gjdgxs" w:colFirst="0" w:colLast="0"/>
      <w:bookmarkEnd w:id="0"/>
    </w:p>
    <w:sectPr w:rsidR="005F7400">
      <w:pgSz w:w="12240" w:h="15840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D373B3"/>
    <w:multiLevelType w:val="multilevel"/>
    <w:tmpl w:val="E9AACF2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710A4E4A"/>
    <w:multiLevelType w:val="multilevel"/>
    <w:tmpl w:val="7C78A0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95018761">
    <w:abstractNumId w:val="0"/>
  </w:num>
  <w:num w:numId="2" w16cid:durableId="17578965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7400"/>
    <w:rsid w:val="000773F9"/>
    <w:rsid w:val="005F7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3C73C0E"/>
  <w15:docId w15:val="{6AD72339-A2C6-C940-A79B-B606AFFE3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366</Characters>
  <Application>Microsoft Office Word</Application>
  <DocSecurity>0</DocSecurity>
  <Lines>3</Lines>
  <Paragraphs>1</Paragraphs>
  <ScaleCrop>false</ScaleCrop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Jan Topinka</cp:lastModifiedBy>
  <cp:revision>2</cp:revision>
  <dcterms:created xsi:type="dcterms:W3CDTF">2022-11-29T10:37:00Z</dcterms:created>
  <dcterms:modified xsi:type="dcterms:W3CDTF">2022-11-29T10:37:00Z</dcterms:modified>
</cp:coreProperties>
</file>