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DD07B" w14:textId="77777777" w:rsidR="000E62CD" w:rsidRDefault="000E62CD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8"/>
          <w:szCs w:val="28"/>
        </w:rPr>
      </w:pPr>
      <w:bookmarkStart w:id="0" w:name="_gjdgxs" w:colFirst="0" w:colLast="0"/>
      <w:bookmarkEnd w:id="0"/>
    </w:p>
    <w:p w14:paraId="7AFDE43F" w14:textId="0DDBAB10" w:rsidR="000E62CD" w:rsidRDefault="000E62CD">
      <w:pPr>
        <w:rPr>
          <w:b/>
          <w:color w:val="000000"/>
          <w:sz w:val="28"/>
          <w:szCs w:val="28"/>
        </w:rPr>
      </w:pPr>
      <w:r>
        <w:rPr>
          <w:b/>
          <w:noProof/>
          <w:color w:val="000000"/>
        </w:rPr>
        <w:drawing>
          <wp:inline distT="0" distB="0" distL="0" distR="0" wp14:anchorId="3F3E49D2" wp14:editId="780AE574">
            <wp:extent cx="5760720" cy="3413125"/>
            <wp:effectExtent l="0" t="0" r="508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</w:rPr>
        <w:br w:type="page"/>
      </w:r>
    </w:p>
    <w:p w14:paraId="00000001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Complete the sentences using the following words: </w:t>
      </w:r>
    </w:p>
    <w:p w14:paraId="00000002" w14:textId="77777777" w:rsidR="00126ADC" w:rsidRDefault="00126AD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  <w:sectPr w:rsidR="00126ADC">
          <w:pgSz w:w="11906" w:h="16838"/>
          <w:pgMar w:top="1417" w:right="1417" w:bottom="1417" w:left="1417" w:header="708" w:footer="708" w:gutter="0"/>
          <w:pgNumType w:start="1"/>
          <w:cols w:space="708"/>
        </w:sectPr>
      </w:pPr>
    </w:p>
    <w:p w14:paraId="00000003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narrative</w:t>
      </w:r>
    </w:p>
    <w:p w14:paraId="00000004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expressed </w:t>
      </w:r>
    </w:p>
    <w:p w14:paraId="00000005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tests</w:t>
      </w:r>
    </w:p>
    <w:p w14:paraId="00000006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transparent</w:t>
      </w:r>
    </w:p>
    <w:p w14:paraId="00000007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consider</w:t>
      </w:r>
    </w:p>
    <w:p w14:paraId="00000008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final</w:t>
      </w:r>
    </w:p>
    <w:p w14:paraId="00000009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rubrics</w:t>
      </w:r>
    </w:p>
    <w:p w14:paraId="0000000A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weight</w:t>
      </w:r>
    </w:p>
    <w:p w14:paraId="0000000B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oral </w:t>
      </w:r>
    </w:p>
    <w:p w14:paraId="0000000C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score</w:t>
      </w:r>
    </w:p>
    <w:p w14:paraId="0000000D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expressed</w:t>
      </w:r>
    </w:p>
    <w:p w14:paraId="0000000E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criteria</w:t>
      </w:r>
    </w:p>
    <w:p w14:paraId="0000000F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impact </w:t>
      </w:r>
    </w:p>
    <w:p w14:paraId="00000010" w14:textId="77777777" w:rsidR="00126AD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126ADC">
          <w:type w:val="continuous"/>
          <w:pgSz w:w="11906" w:h="16838"/>
          <w:pgMar w:top="1417" w:right="1417" w:bottom="1417" w:left="1417" w:header="708" w:footer="708" w:gutter="0"/>
          <w:cols w:num="3" w:space="708" w:equalWidth="0">
            <w:col w:w="2551" w:space="708"/>
            <w:col w:w="2551" w:space="708"/>
            <w:col w:w="2551" w:space="0"/>
          </w:cols>
        </w:sectPr>
      </w:pPr>
      <w:r>
        <w:rPr>
          <w:color w:val="000000"/>
        </w:rPr>
        <w:t>record</w:t>
      </w:r>
    </w:p>
    <w:p w14:paraId="00000011" w14:textId="77777777" w:rsidR="00126ADC" w:rsidRDefault="00126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126ADC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00000012" w14:textId="77777777" w:rsidR="00126ADC" w:rsidRDefault="00126A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  <w:sectPr w:rsidR="00126ADC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00000013" w14:textId="77777777" w:rsidR="00126ADC" w:rsidRDefault="00126AD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 w:hanging="360"/>
        <w:rPr>
          <w:color w:val="000000"/>
        </w:rPr>
        <w:sectPr w:rsidR="00126ADC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00000014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carefully _________________ your grading system. </w:t>
      </w:r>
    </w:p>
    <w:p w14:paraId="00000015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should decide what information will be used to arrive at a ________________</w:t>
      </w:r>
      <w:proofErr w:type="gramStart"/>
      <w:r>
        <w:rPr>
          <w:color w:val="000000"/>
        </w:rPr>
        <w:t>_  grade</w:t>
      </w:r>
      <w:proofErr w:type="gramEnd"/>
      <w:r>
        <w:rPr>
          <w:color w:val="000000"/>
        </w:rPr>
        <w:t xml:space="preserve"> (e.g. final tests, class tests, class work and participation, homework tasks, personal effort, improvement, etc.)</w:t>
      </w:r>
    </w:p>
    <w:p w14:paraId="00000016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should consider the ________________</w:t>
      </w:r>
      <w:proofErr w:type="gramStart"/>
      <w:r>
        <w:rPr>
          <w:color w:val="000000"/>
        </w:rPr>
        <w:t>_  different</w:t>
      </w:r>
      <w:proofErr w:type="gramEnd"/>
      <w:r>
        <w:rPr>
          <w:color w:val="000000"/>
        </w:rPr>
        <w:t xml:space="preserve"> components will have.</w:t>
      </w:r>
    </w:p>
    <w:p w14:paraId="00000017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Grades can be ________________</w:t>
      </w:r>
      <w:proofErr w:type="gramStart"/>
      <w:r>
        <w:rPr>
          <w:color w:val="000000"/>
        </w:rPr>
        <w:t>_  in</w:t>
      </w:r>
      <w:proofErr w:type="gramEnd"/>
      <w:r>
        <w:rPr>
          <w:color w:val="000000"/>
        </w:rPr>
        <w:t xml:space="preserve"> percentages, numbers, or words (e.g. excellent, very good etc.).</w:t>
      </w:r>
    </w:p>
    <w:p w14:paraId="00000018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If using grades, they should be assigned to explicitly state _________________.</w:t>
      </w:r>
    </w:p>
    <w:p w14:paraId="00000019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can also provide students with evaluative comments, ________________</w:t>
      </w:r>
      <w:proofErr w:type="gramStart"/>
      <w:r>
        <w:rPr>
          <w:color w:val="000000"/>
        </w:rPr>
        <w:t>_  evaluations</w:t>
      </w:r>
      <w:proofErr w:type="gramEnd"/>
      <w:r>
        <w:rPr>
          <w:color w:val="000000"/>
        </w:rPr>
        <w:t xml:space="preserve">, or checklist evaluations. </w:t>
      </w:r>
    </w:p>
    <w:p w14:paraId="0000001A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should know how to assess and ________________</w:t>
      </w:r>
      <w:proofErr w:type="gramStart"/>
      <w:r>
        <w:rPr>
          <w:color w:val="000000"/>
        </w:rPr>
        <w:t>_  each</w:t>
      </w:r>
      <w:proofErr w:type="gramEnd"/>
      <w:r>
        <w:rPr>
          <w:color w:val="000000"/>
        </w:rPr>
        <w:t xml:space="preserve"> section of a test.</w:t>
      </w:r>
    </w:p>
    <w:p w14:paraId="0000001B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should make your system simple and ________________</w:t>
      </w:r>
      <w:proofErr w:type="gramStart"/>
      <w:r>
        <w:rPr>
          <w:color w:val="000000"/>
        </w:rPr>
        <w:t>_  to</w:t>
      </w:r>
      <w:proofErr w:type="gramEnd"/>
      <w:r>
        <w:rPr>
          <w:color w:val="000000"/>
        </w:rPr>
        <w:t xml:space="preserve"> students.</w:t>
      </w:r>
    </w:p>
    <w:p w14:paraId="0000001C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You should use _________________ (holistic or analytic) when scoring students’ productive skills. </w:t>
      </w:r>
    </w:p>
    <w:p w14:paraId="0000001D" w14:textId="77777777" w:rsidR="00126A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>You should think about how you ________________</w:t>
      </w:r>
      <w:proofErr w:type="gramStart"/>
      <w:r>
        <w:rPr>
          <w:color w:val="000000"/>
        </w:rPr>
        <w:t>_  progress</w:t>
      </w:r>
      <w:proofErr w:type="gramEnd"/>
      <w:r>
        <w:rPr>
          <w:color w:val="000000"/>
        </w:rPr>
        <w:t xml:space="preserve"> and grades etc. of your students. </w:t>
      </w:r>
    </w:p>
    <w:p w14:paraId="0000001E" w14:textId="77777777" w:rsidR="00126ADC" w:rsidRDefault="00126ADC">
      <w:pPr>
        <w:sectPr w:rsidR="00126ADC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0000001F" w14:textId="77777777" w:rsidR="00126ADC" w:rsidRDefault="00126AD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p w14:paraId="00000020" w14:textId="77777777" w:rsidR="00126ADC" w:rsidRDefault="00126ADC"/>
    <w:sectPr w:rsidR="00126ADC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0B20"/>
    <w:multiLevelType w:val="multilevel"/>
    <w:tmpl w:val="16C49B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077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ADC"/>
    <w:rsid w:val="000E62CD"/>
    <w:rsid w:val="0012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2022-11-29T11:24:00Z</dcterms:created>
  <dcterms:modified xsi:type="dcterms:W3CDTF">2022-11-29T11:24:00Z</dcterms:modified>
</cp:coreProperties>
</file>