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1E203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4920E0F9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53E52F9C" wp14:editId="6C2476C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760720" cy="3413346"/>
            <wp:effectExtent l="0" t="0" r="5080" b="317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95701D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70922827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5B089F67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1F4CB24C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09E457C0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6288C7C6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1F896F1D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04FE2F74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104B1486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794DE198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63F16915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5B7F6E41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4B22BFC0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4DF34358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1C817EF3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44AACD28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3174F256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7A72F628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510625A5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50C0FC0E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101E791D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676DD492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15558D58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690E80FA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2AA4B637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71AE9971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36984211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3D9C24CA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60F0959D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44519720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162062F8" w14:textId="77777777" w:rsidR="00255E9F" w:rsidRDefault="00255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</w:p>
    <w:p w14:paraId="00000001" w14:textId="091F7035" w:rsidR="003926E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  <w:r>
        <w:rPr>
          <w:b/>
          <w:color w:val="000000"/>
        </w:rPr>
        <w:t>Planning – evidence of effective lesson planning and preparation</w:t>
      </w:r>
    </w:p>
    <w:p w14:paraId="00000002" w14:textId="77777777" w:rsidR="003926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lesson addresses meaningful learning outcomes.</w:t>
      </w:r>
    </w:p>
    <w:p w14:paraId="00000003" w14:textId="77777777" w:rsidR="003926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lesson is a coherent sequence of learning activities that link together to form a whole. The lesson is logically sequenced. </w:t>
      </w:r>
    </w:p>
    <w:p w14:paraId="00000004" w14:textId="77777777" w:rsidR="003926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activities are directly related to the aims and objectives of the lesson.</w:t>
      </w:r>
    </w:p>
    <w:p w14:paraId="00000005" w14:textId="77777777" w:rsidR="003926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activities are suitable for the age, level and needs of the learners.</w:t>
      </w:r>
    </w:p>
    <w:p w14:paraId="00000006" w14:textId="77777777" w:rsidR="003926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teacher conducts student-centered activities/Students are engaged.</w:t>
      </w:r>
    </w:p>
    <w:p w14:paraId="00000007" w14:textId="77777777" w:rsidR="003926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class contains a variety of activities to address the diverse needs of the learners.</w:t>
      </w:r>
    </w:p>
    <w:p w14:paraId="00000008" w14:textId="77777777" w:rsidR="003926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lesson provides opportunities for the learners to take part in extended practice with using language in a meaningful way.</w:t>
      </w:r>
    </w:p>
    <w:p w14:paraId="00000009" w14:textId="77777777" w:rsidR="003926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Practice in different language skills is provided.</w:t>
      </w:r>
    </w:p>
    <w:p w14:paraId="0000000A" w14:textId="77777777" w:rsidR="003926E0" w:rsidRDefault="003926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B" w14:textId="77777777" w:rsidR="003926E0" w:rsidRDefault="00000000">
      <w:pPr>
        <w:rPr>
          <w:b/>
        </w:rPr>
      </w:pPr>
      <w:r>
        <w:br w:type="page"/>
      </w:r>
    </w:p>
    <w:p w14:paraId="0000000C" w14:textId="77777777" w:rsidR="003926E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  <w:r>
        <w:rPr>
          <w:b/>
          <w:color w:val="000000"/>
        </w:rPr>
        <w:lastRenderedPageBreak/>
        <w:t>Instructing – effective language and lesson objective scaffolding</w:t>
      </w:r>
    </w:p>
    <w:p w14:paraId="0000000D" w14:textId="77777777" w:rsidR="003926E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teacher makes the aims and objectives of the lesson clear to the learners.</w:t>
      </w:r>
    </w:p>
    <w:p w14:paraId="0000000E" w14:textId="77777777" w:rsidR="003926E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lesson is adequately paced. </w:t>
      </w:r>
    </w:p>
    <w:p w14:paraId="0000000F" w14:textId="77777777" w:rsidR="003926E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Instructions and explanations are brief and clear.</w:t>
      </w:r>
    </w:p>
    <w:p w14:paraId="00000010" w14:textId="77777777" w:rsidR="003926E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textbook and materials are effectively integrated into the class. </w:t>
      </w:r>
    </w:p>
    <w:p w14:paraId="00000011" w14:textId="77777777" w:rsidR="003926E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teacher adjusts instruction when the lesson is not working.</w:t>
      </w:r>
    </w:p>
    <w:p w14:paraId="00000012" w14:textId="77777777" w:rsidR="003926E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teacher uses resources and strategies that build on learner’s’ reasoning, problem solving and critical thinking skills, helping them become independent learners. </w:t>
      </w:r>
    </w:p>
    <w:p w14:paraId="00000013" w14:textId="77777777" w:rsidR="003926E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board is effectively used as a teaching tool. </w:t>
      </w:r>
    </w:p>
    <w:p w14:paraId="00000014" w14:textId="77777777" w:rsidR="003926E0" w:rsidRDefault="003926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5" w14:textId="77777777" w:rsidR="003926E0" w:rsidRDefault="00000000">
      <w:pPr>
        <w:rPr>
          <w:b/>
        </w:rPr>
      </w:pPr>
      <w:r>
        <w:br w:type="page"/>
      </w:r>
    </w:p>
    <w:p w14:paraId="00000016" w14:textId="77777777" w:rsidR="003926E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  <w:r>
        <w:rPr>
          <w:b/>
          <w:color w:val="000000"/>
        </w:rPr>
        <w:lastRenderedPageBreak/>
        <w:t>Learning</w:t>
      </w:r>
    </w:p>
    <w:p w14:paraId="00000017" w14:textId="77777777" w:rsidR="003926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Genuine interaction takes place. </w:t>
      </w:r>
    </w:p>
    <w:p w14:paraId="00000018" w14:textId="77777777" w:rsidR="003926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teacher encourages the learners to use the target language. </w:t>
      </w:r>
    </w:p>
    <w:p w14:paraId="00000019" w14:textId="77777777" w:rsidR="003926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teacher speaks in L2 and uses L1 with a clear purpose. </w:t>
      </w:r>
    </w:p>
    <w:p w14:paraId="0000001A" w14:textId="77777777" w:rsidR="003926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teacher provides learners with scaffolding (support/guidance) when necessary.</w:t>
      </w:r>
    </w:p>
    <w:p w14:paraId="0000001B" w14:textId="77777777" w:rsidR="003926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Student participation is encouraged through questions, examples, definitions, explanations, comments, and peer correction. </w:t>
      </w:r>
    </w:p>
    <w:p w14:paraId="0000001C" w14:textId="77777777" w:rsidR="003926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Student talk is </w:t>
      </w:r>
      <w:proofErr w:type="gramStart"/>
      <w:r>
        <w:rPr>
          <w:color w:val="000000"/>
        </w:rPr>
        <w:t>maximize</w:t>
      </w:r>
      <w:proofErr w:type="gramEnd"/>
      <w:r>
        <w:rPr>
          <w:color w:val="000000"/>
        </w:rPr>
        <w:t xml:space="preserve"> and teacher’s is minimized when possible. </w:t>
      </w:r>
    </w:p>
    <w:p w14:paraId="0000001D" w14:textId="77777777" w:rsidR="003926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lesson is effectively managed.</w:t>
      </w:r>
    </w:p>
    <w:p w14:paraId="0000001E" w14:textId="77777777" w:rsidR="003926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teacher fosters collaborative learning by means of effective pair-work/group-work activities. </w:t>
      </w:r>
    </w:p>
    <w:p w14:paraId="0000001F" w14:textId="77777777" w:rsidR="003926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Student’s errors are monitored and corrected effectively.</w:t>
      </w:r>
    </w:p>
    <w:p w14:paraId="00000020" w14:textId="77777777" w:rsidR="003926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lesson creates a motivation to learn and provides opportunities for success.</w:t>
      </w:r>
    </w:p>
    <w:p w14:paraId="00000021" w14:textId="77777777" w:rsidR="003926E0" w:rsidRDefault="003926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22" w14:textId="77777777" w:rsidR="003926E0" w:rsidRDefault="00000000">
      <w:pPr>
        <w:rPr>
          <w:b/>
        </w:rPr>
      </w:pPr>
      <w:bookmarkStart w:id="0" w:name="_gjdgxs" w:colFirst="0" w:colLast="0"/>
      <w:bookmarkEnd w:id="0"/>
      <w:r>
        <w:br w:type="page"/>
      </w:r>
    </w:p>
    <w:p w14:paraId="00000023" w14:textId="77777777" w:rsidR="003926E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  <w:r>
        <w:rPr>
          <w:b/>
          <w:color w:val="000000"/>
        </w:rPr>
        <w:lastRenderedPageBreak/>
        <w:t>Interpersonal dynamics – supportive environment that engages all learners</w:t>
      </w:r>
    </w:p>
    <w:p w14:paraId="00000024" w14:textId="77777777" w:rsidR="003926E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teacher demonstrates awareness of individual learners’ needs.</w:t>
      </w:r>
    </w:p>
    <w:p w14:paraId="00000025" w14:textId="77777777" w:rsidR="003926E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teacher makes a conscious effort to pay attention to all students equally. </w:t>
      </w:r>
    </w:p>
    <w:p w14:paraId="00000026" w14:textId="77777777" w:rsidR="003926E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teacher praises and encourages the learners.</w:t>
      </w:r>
    </w:p>
    <w:p w14:paraId="00000027" w14:textId="77777777" w:rsidR="003926E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teacher uses gestures, body language and/or humor to enliven the class. </w:t>
      </w:r>
    </w:p>
    <w:p w14:paraId="00000028" w14:textId="77777777" w:rsidR="003926E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teacher models and promotes respectful, caring interactions which helped maintain a classroom atmosphere that is conducive to learning. </w:t>
      </w:r>
    </w:p>
    <w:p w14:paraId="00000029" w14:textId="77777777" w:rsidR="003926E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seating arrangement is appropriate for each activity and allows teacher to monitor learners. </w:t>
      </w:r>
    </w:p>
    <w:p w14:paraId="0000002A" w14:textId="77777777" w:rsidR="003926E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teacher makes an effort to keep students attentive, engaged and interested throughout the class. </w:t>
      </w:r>
    </w:p>
    <w:p w14:paraId="0000002B" w14:textId="77777777" w:rsidR="003926E0" w:rsidRDefault="003926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2C" w14:textId="77777777" w:rsidR="003926E0" w:rsidRDefault="00000000">
      <w:pPr>
        <w:rPr>
          <w:b/>
        </w:rPr>
      </w:pPr>
      <w:r>
        <w:br w:type="page"/>
      </w:r>
    </w:p>
    <w:p w14:paraId="0000002D" w14:textId="77777777" w:rsidR="003926E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</w:rPr>
      </w:pPr>
      <w:r>
        <w:rPr>
          <w:b/>
          <w:color w:val="000000"/>
        </w:rPr>
        <w:lastRenderedPageBreak/>
        <w:t>The teacher and learners – performance in class</w:t>
      </w:r>
    </w:p>
    <w:p w14:paraId="0000002E" w14:textId="77777777" w:rsidR="003926E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teacher speaks clearly and loudly enough for all to hear. </w:t>
      </w:r>
    </w:p>
    <w:p w14:paraId="0000002F" w14:textId="77777777" w:rsidR="003926E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teacher adjusts his/her speech to the English-language level of the learners. </w:t>
      </w:r>
    </w:p>
    <w:p w14:paraId="00000030" w14:textId="77777777" w:rsidR="003926E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teacher’s language is appropriate for the given context. </w:t>
      </w:r>
    </w:p>
    <w:p w14:paraId="00000031" w14:textId="77777777" w:rsidR="003926E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learners are motive and participate in all activities</w:t>
      </w:r>
    </w:p>
    <w:p w14:paraId="00000032" w14:textId="77777777" w:rsidR="003926E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learners use the target language among themselves and with the teacher. </w:t>
      </w:r>
    </w:p>
    <w:p w14:paraId="00000033" w14:textId="77777777" w:rsidR="003926E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learners relate very well with the group and the teacher.</w:t>
      </w:r>
    </w:p>
    <w:sectPr w:rsidR="003926E0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B1EDD"/>
    <w:multiLevelType w:val="multilevel"/>
    <w:tmpl w:val="5FB2ADB0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10CB9"/>
    <w:multiLevelType w:val="multilevel"/>
    <w:tmpl w:val="6C102052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C0B0F"/>
    <w:multiLevelType w:val="multilevel"/>
    <w:tmpl w:val="D4A2EE84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97420"/>
    <w:multiLevelType w:val="multilevel"/>
    <w:tmpl w:val="5E5ED36E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C1021"/>
    <w:multiLevelType w:val="multilevel"/>
    <w:tmpl w:val="CC686DAE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297236">
    <w:abstractNumId w:val="2"/>
  </w:num>
  <w:num w:numId="2" w16cid:durableId="222525502">
    <w:abstractNumId w:val="1"/>
  </w:num>
  <w:num w:numId="3" w16cid:durableId="601298183">
    <w:abstractNumId w:val="4"/>
  </w:num>
  <w:num w:numId="4" w16cid:durableId="1016426113">
    <w:abstractNumId w:val="0"/>
  </w:num>
  <w:num w:numId="5" w16cid:durableId="19810379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E0"/>
    <w:rsid w:val="00255E9F"/>
    <w:rsid w:val="0039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56B24"/>
  <w15:docId w15:val="{52B75C56-6439-174F-B82E-91AA4D2C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466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2022-12-06T09:50:00Z</dcterms:created>
  <dcterms:modified xsi:type="dcterms:W3CDTF">2022-12-06T09:54:00Z</dcterms:modified>
</cp:coreProperties>
</file>