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BAD" w:rsidRPr="001A5E3B" w:rsidRDefault="001A5E3B" w:rsidP="001A5E3B">
      <w:pPr>
        <w:rPr>
          <w:b/>
          <w:color w:val="336699"/>
          <w:sz w:val="44"/>
        </w:rPr>
      </w:pPr>
      <w:r w:rsidRPr="001A5E3B">
        <w:rPr>
          <w:b/>
          <w:color w:val="336699"/>
          <w:sz w:val="44"/>
        </w:rPr>
        <w:t xml:space="preserve">Elektrodynamické </w:t>
      </w:r>
      <w:r w:rsidR="006F678D" w:rsidRPr="001A5E3B">
        <w:rPr>
          <w:b/>
          <w:color w:val="336699"/>
          <w:sz w:val="44"/>
        </w:rPr>
        <w:t>Brzdění – odporová</w:t>
      </w:r>
      <w:r w:rsidRPr="001A5E3B">
        <w:rPr>
          <w:b/>
          <w:color w:val="336699"/>
          <w:sz w:val="44"/>
        </w:rPr>
        <w:t xml:space="preserve"> (E </w:t>
      </w:r>
      <w:r w:rsidR="006F678D" w:rsidRPr="001A5E3B">
        <w:rPr>
          <w:b/>
          <w:color w:val="336699"/>
          <w:sz w:val="44"/>
        </w:rPr>
        <w:t>499.2)</w:t>
      </w:r>
    </w:p>
    <w:p w:rsidR="00482288" w:rsidRPr="001102A0" w:rsidRDefault="00D04379" w:rsidP="00D9726C">
      <w:pPr>
        <w:pStyle w:val="Nadpis1"/>
        <w:numPr>
          <w:ilvl w:val="0"/>
          <w:numId w:val="0"/>
        </w:numPr>
        <w:ind w:left="432"/>
      </w:pPr>
      <w:bookmarkStart w:id="0" w:name="_Toc108683792"/>
      <w:r>
        <w:t>Zadání</w:t>
      </w:r>
      <w:bookmarkEnd w:id="0"/>
    </w:p>
    <w:p w:rsidR="003E705B" w:rsidRPr="00B16475" w:rsidRDefault="00D04379" w:rsidP="00B11DCC">
      <w:pPr>
        <w:rPr>
          <w:rFonts w:ascii="Times New Roman" w:hAnsi="Times New Roman" w:cs="Times New Roman"/>
        </w:rPr>
      </w:pPr>
      <w:bookmarkStart w:id="1" w:name="_Toc265570010"/>
      <w:bookmarkStart w:id="2" w:name="_Toc265570303"/>
      <w:bookmarkStart w:id="3" w:name="_Toc265570596"/>
      <w:bookmarkStart w:id="4" w:name="_Toc265570889"/>
      <w:bookmarkStart w:id="5" w:name="_Toc265570011"/>
      <w:bookmarkStart w:id="6" w:name="_Toc265570304"/>
      <w:bookmarkStart w:id="7" w:name="_Toc265570597"/>
      <w:bookmarkStart w:id="8" w:name="_Toc265570890"/>
      <w:bookmarkStart w:id="9" w:name="_Toc265570012"/>
      <w:bookmarkStart w:id="10" w:name="_Toc265570305"/>
      <w:bookmarkStart w:id="11" w:name="_Toc265570598"/>
      <w:bookmarkStart w:id="12" w:name="_Toc265570891"/>
      <w:bookmarkStart w:id="13" w:name="_Toc265570013"/>
      <w:bookmarkStart w:id="14" w:name="_Toc265570306"/>
      <w:bookmarkStart w:id="15" w:name="_Toc265570599"/>
      <w:bookmarkStart w:id="16" w:name="_Toc265570892"/>
      <w:bookmarkStart w:id="17" w:name="_Toc265570014"/>
      <w:bookmarkStart w:id="18" w:name="_Toc265570307"/>
      <w:bookmarkStart w:id="19" w:name="_Toc265570600"/>
      <w:bookmarkStart w:id="20" w:name="_Toc265570893"/>
      <w:bookmarkStart w:id="21" w:name="_Ref145405402"/>
      <w:bookmarkStart w:id="22" w:name="_Ref145406743"/>
      <w:bookmarkStart w:id="23" w:name="_Ref145406820"/>
      <w:bookmarkStart w:id="24" w:name="_Toc158537286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Pr="00B16475">
        <w:rPr>
          <w:rFonts w:ascii="Times New Roman" w:hAnsi="Times New Roman" w:cs="Times New Roman"/>
          <w:szCs w:val="24"/>
        </w:rPr>
        <w:t>Vytvoř</w:t>
      </w:r>
      <w:r w:rsidR="006F678D" w:rsidRPr="00B16475">
        <w:rPr>
          <w:rFonts w:ascii="Times New Roman" w:hAnsi="Times New Roman" w:cs="Times New Roman"/>
          <w:szCs w:val="24"/>
        </w:rPr>
        <w:t>te</w:t>
      </w:r>
      <w:r w:rsidR="00770AC7" w:rsidRPr="00B16475">
        <w:rPr>
          <w:rFonts w:ascii="Times New Roman" w:hAnsi="Times New Roman" w:cs="Times New Roman"/>
          <w:szCs w:val="24"/>
        </w:rPr>
        <w:t xml:space="preserve">vhodný skript pro simulaci elektrodynamické brzdy </w:t>
      </w:r>
      <w:r w:rsidR="003E705B" w:rsidRPr="00B16475">
        <w:rPr>
          <w:rFonts w:ascii="Times New Roman" w:hAnsi="Times New Roman" w:cs="Times New Roman"/>
          <w:szCs w:val="24"/>
        </w:rPr>
        <w:t xml:space="preserve">u </w:t>
      </w:r>
      <w:r w:rsidR="00770AC7" w:rsidRPr="00B16475">
        <w:rPr>
          <w:rFonts w:ascii="Times New Roman" w:hAnsi="Times New Roman" w:cs="Times New Roman"/>
          <w:szCs w:val="24"/>
        </w:rPr>
        <w:t>lokomotiv</w:t>
      </w:r>
      <w:r w:rsidR="003E705B" w:rsidRPr="00B16475">
        <w:rPr>
          <w:rFonts w:ascii="Times New Roman" w:hAnsi="Times New Roman" w:cs="Times New Roman"/>
          <w:szCs w:val="24"/>
        </w:rPr>
        <w:t>y</w:t>
      </w:r>
      <w:r w:rsidR="00770AC7" w:rsidRPr="00B16475">
        <w:rPr>
          <w:rFonts w:ascii="Times New Roman" w:hAnsi="Times New Roman" w:cs="Times New Roman"/>
          <w:szCs w:val="24"/>
        </w:rPr>
        <w:t xml:space="preserve"> E 499.2.</w:t>
      </w:r>
      <w:r w:rsidR="003E705B" w:rsidRPr="00B16475">
        <w:rPr>
          <w:rFonts w:ascii="Times New Roman" w:hAnsi="Times New Roman" w:cs="Times New Roman"/>
          <w:szCs w:val="24"/>
        </w:rPr>
        <w:t xml:space="preserve">Parametry lokomotivy jsou </w:t>
      </w:r>
      <w:r w:rsidR="00645752" w:rsidRPr="00B16475">
        <w:rPr>
          <w:rFonts w:ascii="Times New Roman" w:hAnsi="Times New Roman" w:cs="Times New Roman"/>
          <w:szCs w:val="24"/>
        </w:rPr>
        <w:t>uvedeny</w:t>
      </w:r>
      <w:r w:rsidR="00D66984" w:rsidRPr="00B16475">
        <w:rPr>
          <w:rFonts w:ascii="Times New Roman" w:hAnsi="Times New Roman" w:cs="Times New Roman"/>
          <w:szCs w:val="24"/>
        </w:rPr>
        <w:t xml:space="preserve">v </w:t>
      </w:r>
      <w:r w:rsidR="00645752" w:rsidRPr="00B16475">
        <w:rPr>
          <w:rFonts w:ascii="Times New Roman" w:hAnsi="Times New Roman" w:cs="Times New Roman"/>
          <w:szCs w:val="24"/>
        </w:rPr>
        <w:t xml:space="preserve">tabulce </w:t>
      </w:r>
      <w:r w:rsidR="003E705B" w:rsidRPr="00B16475">
        <w:rPr>
          <w:rFonts w:ascii="Times New Roman" w:hAnsi="Times New Roman" w:cs="Times New Roman"/>
          <w:szCs w:val="24"/>
        </w:rPr>
        <w:t>1</w:t>
      </w:r>
      <w:r w:rsidR="009B35F0" w:rsidRPr="00B16475">
        <w:rPr>
          <w:rFonts w:ascii="Times New Roman" w:hAnsi="Times New Roman" w:cs="Times New Roman"/>
          <w:szCs w:val="24"/>
        </w:rPr>
        <w:t xml:space="preserve"> a parametry motoru jsou </w:t>
      </w:r>
      <w:r w:rsidR="000D43EE" w:rsidRPr="00B16475">
        <w:rPr>
          <w:rFonts w:ascii="Times New Roman" w:hAnsi="Times New Roman" w:cs="Times New Roman"/>
          <w:szCs w:val="24"/>
        </w:rPr>
        <w:t xml:space="preserve">uvedeny </w:t>
      </w:r>
      <w:r w:rsidR="00D66984" w:rsidRPr="00B16475">
        <w:rPr>
          <w:rFonts w:ascii="Times New Roman" w:hAnsi="Times New Roman" w:cs="Times New Roman"/>
          <w:szCs w:val="24"/>
        </w:rPr>
        <w:t>v </w:t>
      </w:r>
      <w:r w:rsidR="000D43EE" w:rsidRPr="00B16475">
        <w:rPr>
          <w:rFonts w:ascii="Times New Roman" w:hAnsi="Times New Roman" w:cs="Times New Roman"/>
          <w:szCs w:val="24"/>
        </w:rPr>
        <w:t>tabulce</w:t>
      </w:r>
      <w:r w:rsidR="00D66984" w:rsidRPr="00B16475">
        <w:rPr>
          <w:rFonts w:ascii="Times New Roman" w:hAnsi="Times New Roman" w:cs="Times New Roman"/>
          <w:szCs w:val="24"/>
        </w:rPr>
        <w:t> </w:t>
      </w:r>
      <w:r w:rsidR="009B35F0" w:rsidRPr="00B16475">
        <w:rPr>
          <w:rFonts w:ascii="Times New Roman" w:hAnsi="Times New Roman" w:cs="Times New Roman"/>
          <w:szCs w:val="24"/>
        </w:rPr>
        <w:t>2</w:t>
      </w:r>
      <w:r w:rsidR="003E705B" w:rsidRPr="00B16475">
        <w:rPr>
          <w:rFonts w:ascii="Times New Roman" w:hAnsi="Times New Roman" w:cs="Times New Roman"/>
          <w:szCs w:val="24"/>
        </w:rPr>
        <w:t>.</w:t>
      </w:r>
      <w:r w:rsidR="00251909" w:rsidRPr="00B16475">
        <w:rPr>
          <w:rFonts w:ascii="Times New Roman" w:hAnsi="Times New Roman" w:cs="Times New Roman"/>
          <w:szCs w:val="24"/>
        </w:rPr>
        <w:t xml:space="preserve"> Pro určení indukovaného napětí je znám</w:t>
      </w:r>
      <w:r w:rsidR="000D43EE" w:rsidRPr="00B16475">
        <w:rPr>
          <w:rFonts w:ascii="Times New Roman" w:hAnsi="Times New Roman" w:cs="Times New Roman"/>
          <w:szCs w:val="24"/>
        </w:rPr>
        <w:t xml:space="preserve"> jeho průběh v závi</w:t>
      </w:r>
      <w:r w:rsidR="006718B7" w:rsidRPr="00B16475">
        <w:rPr>
          <w:rFonts w:ascii="Times New Roman" w:hAnsi="Times New Roman" w:cs="Times New Roman"/>
          <w:szCs w:val="24"/>
        </w:rPr>
        <w:t>slosti</w:t>
      </w:r>
      <w:r w:rsidR="000D43EE" w:rsidRPr="00B16475">
        <w:rPr>
          <w:rFonts w:ascii="Times New Roman" w:hAnsi="Times New Roman" w:cs="Times New Roman"/>
          <w:szCs w:val="24"/>
        </w:rPr>
        <w:t xml:space="preserve"> na budícím </w:t>
      </w:r>
      <w:r w:rsidR="006718B7" w:rsidRPr="00B16475">
        <w:rPr>
          <w:rFonts w:ascii="Times New Roman" w:hAnsi="Times New Roman" w:cs="Times New Roman"/>
          <w:szCs w:val="24"/>
        </w:rPr>
        <w:t>proudu při</w:t>
      </w:r>
      <w:r w:rsidR="000D43EE" w:rsidRPr="00B16475">
        <w:rPr>
          <w:rFonts w:ascii="Times New Roman" w:hAnsi="Times New Roman" w:cs="Times New Roman"/>
          <w:szCs w:val="24"/>
        </w:rPr>
        <w:t xml:space="preserve"> 900</w:t>
      </w:r>
      <w:r w:rsidR="00D74DD4" w:rsidRPr="00B16475">
        <w:rPr>
          <w:rFonts w:ascii="Times New Roman" w:hAnsi="Times New Roman" w:cs="Times New Roman"/>
          <w:szCs w:val="24"/>
        </w:rPr>
        <w:t> </w:t>
      </w:r>
      <w:r w:rsidR="000D43EE" w:rsidRPr="00B16475">
        <w:rPr>
          <w:rFonts w:ascii="Times New Roman" w:hAnsi="Times New Roman" w:cs="Times New Roman"/>
          <w:szCs w:val="24"/>
        </w:rPr>
        <w:t>ot/min</w:t>
      </w:r>
      <w:r w:rsidR="006718B7" w:rsidRPr="00B16475">
        <w:rPr>
          <w:rFonts w:ascii="Times New Roman" w:hAnsi="Times New Roman" w:cs="Times New Roman"/>
          <w:szCs w:val="24"/>
        </w:rPr>
        <w:t xml:space="preserve"> viz obrázek 1, rovnice 1 a tabulka 3.</w:t>
      </w:r>
      <w:r w:rsidR="001D4A49" w:rsidRPr="00B16475">
        <w:rPr>
          <w:rFonts w:ascii="Times New Roman" w:hAnsi="Times New Roman" w:cs="Times New Roman"/>
        </w:rPr>
        <w:t xml:space="preserve">Zapojení elektrodynamické brzdy je </w:t>
      </w:r>
      <w:r w:rsidR="00D66984" w:rsidRPr="00B16475">
        <w:rPr>
          <w:rFonts w:ascii="Times New Roman" w:hAnsi="Times New Roman" w:cs="Times New Roman"/>
        </w:rPr>
        <w:t>znázorněno</w:t>
      </w:r>
      <w:r w:rsidR="001D4A49" w:rsidRPr="00B16475">
        <w:rPr>
          <w:rFonts w:ascii="Times New Roman" w:hAnsi="Times New Roman" w:cs="Times New Roman"/>
        </w:rPr>
        <w:t xml:space="preserve"> na obrázku 2.</w:t>
      </w:r>
    </w:p>
    <w:p w:rsidR="00DF0884" w:rsidRPr="00B16475" w:rsidRDefault="001D4A49" w:rsidP="00B11DCC">
      <w:pPr>
        <w:rPr>
          <w:rFonts w:ascii="Times New Roman" w:hAnsi="Times New Roman" w:cs="Times New Roman"/>
        </w:rPr>
      </w:pPr>
      <w:r w:rsidRPr="00B16475">
        <w:rPr>
          <w:rFonts w:ascii="Times New Roman" w:hAnsi="Times New Roman" w:cs="Times New Roman"/>
        </w:rPr>
        <w:t xml:space="preserve">Počáteční rychlost lokomotivy při brzdění </w:t>
      </w:r>
      <w:r w:rsidR="00D66984" w:rsidRPr="00B16475">
        <w:rPr>
          <w:rFonts w:ascii="Times New Roman" w:hAnsi="Times New Roman" w:cs="Times New Roman"/>
        </w:rPr>
        <w:t>je stanovena na</w:t>
      </w:r>
      <w:r w:rsidRPr="00B16475">
        <w:rPr>
          <w:rFonts w:ascii="Times New Roman" w:hAnsi="Times New Roman" w:cs="Times New Roman"/>
        </w:rPr>
        <w:t xml:space="preserve"> 140 km/h a brzdění pomocí elektrodynamické brzdy bude do rychlosti 45 km/h. Neuvažuje se využ</w:t>
      </w:r>
      <w:r w:rsidR="00D66984" w:rsidRPr="00B16475">
        <w:rPr>
          <w:rFonts w:ascii="Times New Roman" w:hAnsi="Times New Roman" w:cs="Times New Roman"/>
        </w:rPr>
        <w:t>í</w:t>
      </w:r>
      <w:r w:rsidR="00D74DD4" w:rsidRPr="00B16475">
        <w:rPr>
          <w:rFonts w:ascii="Times New Roman" w:hAnsi="Times New Roman" w:cs="Times New Roman"/>
        </w:rPr>
        <w:t>t</w:t>
      </w:r>
      <w:r w:rsidRPr="00B16475">
        <w:rPr>
          <w:rFonts w:ascii="Times New Roman" w:hAnsi="Times New Roman" w:cs="Times New Roman"/>
        </w:rPr>
        <w:t xml:space="preserve"> jiného brzdného mechanismu než elektrodynamick</w:t>
      </w:r>
      <w:r w:rsidR="00D66984" w:rsidRPr="00B16475">
        <w:rPr>
          <w:rFonts w:ascii="Times New Roman" w:hAnsi="Times New Roman" w:cs="Times New Roman"/>
        </w:rPr>
        <w:t>é</w:t>
      </w:r>
      <w:r w:rsidRPr="00B16475">
        <w:rPr>
          <w:rFonts w:ascii="Times New Roman" w:hAnsi="Times New Roman" w:cs="Times New Roman"/>
        </w:rPr>
        <w:t xml:space="preserve"> brzd</w:t>
      </w:r>
      <w:r w:rsidR="00D66984" w:rsidRPr="00B16475">
        <w:rPr>
          <w:rFonts w:ascii="Times New Roman" w:hAnsi="Times New Roman" w:cs="Times New Roman"/>
        </w:rPr>
        <w:t>y</w:t>
      </w:r>
      <w:r w:rsidRPr="00B16475">
        <w:rPr>
          <w:rFonts w:ascii="Times New Roman" w:hAnsi="Times New Roman" w:cs="Times New Roman"/>
        </w:rPr>
        <w:t xml:space="preserve">. </w:t>
      </w:r>
      <w:r w:rsidR="00DF0884" w:rsidRPr="00B16475">
        <w:rPr>
          <w:rFonts w:ascii="Times New Roman" w:hAnsi="Times New Roman" w:cs="Times New Roman"/>
        </w:rPr>
        <w:t>Minimální brzdnou sílu určuje obsluha.</w:t>
      </w:r>
    </w:p>
    <w:p w:rsidR="003E705B" w:rsidRPr="00B16475" w:rsidRDefault="003E705B" w:rsidP="00B11DCC">
      <w:pPr>
        <w:rPr>
          <w:rFonts w:ascii="Times New Roman" w:hAnsi="Times New Roman" w:cs="Times New Roman"/>
          <w:szCs w:val="24"/>
        </w:rPr>
      </w:pPr>
      <w:r w:rsidRPr="00B16475">
        <w:rPr>
          <w:rFonts w:ascii="Times New Roman" w:hAnsi="Times New Roman" w:cs="Times New Roman"/>
          <w:szCs w:val="24"/>
        </w:rPr>
        <w:t>Vykresl</w:t>
      </w:r>
      <w:r w:rsidR="004C1D5E" w:rsidRPr="00B16475">
        <w:rPr>
          <w:rFonts w:ascii="Times New Roman" w:hAnsi="Times New Roman" w:cs="Times New Roman"/>
          <w:szCs w:val="24"/>
        </w:rPr>
        <w:t>e</w:t>
      </w:r>
      <w:r w:rsidRPr="00B16475">
        <w:rPr>
          <w:rFonts w:ascii="Times New Roman" w:hAnsi="Times New Roman" w:cs="Times New Roman"/>
          <w:szCs w:val="24"/>
        </w:rPr>
        <w:t>t</w:t>
      </w:r>
      <w:r w:rsidR="004C1D5E" w:rsidRPr="00B16475">
        <w:rPr>
          <w:rFonts w:ascii="Times New Roman" w:hAnsi="Times New Roman" w:cs="Times New Roman"/>
          <w:szCs w:val="24"/>
        </w:rPr>
        <w:t>e</w:t>
      </w:r>
      <w:r w:rsidRPr="00B16475">
        <w:rPr>
          <w:rFonts w:ascii="Times New Roman" w:hAnsi="Times New Roman" w:cs="Times New Roman"/>
          <w:szCs w:val="24"/>
        </w:rPr>
        <w:t xml:space="preserve"> průběhy</w:t>
      </w:r>
      <w:r w:rsidR="00645752" w:rsidRPr="00B16475">
        <w:rPr>
          <w:rFonts w:ascii="Times New Roman" w:hAnsi="Times New Roman" w:cs="Times New Roman"/>
          <w:szCs w:val="24"/>
        </w:rPr>
        <w:t xml:space="preserve"> následující</w:t>
      </w:r>
      <w:r w:rsidR="009B35F0" w:rsidRPr="00B16475">
        <w:rPr>
          <w:rFonts w:ascii="Times New Roman" w:hAnsi="Times New Roman" w:cs="Times New Roman"/>
          <w:szCs w:val="24"/>
        </w:rPr>
        <w:t>ch veličin</w:t>
      </w:r>
      <w:r w:rsidR="00645752" w:rsidRPr="00B16475">
        <w:rPr>
          <w:rFonts w:ascii="Times New Roman" w:hAnsi="Times New Roman" w:cs="Times New Roman"/>
          <w:szCs w:val="24"/>
        </w:rPr>
        <w:t xml:space="preserve"> v závislosti na čas</w:t>
      </w:r>
      <w:r w:rsidR="00D66984" w:rsidRPr="00B16475">
        <w:rPr>
          <w:rFonts w:ascii="Times New Roman" w:hAnsi="Times New Roman" w:cs="Times New Roman"/>
          <w:szCs w:val="24"/>
        </w:rPr>
        <w:t>e</w:t>
      </w:r>
      <w:r w:rsidRPr="00B16475">
        <w:rPr>
          <w:rFonts w:ascii="Times New Roman" w:hAnsi="Times New Roman" w:cs="Times New Roman"/>
          <w:szCs w:val="24"/>
        </w:rPr>
        <w:t xml:space="preserve">: </w:t>
      </w:r>
      <w:r w:rsidR="00645752" w:rsidRPr="00B16475">
        <w:rPr>
          <w:rFonts w:ascii="Times New Roman" w:hAnsi="Times New Roman" w:cs="Times New Roman"/>
          <w:szCs w:val="24"/>
        </w:rPr>
        <w:t>o</w:t>
      </w:r>
      <w:r w:rsidRPr="00B16475">
        <w:rPr>
          <w:rFonts w:ascii="Times New Roman" w:hAnsi="Times New Roman" w:cs="Times New Roman"/>
          <w:szCs w:val="24"/>
        </w:rPr>
        <w:t xml:space="preserve">táčky motoru, </w:t>
      </w:r>
      <w:r w:rsidR="00645752" w:rsidRPr="00B16475">
        <w:rPr>
          <w:rFonts w:ascii="Times New Roman" w:hAnsi="Times New Roman" w:cs="Times New Roman"/>
          <w:szCs w:val="24"/>
        </w:rPr>
        <w:t>i</w:t>
      </w:r>
      <w:r w:rsidRPr="00B16475">
        <w:rPr>
          <w:rFonts w:ascii="Times New Roman" w:hAnsi="Times New Roman" w:cs="Times New Roman"/>
          <w:szCs w:val="24"/>
        </w:rPr>
        <w:t>ndukované napět</w:t>
      </w:r>
      <w:r w:rsidR="00645752" w:rsidRPr="00B16475">
        <w:rPr>
          <w:rFonts w:ascii="Times New Roman" w:hAnsi="Times New Roman" w:cs="Times New Roman"/>
          <w:szCs w:val="24"/>
        </w:rPr>
        <w:t>ína motoru,budící proud, proud z baterie, brzdná síla, rychlost vozidla</w:t>
      </w:r>
      <w:r w:rsidR="00CA7E89" w:rsidRPr="00B16475">
        <w:rPr>
          <w:rFonts w:ascii="Times New Roman" w:hAnsi="Times New Roman" w:cs="Times New Roman"/>
          <w:szCs w:val="24"/>
        </w:rPr>
        <w:t xml:space="preserve"> a hodnot</w:t>
      </w:r>
      <w:r w:rsidR="00D74DD4" w:rsidRPr="00B16475">
        <w:rPr>
          <w:rFonts w:ascii="Times New Roman" w:hAnsi="Times New Roman" w:cs="Times New Roman"/>
          <w:szCs w:val="24"/>
        </w:rPr>
        <w:t>a</w:t>
      </w:r>
      <w:r w:rsidR="00CA7E89" w:rsidRPr="00B16475">
        <w:rPr>
          <w:rFonts w:ascii="Times New Roman" w:hAnsi="Times New Roman" w:cs="Times New Roman"/>
          <w:szCs w:val="24"/>
        </w:rPr>
        <w:t xml:space="preserve"> odporníku</w:t>
      </w:r>
      <w:r w:rsidR="00322CF7" w:rsidRPr="00B16475">
        <w:rPr>
          <w:rFonts w:ascii="Times New Roman" w:hAnsi="Times New Roman" w:cs="Times New Roman"/>
          <w:szCs w:val="24"/>
        </w:rPr>
        <w:t>.</w:t>
      </w:r>
    </w:p>
    <w:p w:rsidR="003E705B" w:rsidRPr="0022704F" w:rsidRDefault="003E705B" w:rsidP="00B11DCC">
      <w:pPr>
        <w:rPr>
          <w:szCs w:val="24"/>
        </w:rPr>
      </w:pPr>
    </w:p>
    <w:p w:rsidR="003E705B" w:rsidRPr="00B16475" w:rsidRDefault="003E705B" w:rsidP="003E705B">
      <w:pPr>
        <w:pStyle w:val="Titulek"/>
        <w:keepNext/>
        <w:rPr>
          <w:rFonts w:ascii="Times New Roman" w:hAnsi="Times New Roman" w:cs="Times New Roman"/>
          <w:sz w:val="24"/>
          <w:szCs w:val="24"/>
        </w:rPr>
      </w:pPr>
      <w:r w:rsidRPr="00B16475">
        <w:rPr>
          <w:rFonts w:ascii="Times New Roman" w:hAnsi="Times New Roman" w:cs="Times New Roman"/>
          <w:sz w:val="24"/>
          <w:szCs w:val="24"/>
        </w:rPr>
        <w:t xml:space="preserve">Tabulka </w:t>
      </w:r>
      <w:r w:rsidR="00C858CD" w:rsidRPr="00B16475">
        <w:rPr>
          <w:rFonts w:ascii="Times New Roman" w:hAnsi="Times New Roman" w:cs="Times New Roman"/>
          <w:sz w:val="24"/>
          <w:szCs w:val="24"/>
        </w:rPr>
        <w:fldChar w:fldCharType="begin"/>
      </w:r>
      <w:r w:rsidRPr="00B16475">
        <w:rPr>
          <w:rFonts w:ascii="Times New Roman" w:hAnsi="Times New Roman" w:cs="Times New Roman"/>
          <w:sz w:val="24"/>
          <w:szCs w:val="24"/>
        </w:rPr>
        <w:instrText xml:space="preserve"> SEQ Tabulka \* ARABIC </w:instrText>
      </w:r>
      <w:r w:rsidR="00C858CD" w:rsidRPr="00B16475">
        <w:rPr>
          <w:rFonts w:ascii="Times New Roman" w:hAnsi="Times New Roman" w:cs="Times New Roman"/>
          <w:sz w:val="24"/>
          <w:szCs w:val="24"/>
        </w:rPr>
        <w:fldChar w:fldCharType="separate"/>
      </w:r>
      <w:r w:rsidR="008901A7" w:rsidRPr="00B16475">
        <w:rPr>
          <w:rFonts w:ascii="Times New Roman" w:hAnsi="Times New Roman" w:cs="Times New Roman"/>
          <w:noProof/>
          <w:sz w:val="24"/>
          <w:szCs w:val="24"/>
        </w:rPr>
        <w:t>1</w:t>
      </w:r>
      <w:r w:rsidR="00C858CD" w:rsidRPr="00B16475">
        <w:rPr>
          <w:rFonts w:ascii="Times New Roman" w:hAnsi="Times New Roman" w:cs="Times New Roman"/>
          <w:sz w:val="24"/>
          <w:szCs w:val="24"/>
        </w:rPr>
        <w:fldChar w:fldCharType="end"/>
      </w:r>
      <w:r w:rsidRPr="00B16475">
        <w:rPr>
          <w:rFonts w:ascii="Times New Roman" w:hAnsi="Times New Roman" w:cs="Times New Roman"/>
          <w:sz w:val="24"/>
          <w:szCs w:val="24"/>
        </w:rPr>
        <w:t>: Parametry lokomotivy A499.2</w:t>
      </w:r>
      <w:r w:rsidR="001A5E3B" w:rsidRPr="00B16475">
        <w:rPr>
          <w:rFonts w:ascii="Times New Roman" w:hAnsi="Times New Roman" w:cs="Times New Roman"/>
          <w:sz w:val="24"/>
          <w:szCs w:val="24"/>
        </w:rPr>
        <w:t xml:space="preserve"> [1,3]</w:t>
      </w:r>
    </w:p>
    <w:tbl>
      <w:tblPr>
        <w:tblStyle w:val="Mkatabulky"/>
        <w:tblW w:w="0" w:type="auto"/>
        <w:tblLook w:val="04A0"/>
      </w:tblPr>
      <w:tblGrid>
        <w:gridCol w:w="4531"/>
        <w:gridCol w:w="4531"/>
      </w:tblGrid>
      <w:tr w:rsidR="003E705B" w:rsidRPr="00B16475" w:rsidTr="003E705B">
        <w:tc>
          <w:tcPr>
            <w:tcW w:w="4531" w:type="dxa"/>
          </w:tcPr>
          <w:p w:rsidR="003E705B" w:rsidRPr="00B16475" w:rsidRDefault="003E705B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Jmenovitý proud (A)</w:t>
            </w:r>
          </w:p>
        </w:tc>
        <w:tc>
          <w:tcPr>
            <w:tcW w:w="4531" w:type="dxa"/>
          </w:tcPr>
          <w:p w:rsidR="003E705B" w:rsidRPr="00B16475" w:rsidRDefault="003E705B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715</w:t>
            </w:r>
          </w:p>
        </w:tc>
      </w:tr>
      <w:tr w:rsidR="003E705B" w:rsidRPr="00B16475" w:rsidTr="003E705B">
        <w:tc>
          <w:tcPr>
            <w:tcW w:w="4531" w:type="dxa"/>
          </w:tcPr>
          <w:p w:rsidR="003E705B" w:rsidRPr="00B16475" w:rsidRDefault="003E705B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Převod</w:t>
            </w:r>
            <w:r w:rsidR="003F0BC1" w:rsidRPr="00B16475">
              <w:rPr>
                <w:rFonts w:ascii="Times New Roman" w:hAnsi="Times New Roman" w:cs="Times New Roman"/>
                <w:sz w:val="24"/>
                <w:szCs w:val="24"/>
              </w:rPr>
              <w:t>ový poměr</w:t>
            </w:r>
            <w:r w:rsidR="00322CF7" w:rsidRPr="00B16475">
              <w:rPr>
                <w:rFonts w:ascii="Times New Roman" w:hAnsi="Times New Roman" w:cs="Times New Roman"/>
                <w:sz w:val="24"/>
                <w:szCs w:val="24"/>
              </w:rPr>
              <w:t xml:space="preserve"> (-)</w:t>
            </w:r>
          </w:p>
        </w:tc>
        <w:tc>
          <w:tcPr>
            <w:tcW w:w="4531" w:type="dxa"/>
          </w:tcPr>
          <w:p w:rsidR="003E705B" w:rsidRPr="00B16475" w:rsidRDefault="003E705B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2.441</w:t>
            </w:r>
          </w:p>
        </w:tc>
      </w:tr>
      <w:tr w:rsidR="003E705B" w:rsidRPr="00B16475" w:rsidTr="003E705B">
        <w:tc>
          <w:tcPr>
            <w:tcW w:w="4531" w:type="dxa"/>
          </w:tcPr>
          <w:p w:rsidR="003E705B" w:rsidRPr="00B16475" w:rsidRDefault="00322CF7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Průměr kola (m)</w:t>
            </w:r>
          </w:p>
        </w:tc>
        <w:tc>
          <w:tcPr>
            <w:tcW w:w="4531" w:type="dxa"/>
          </w:tcPr>
          <w:p w:rsidR="003E705B" w:rsidRPr="00B16475" w:rsidRDefault="00322CF7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</w:tr>
      <w:tr w:rsidR="003E705B" w:rsidRPr="00B16475" w:rsidTr="003E705B">
        <w:tc>
          <w:tcPr>
            <w:tcW w:w="4531" w:type="dxa"/>
          </w:tcPr>
          <w:p w:rsidR="003E705B" w:rsidRPr="00B16475" w:rsidRDefault="00322CF7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Hmotnost vozidla (</w:t>
            </w:r>
            <w:r w:rsidR="009B35F0" w:rsidRPr="00B1647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31" w:type="dxa"/>
          </w:tcPr>
          <w:p w:rsidR="003E705B" w:rsidRPr="00B16475" w:rsidRDefault="00322CF7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3E705B" w:rsidRPr="00B16475" w:rsidTr="003E705B">
        <w:tc>
          <w:tcPr>
            <w:tcW w:w="4531" w:type="dxa"/>
          </w:tcPr>
          <w:p w:rsidR="003E705B" w:rsidRPr="00B16475" w:rsidRDefault="009B35F0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Hlavní odporník (Ω)</w:t>
            </w:r>
          </w:p>
        </w:tc>
        <w:tc>
          <w:tcPr>
            <w:tcW w:w="4531" w:type="dxa"/>
          </w:tcPr>
          <w:p w:rsidR="003E705B" w:rsidRPr="00B16475" w:rsidRDefault="009B35F0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3.359</w:t>
            </w:r>
            <w:r w:rsidR="00B751C1" w:rsidRPr="00B16475">
              <w:rPr>
                <w:rFonts w:ascii="Times New Roman" w:hAnsi="Times New Roman" w:cs="Times New Roman"/>
                <w:sz w:val="24"/>
                <w:szCs w:val="24"/>
              </w:rPr>
              <w:t xml:space="preserve"> (27 od</w:t>
            </w:r>
            <w:r w:rsidR="00D0292D" w:rsidRPr="00B1647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B751C1" w:rsidRPr="00B16475">
              <w:rPr>
                <w:rFonts w:ascii="Times New Roman" w:hAnsi="Times New Roman" w:cs="Times New Roman"/>
                <w:sz w:val="24"/>
                <w:szCs w:val="24"/>
              </w:rPr>
              <w:t>oček)</w:t>
            </w:r>
          </w:p>
        </w:tc>
      </w:tr>
      <w:tr w:rsidR="003E705B" w:rsidRPr="00B16475" w:rsidTr="003E705B">
        <w:tc>
          <w:tcPr>
            <w:tcW w:w="4531" w:type="dxa"/>
          </w:tcPr>
          <w:p w:rsidR="003E705B" w:rsidRPr="00B16475" w:rsidRDefault="009B35F0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Uspořádání pojezdu</w:t>
            </w:r>
          </w:p>
        </w:tc>
        <w:tc>
          <w:tcPr>
            <w:tcW w:w="4531" w:type="dxa"/>
          </w:tcPr>
          <w:p w:rsidR="003E705B" w:rsidRPr="00B16475" w:rsidRDefault="009B35F0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Bo´ Bo´</w:t>
            </w:r>
          </w:p>
        </w:tc>
      </w:tr>
      <w:tr w:rsidR="003E705B" w:rsidRPr="00B16475" w:rsidTr="003E705B">
        <w:tc>
          <w:tcPr>
            <w:tcW w:w="4531" w:type="dxa"/>
          </w:tcPr>
          <w:p w:rsidR="003E705B" w:rsidRPr="00B16475" w:rsidRDefault="009B35F0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 xml:space="preserve">Motor </w:t>
            </w:r>
          </w:p>
        </w:tc>
        <w:tc>
          <w:tcPr>
            <w:tcW w:w="4531" w:type="dxa"/>
          </w:tcPr>
          <w:p w:rsidR="003E705B" w:rsidRPr="00B16475" w:rsidRDefault="009B35F0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Al 4741 FlT</w:t>
            </w:r>
          </w:p>
        </w:tc>
      </w:tr>
    </w:tbl>
    <w:p w:rsidR="0022704F" w:rsidRPr="00B16475" w:rsidRDefault="0022704F" w:rsidP="006262EA">
      <w:pPr>
        <w:pStyle w:val="Titulek"/>
        <w:keepNext/>
        <w:rPr>
          <w:rFonts w:ascii="Times New Roman" w:hAnsi="Times New Roman" w:cs="Times New Roman"/>
          <w:sz w:val="24"/>
          <w:szCs w:val="24"/>
        </w:rPr>
      </w:pPr>
    </w:p>
    <w:p w:rsidR="006262EA" w:rsidRPr="00B16475" w:rsidRDefault="006262EA" w:rsidP="006262EA">
      <w:pPr>
        <w:pStyle w:val="Titulek"/>
        <w:keepNext/>
        <w:rPr>
          <w:rFonts w:ascii="Times New Roman" w:hAnsi="Times New Roman" w:cs="Times New Roman"/>
          <w:sz w:val="24"/>
          <w:szCs w:val="24"/>
        </w:rPr>
      </w:pPr>
      <w:r w:rsidRPr="00B16475">
        <w:rPr>
          <w:rFonts w:ascii="Times New Roman" w:hAnsi="Times New Roman" w:cs="Times New Roman"/>
          <w:sz w:val="24"/>
          <w:szCs w:val="24"/>
        </w:rPr>
        <w:t xml:space="preserve">Tabulka </w:t>
      </w:r>
      <w:r w:rsidR="00C858CD" w:rsidRPr="00B16475">
        <w:rPr>
          <w:rFonts w:ascii="Times New Roman" w:hAnsi="Times New Roman" w:cs="Times New Roman"/>
          <w:sz w:val="24"/>
          <w:szCs w:val="24"/>
        </w:rPr>
        <w:fldChar w:fldCharType="begin"/>
      </w:r>
      <w:r w:rsidRPr="00B16475">
        <w:rPr>
          <w:rFonts w:ascii="Times New Roman" w:hAnsi="Times New Roman" w:cs="Times New Roman"/>
          <w:sz w:val="24"/>
          <w:szCs w:val="24"/>
        </w:rPr>
        <w:instrText xml:space="preserve"> SEQ Tabulka \* ARABIC </w:instrText>
      </w:r>
      <w:r w:rsidR="00C858CD" w:rsidRPr="00B16475">
        <w:rPr>
          <w:rFonts w:ascii="Times New Roman" w:hAnsi="Times New Roman" w:cs="Times New Roman"/>
          <w:sz w:val="24"/>
          <w:szCs w:val="24"/>
        </w:rPr>
        <w:fldChar w:fldCharType="separate"/>
      </w:r>
      <w:r w:rsidR="008901A7" w:rsidRPr="00B16475">
        <w:rPr>
          <w:rFonts w:ascii="Times New Roman" w:hAnsi="Times New Roman" w:cs="Times New Roman"/>
          <w:noProof/>
          <w:sz w:val="24"/>
          <w:szCs w:val="24"/>
        </w:rPr>
        <w:t>2</w:t>
      </w:r>
      <w:r w:rsidR="00C858CD" w:rsidRPr="00B16475">
        <w:rPr>
          <w:rFonts w:ascii="Times New Roman" w:hAnsi="Times New Roman" w:cs="Times New Roman"/>
          <w:sz w:val="24"/>
          <w:szCs w:val="24"/>
        </w:rPr>
        <w:fldChar w:fldCharType="end"/>
      </w:r>
      <w:r w:rsidR="001E160F" w:rsidRPr="00B16475">
        <w:rPr>
          <w:rFonts w:ascii="Times New Roman" w:hAnsi="Times New Roman" w:cs="Times New Roman"/>
          <w:sz w:val="24"/>
          <w:szCs w:val="24"/>
        </w:rPr>
        <w:t>:</w:t>
      </w:r>
      <w:r w:rsidRPr="00B16475">
        <w:rPr>
          <w:rFonts w:ascii="Times New Roman" w:hAnsi="Times New Roman" w:cs="Times New Roman"/>
          <w:sz w:val="24"/>
          <w:szCs w:val="24"/>
        </w:rPr>
        <w:t xml:space="preserve"> Parametry motoru Al 4741 FlT</w:t>
      </w:r>
      <w:r w:rsidR="001A5E3B" w:rsidRPr="00B16475">
        <w:rPr>
          <w:rFonts w:ascii="Times New Roman" w:hAnsi="Times New Roman" w:cs="Times New Roman"/>
          <w:sz w:val="24"/>
          <w:szCs w:val="24"/>
        </w:rPr>
        <w:t>[1,3]</w:t>
      </w:r>
    </w:p>
    <w:tbl>
      <w:tblPr>
        <w:tblStyle w:val="Mkatabulky"/>
        <w:tblW w:w="0" w:type="auto"/>
        <w:tblLook w:val="04A0"/>
      </w:tblPr>
      <w:tblGrid>
        <w:gridCol w:w="4606"/>
        <w:gridCol w:w="4606"/>
      </w:tblGrid>
      <w:tr w:rsidR="00913868" w:rsidRPr="00B16475" w:rsidTr="006262EA">
        <w:tc>
          <w:tcPr>
            <w:tcW w:w="4606" w:type="dxa"/>
          </w:tcPr>
          <w:p w:rsidR="00913868" w:rsidRPr="00B16475" w:rsidRDefault="00913868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Typ stroje</w:t>
            </w:r>
          </w:p>
        </w:tc>
        <w:tc>
          <w:tcPr>
            <w:tcW w:w="4606" w:type="dxa"/>
          </w:tcPr>
          <w:p w:rsidR="00913868" w:rsidRPr="00B16475" w:rsidRDefault="00913868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Stejnosměrný sériový trakční motor</w:t>
            </w:r>
          </w:p>
        </w:tc>
      </w:tr>
      <w:tr w:rsidR="006262EA" w:rsidRPr="00B16475" w:rsidTr="006262EA">
        <w:tc>
          <w:tcPr>
            <w:tcW w:w="4606" w:type="dxa"/>
          </w:tcPr>
          <w:p w:rsidR="006262EA" w:rsidRPr="00B16475" w:rsidRDefault="00913868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Jmenovitý proud (A)</w:t>
            </w:r>
          </w:p>
        </w:tc>
        <w:tc>
          <w:tcPr>
            <w:tcW w:w="4606" w:type="dxa"/>
          </w:tcPr>
          <w:p w:rsidR="006262EA" w:rsidRPr="00B16475" w:rsidRDefault="00913868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715</w:t>
            </w:r>
          </w:p>
        </w:tc>
      </w:tr>
      <w:tr w:rsidR="006262EA" w:rsidRPr="00B16475" w:rsidTr="006262EA">
        <w:tc>
          <w:tcPr>
            <w:tcW w:w="4606" w:type="dxa"/>
          </w:tcPr>
          <w:p w:rsidR="006262EA" w:rsidRPr="00B16475" w:rsidRDefault="00913868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Odpor kotvy (Ω)</w:t>
            </w:r>
          </w:p>
        </w:tc>
        <w:tc>
          <w:tcPr>
            <w:tcW w:w="4606" w:type="dxa"/>
          </w:tcPr>
          <w:p w:rsidR="006262EA" w:rsidRPr="00B16475" w:rsidRDefault="00913868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0.135</w:t>
            </w:r>
          </w:p>
        </w:tc>
      </w:tr>
      <w:tr w:rsidR="006262EA" w:rsidRPr="00B16475" w:rsidTr="006262EA">
        <w:tc>
          <w:tcPr>
            <w:tcW w:w="4606" w:type="dxa"/>
          </w:tcPr>
          <w:p w:rsidR="006262EA" w:rsidRPr="00B16475" w:rsidRDefault="00913868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Odpor budícího vinutí (Ω)</w:t>
            </w:r>
          </w:p>
        </w:tc>
        <w:tc>
          <w:tcPr>
            <w:tcW w:w="4606" w:type="dxa"/>
          </w:tcPr>
          <w:p w:rsidR="006262EA" w:rsidRPr="00B16475" w:rsidRDefault="00913868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</w:tr>
      <w:tr w:rsidR="00296BB3" w:rsidRPr="00B16475" w:rsidTr="00DF0884">
        <w:trPr>
          <w:trHeight w:val="396"/>
        </w:trPr>
        <w:tc>
          <w:tcPr>
            <w:tcW w:w="4606" w:type="dxa"/>
          </w:tcPr>
          <w:p w:rsidR="00296BB3" w:rsidRPr="00B16475" w:rsidRDefault="00296BB3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 xml:space="preserve">Minimální </w:t>
            </w:r>
            <w:r w:rsidR="00DF0884" w:rsidRPr="00B16475">
              <w:rPr>
                <w:rFonts w:ascii="Times New Roman" w:hAnsi="Times New Roman" w:cs="Times New Roman"/>
                <w:sz w:val="24"/>
                <w:szCs w:val="24"/>
              </w:rPr>
              <w:t xml:space="preserve">budící </w:t>
            </w: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proud (A)</w:t>
            </w:r>
          </w:p>
        </w:tc>
        <w:tc>
          <w:tcPr>
            <w:tcW w:w="4606" w:type="dxa"/>
          </w:tcPr>
          <w:p w:rsidR="00296BB3" w:rsidRPr="00B16475" w:rsidRDefault="00296BB3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F0884" w:rsidRPr="00B16475" w:rsidTr="00DF0884">
        <w:trPr>
          <w:trHeight w:val="396"/>
        </w:trPr>
        <w:tc>
          <w:tcPr>
            <w:tcW w:w="4606" w:type="dxa"/>
          </w:tcPr>
          <w:p w:rsidR="00DF0884" w:rsidRPr="00B16475" w:rsidRDefault="00DF0884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Maximální proud při brzdění (A)</w:t>
            </w:r>
          </w:p>
        </w:tc>
        <w:tc>
          <w:tcPr>
            <w:tcW w:w="4606" w:type="dxa"/>
          </w:tcPr>
          <w:p w:rsidR="00DF0884" w:rsidRPr="00B16475" w:rsidRDefault="00D74DD4" w:rsidP="00B1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95 %</w:t>
            </w:r>
            <w:r w:rsidR="00DF0884" w:rsidRPr="00B16475">
              <w:rPr>
                <w:rFonts w:ascii="Times New Roman" w:hAnsi="Times New Roman" w:cs="Times New Roman"/>
                <w:sz w:val="24"/>
                <w:szCs w:val="24"/>
              </w:rPr>
              <w:t xml:space="preserve"> jmenovitého proudu</w:t>
            </w:r>
          </w:p>
        </w:tc>
      </w:tr>
    </w:tbl>
    <w:p w:rsidR="006262EA" w:rsidRPr="0022704F" w:rsidRDefault="006262EA" w:rsidP="00B11DCC">
      <w:pPr>
        <w:rPr>
          <w:szCs w:val="24"/>
        </w:rPr>
      </w:pPr>
    </w:p>
    <w:p w:rsidR="0022704F" w:rsidRPr="0022704F" w:rsidRDefault="0022704F" w:rsidP="00B11DCC">
      <w:pPr>
        <w:rPr>
          <w:szCs w:val="24"/>
        </w:rPr>
      </w:pPr>
    </w:p>
    <w:p w:rsidR="0022704F" w:rsidRPr="0022704F" w:rsidRDefault="003E0AD4" w:rsidP="0022704F">
      <w:pPr>
        <w:keepNext/>
        <w:rPr>
          <w:szCs w:val="24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844153" cy="326768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3415" r="6924"/>
                    <a:stretch/>
                  </pic:blipFill>
                  <pic:spPr bwMode="auto">
                    <a:xfrm>
                      <a:off x="0" y="0"/>
                      <a:ext cx="5851200" cy="327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2704F" w:rsidRPr="00B16475" w:rsidRDefault="0022704F" w:rsidP="0022704F">
      <w:pPr>
        <w:pStyle w:val="Titulek"/>
        <w:rPr>
          <w:rFonts w:ascii="Times New Roman" w:hAnsi="Times New Roman" w:cs="Times New Roman"/>
          <w:sz w:val="24"/>
          <w:szCs w:val="24"/>
        </w:rPr>
      </w:pPr>
      <w:r w:rsidRPr="00B16475">
        <w:rPr>
          <w:rFonts w:ascii="Times New Roman" w:hAnsi="Times New Roman" w:cs="Times New Roman"/>
          <w:sz w:val="24"/>
          <w:szCs w:val="24"/>
        </w:rPr>
        <w:t xml:space="preserve">Obrázek </w:t>
      </w:r>
      <w:r w:rsidR="00C858CD" w:rsidRPr="00B16475">
        <w:rPr>
          <w:rFonts w:ascii="Times New Roman" w:hAnsi="Times New Roman" w:cs="Times New Roman"/>
          <w:sz w:val="24"/>
          <w:szCs w:val="24"/>
        </w:rPr>
        <w:fldChar w:fldCharType="begin"/>
      </w:r>
      <w:r w:rsidR="00B74655" w:rsidRPr="00B16475">
        <w:rPr>
          <w:rFonts w:ascii="Times New Roman" w:hAnsi="Times New Roman" w:cs="Times New Roman"/>
          <w:sz w:val="24"/>
          <w:szCs w:val="24"/>
        </w:rPr>
        <w:instrText xml:space="preserve"> SEQ Obrázek \* ARABIC </w:instrText>
      </w:r>
      <w:r w:rsidR="00C858CD" w:rsidRPr="00B16475">
        <w:rPr>
          <w:rFonts w:ascii="Times New Roman" w:hAnsi="Times New Roman" w:cs="Times New Roman"/>
          <w:sz w:val="24"/>
          <w:szCs w:val="24"/>
        </w:rPr>
        <w:fldChar w:fldCharType="separate"/>
      </w:r>
      <w:r w:rsidR="003268DA" w:rsidRPr="00B16475">
        <w:rPr>
          <w:rFonts w:ascii="Times New Roman" w:hAnsi="Times New Roman" w:cs="Times New Roman"/>
          <w:noProof/>
          <w:sz w:val="24"/>
          <w:szCs w:val="24"/>
        </w:rPr>
        <w:t>1</w:t>
      </w:r>
      <w:r w:rsidR="00C858CD" w:rsidRPr="00B16475">
        <w:rPr>
          <w:rFonts w:ascii="Times New Roman" w:hAnsi="Times New Roman" w:cs="Times New Roman"/>
          <w:sz w:val="24"/>
          <w:szCs w:val="24"/>
        </w:rPr>
        <w:fldChar w:fldCharType="end"/>
      </w:r>
      <w:r w:rsidRPr="00B16475">
        <w:rPr>
          <w:rFonts w:ascii="Times New Roman" w:hAnsi="Times New Roman" w:cs="Times New Roman"/>
          <w:sz w:val="24"/>
          <w:szCs w:val="24"/>
        </w:rPr>
        <w:t>: Průběh indukovaného napět</w:t>
      </w:r>
      <w:r w:rsidR="009A4E71" w:rsidRPr="00B16475">
        <w:rPr>
          <w:rFonts w:ascii="Times New Roman" w:hAnsi="Times New Roman" w:cs="Times New Roman"/>
          <w:sz w:val="24"/>
          <w:szCs w:val="24"/>
        </w:rPr>
        <w:t>í</w:t>
      </w:r>
      <w:r w:rsidRPr="00B16475">
        <w:rPr>
          <w:rFonts w:ascii="Times New Roman" w:hAnsi="Times New Roman" w:cs="Times New Roman"/>
          <w:sz w:val="24"/>
          <w:szCs w:val="24"/>
        </w:rPr>
        <w:t xml:space="preserve"> pro otáčky stoje 900 ot/min</w:t>
      </w:r>
    </w:p>
    <w:p w:rsidR="00920C5A" w:rsidRPr="00B16475" w:rsidRDefault="00920C5A" w:rsidP="00920C5A">
      <w:pPr>
        <w:pStyle w:val="Odstavecseseznamem"/>
        <w:numPr>
          <w:ilvl w:val="0"/>
          <w:numId w:val="0"/>
        </w:numPr>
        <w:spacing w:after="0"/>
        <w:ind w:left="1440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cs-CZ"/>
        </w:rPr>
      </w:pPr>
    </w:p>
    <w:tbl>
      <w:tblPr>
        <w:tblStyle w:val="Mkatabulky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7"/>
        <w:gridCol w:w="8504"/>
        <w:gridCol w:w="567"/>
      </w:tblGrid>
      <w:tr w:rsidR="003B000E" w:rsidRPr="00B16475" w:rsidTr="00B97F3A">
        <w:tc>
          <w:tcPr>
            <w:tcW w:w="567" w:type="dxa"/>
          </w:tcPr>
          <w:p w:rsidR="003B000E" w:rsidRPr="00B16475" w:rsidRDefault="003B000E" w:rsidP="004533E3">
            <w:pPr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8504" w:type="dxa"/>
          </w:tcPr>
          <w:p w:rsidR="003B000E" w:rsidRPr="00B16475" w:rsidRDefault="00C858CD" w:rsidP="00B97F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cs-CZ"/>
              </w:rPr>
            </w:pPr>
            <m:oMath>
              <m:sSub>
                <m:sSubPr>
                  <m:ctrlPr>
                    <w:rPr>
                      <w:rFonts w:ascii="Cambria Math" w:eastAsia="+mn-ea" w:hAnsi="Cambria Math" w:cs="Times New Roman"/>
                      <w:i/>
                      <w:iCs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</m:ctrlPr>
                </m:sSubPr>
                <m:e>
                  <m:r>
                    <w:rPr>
                      <w:rFonts w:ascii="Cambria Math" w:eastAsia="+mn-ea" w:hAnsi="Cambria Math" w:cs="Times New Roman"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  <m:t>U</m:t>
                  </m:r>
                </m:e>
                <m:sub>
                  <m:r>
                    <w:rPr>
                      <w:rFonts w:ascii="Cambria Math" w:eastAsia="+mn-ea" w:hAnsi="Cambria Math" w:cs="Times New Roman"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  <m:t>i</m:t>
                  </m:r>
                </m:sub>
              </m:sSub>
              <m:r>
                <w:rPr>
                  <w:rFonts w:ascii="Cambria Math" w:eastAsia="+mn-ea" w:hAnsi="Cambria Math" w:cs="Times New Roman"/>
                  <w:color w:val="000000" w:themeColor="text1"/>
                  <w:kern w:val="24"/>
                  <w:sz w:val="24"/>
                  <w:szCs w:val="24"/>
                  <w:lang w:eastAsia="cs-CZ"/>
                </w:rPr>
                <m:t>=</m:t>
              </m:r>
              <m:sSub>
                <m:sSubPr>
                  <m:ctrlPr>
                    <w:rPr>
                      <w:rFonts w:ascii="Cambria Math" w:eastAsia="+mn-ea" w:hAnsi="Cambria Math" w:cs="Times New Roman"/>
                      <w:i/>
                      <w:iCs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</m:ctrlPr>
                </m:sSubPr>
                <m:e>
                  <m:r>
                    <w:rPr>
                      <w:rFonts w:ascii="Cambria Math" w:eastAsia="+mn-ea" w:hAnsi="Cambria Math" w:cs="Times New Roman"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  <m:t>p</m:t>
                  </m:r>
                </m:e>
                <m:sub>
                  <m:r>
                    <w:rPr>
                      <w:rFonts w:ascii="Cambria Math" w:eastAsia="+mn-ea" w:hAnsi="Cambria Math" w:cs="Times New Roman"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  <m:t>1</m:t>
                  </m:r>
                </m:sub>
              </m:sSub>
              <m:r>
                <w:rPr>
                  <w:rFonts w:ascii="Cambria Math" w:eastAsia="+mn-ea" w:hAnsi="Cambria Math" w:cs="Times New Roman"/>
                  <w:color w:val="000000" w:themeColor="text1"/>
                  <w:kern w:val="24"/>
                  <w:sz w:val="24"/>
                  <w:szCs w:val="24"/>
                  <w:lang w:eastAsia="cs-CZ"/>
                </w:rPr>
                <m:t>∙</m:t>
              </m:r>
              <m:sSup>
                <m:sSupPr>
                  <m:ctrlPr>
                    <w:rPr>
                      <w:rFonts w:ascii="Cambria Math" w:eastAsia="+mn-ea" w:hAnsi="Cambria Math" w:cs="Times New Roman"/>
                      <w:i/>
                      <w:iCs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="+mn-ea" w:hAnsi="Cambria Math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  <w:lang w:eastAsia="cs-CZ"/>
                        </w:rPr>
                      </m:ctrlPr>
                    </m:sSubPr>
                    <m:e>
                      <m:r>
                        <w:rPr>
                          <w:rFonts w:ascii="Cambria Math" w:eastAsia="+mn-ea" w:hAnsi="Cambria Math" w:cs="Times New Roman"/>
                          <w:color w:val="000000" w:themeColor="text1"/>
                          <w:kern w:val="24"/>
                          <w:sz w:val="24"/>
                          <w:szCs w:val="24"/>
                          <w:lang w:eastAsia="cs-CZ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+mn-ea" w:hAnsi="Cambria Math" w:cs="Times New Roman"/>
                          <w:color w:val="000000" w:themeColor="text1"/>
                          <w:kern w:val="24"/>
                          <w:sz w:val="24"/>
                          <w:szCs w:val="24"/>
                          <w:lang w:eastAsia="cs-CZ"/>
                        </w:rPr>
                        <m:t>b</m:t>
                      </m:r>
                    </m:sub>
                  </m:sSub>
                </m:e>
                <m:sup>
                  <m:r>
                    <w:rPr>
                      <w:rFonts w:ascii="Cambria Math" w:eastAsia="+mn-ea" w:hAnsi="Cambria Math" w:cs="Times New Roman"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  <m:t>4</m:t>
                  </m:r>
                </m:sup>
              </m:sSup>
              <m:r>
                <w:rPr>
                  <w:rFonts w:ascii="Cambria Math" w:eastAsia="+mn-ea" w:hAnsi="Cambria Math" w:cs="Times New Roman"/>
                  <w:color w:val="000000" w:themeColor="text1"/>
                  <w:kern w:val="24"/>
                  <w:sz w:val="24"/>
                  <w:szCs w:val="24"/>
                  <w:lang w:eastAsia="cs-CZ"/>
                </w:rPr>
                <m:t>+</m:t>
              </m:r>
              <m:sSub>
                <m:sSubPr>
                  <m:ctrlPr>
                    <w:rPr>
                      <w:rFonts w:ascii="Cambria Math" w:eastAsia="+mn-ea" w:hAnsi="Cambria Math" w:cs="Times New Roman"/>
                      <w:i/>
                      <w:iCs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</m:ctrlPr>
                </m:sSubPr>
                <m:e>
                  <m:r>
                    <w:rPr>
                      <w:rFonts w:ascii="Cambria Math" w:eastAsia="+mn-ea" w:hAnsi="Cambria Math" w:cs="Times New Roman"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  <m:t>p</m:t>
                  </m:r>
                </m:e>
                <m:sub>
                  <m:r>
                    <w:rPr>
                      <w:rFonts w:ascii="Cambria Math" w:eastAsia="+mn-ea" w:hAnsi="Cambria Math" w:cs="Times New Roman"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  <m:t>2</m:t>
                  </m:r>
                </m:sub>
              </m:sSub>
              <m:r>
                <w:rPr>
                  <w:rFonts w:ascii="Cambria Math" w:eastAsia="+mn-ea" w:hAnsi="Cambria Math" w:cs="Times New Roman"/>
                  <w:color w:val="000000" w:themeColor="text1"/>
                  <w:kern w:val="24"/>
                  <w:sz w:val="24"/>
                  <w:szCs w:val="24"/>
                  <w:lang w:eastAsia="cs-CZ"/>
                </w:rPr>
                <m:t>∙</m:t>
              </m:r>
              <m:sSup>
                <m:sSupPr>
                  <m:ctrlPr>
                    <w:rPr>
                      <w:rFonts w:ascii="Cambria Math" w:eastAsia="+mn-ea" w:hAnsi="Cambria Math" w:cs="Times New Roman"/>
                      <w:i/>
                      <w:iCs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="+mn-ea" w:hAnsi="Cambria Math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  <w:lang w:eastAsia="cs-CZ"/>
                        </w:rPr>
                      </m:ctrlPr>
                    </m:sSubPr>
                    <m:e>
                      <m:r>
                        <w:rPr>
                          <w:rFonts w:ascii="Cambria Math" w:eastAsia="+mn-ea" w:hAnsi="Cambria Math" w:cs="Times New Roman"/>
                          <w:color w:val="000000" w:themeColor="text1"/>
                          <w:kern w:val="24"/>
                          <w:sz w:val="24"/>
                          <w:szCs w:val="24"/>
                          <w:lang w:eastAsia="cs-CZ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+mn-ea" w:hAnsi="Cambria Math" w:cs="Times New Roman"/>
                          <w:color w:val="000000" w:themeColor="text1"/>
                          <w:kern w:val="24"/>
                          <w:sz w:val="24"/>
                          <w:szCs w:val="24"/>
                          <w:lang w:eastAsia="cs-CZ"/>
                        </w:rPr>
                        <m:t>b</m:t>
                      </m:r>
                    </m:sub>
                  </m:sSub>
                </m:e>
                <m:sup>
                  <m:r>
                    <w:rPr>
                      <w:rFonts w:ascii="Cambria Math" w:eastAsia="+mn-ea" w:hAnsi="Cambria Math" w:cs="Times New Roman"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  <m:t>3</m:t>
                  </m:r>
                </m:sup>
              </m:sSup>
            </m:oMath>
            <w:r w:rsidR="003B000E" w:rsidRPr="00B16475">
              <w:rPr>
                <w:rFonts w:ascii="Times New Roman" w:eastAsia="+mn-ea" w:hAnsi="Times New Roman" w:cs="Times New Roman"/>
                <w:color w:val="000000" w:themeColor="text1"/>
                <w:kern w:val="24"/>
                <w:sz w:val="24"/>
                <w:szCs w:val="24"/>
                <w:lang w:eastAsia="cs-CZ"/>
              </w:rPr>
              <w:t>+</w:t>
            </w:r>
            <m:oMath>
              <m:sSub>
                <m:sSubPr>
                  <m:ctrlPr>
                    <w:rPr>
                      <w:rFonts w:ascii="Cambria Math" w:eastAsia="+mn-ea" w:hAnsi="Cambria Math" w:cs="Times New Roman"/>
                      <w:i/>
                      <w:iCs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</m:ctrlPr>
                </m:sSubPr>
                <m:e>
                  <m:r>
                    <w:rPr>
                      <w:rFonts w:ascii="Cambria Math" w:eastAsia="+mn-ea" w:hAnsi="Cambria Math" w:cs="Times New Roman"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  <m:t>p</m:t>
                  </m:r>
                </m:e>
                <m:sub>
                  <m:r>
                    <w:rPr>
                      <w:rFonts w:ascii="Cambria Math" w:eastAsia="+mn-ea" w:hAnsi="Cambria Math" w:cs="Times New Roman"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  <m:t>3</m:t>
                  </m:r>
                </m:sub>
              </m:sSub>
              <m:r>
                <w:rPr>
                  <w:rFonts w:ascii="Cambria Math" w:eastAsia="+mn-ea" w:hAnsi="Cambria Math" w:cs="Times New Roman"/>
                  <w:color w:val="000000" w:themeColor="text1"/>
                  <w:kern w:val="24"/>
                  <w:sz w:val="24"/>
                  <w:szCs w:val="24"/>
                  <w:lang w:eastAsia="cs-CZ"/>
                </w:rPr>
                <m:t>∙</m:t>
              </m:r>
              <m:sSup>
                <m:sSupPr>
                  <m:ctrlPr>
                    <w:rPr>
                      <w:rFonts w:ascii="Cambria Math" w:eastAsia="+mn-ea" w:hAnsi="Cambria Math" w:cs="Times New Roman"/>
                      <w:i/>
                      <w:iCs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="+mn-ea" w:hAnsi="Cambria Math" w:cs="Times New Roman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  <w:lang w:eastAsia="cs-CZ"/>
                        </w:rPr>
                      </m:ctrlPr>
                    </m:sSubPr>
                    <m:e>
                      <m:r>
                        <w:rPr>
                          <w:rFonts w:ascii="Cambria Math" w:eastAsia="+mn-ea" w:hAnsi="Cambria Math" w:cs="Times New Roman"/>
                          <w:color w:val="000000" w:themeColor="text1"/>
                          <w:kern w:val="24"/>
                          <w:sz w:val="24"/>
                          <w:szCs w:val="24"/>
                          <w:lang w:eastAsia="cs-CZ"/>
                        </w:rPr>
                        <m:t>I</m:t>
                      </m:r>
                    </m:e>
                    <m:sub>
                      <m:r>
                        <w:rPr>
                          <w:rFonts w:ascii="Cambria Math" w:eastAsia="+mn-ea" w:hAnsi="Cambria Math" w:cs="Times New Roman"/>
                          <w:color w:val="000000" w:themeColor="text1"/>
                          <w:kern w:val="24"/>
                          <w:sz w:val="24"/>
                          <w:szCs w:val="24"/>
                          <w:lang w:eastAsia="cs-CZ"/>
                        </w:rPr>
                        <m:t>b</m:t>
                      </m:r>
                    </m:sub>
                  </m:sSub>
                </m:e>
                <m:sup>
                  <m:r>
                    <w:rPr>
                      <w:rFonts w:ascii="Cambria Math" w:eastAsia="+mn-ea" w:hAnsi="Cambria Math" w:cs="Times New Roman"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  <m:t>2</m:t>
                  </m:r>
                </m:sup>
              </m:sSup>
            </m:oMath>
            <w:r w:rsidR="003B000E" w:rsidRPr="00B16475">
              <w:rPr>
                <w:rFonts w:ascii="Times New Roman" w:eastAsia="+mn-ea" w:hAnsi="Times New Roman" w:cs="Times New Roman"/>
                <w:color w:val="000000" w:themeColor="text1"/>
                <w:kern w:val="24"/>
                <w:sz w:val="24"/>
                <w:szCs w:val="24"/>
                <w:lang w:eastAsia="cs-CZ"/>
              </w:rPr>
              <w:t>+</w:t>
            </w:r>
            <m:oMath>
              <m:sSub>
                <m:sSubPr>
                  <m:ctrlPr>
                    <w:rPr>
                      <w:rFonts w:ascii="Cambria Math" w:eastAsia="+mn-ea" w:hAnsi="Cambria Math" w:cs="Times New Roman"/>
                      <w:i/>
                      <w:iCs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</m:ctrlPr>
                </m:sSubPr>
                <m:e>
                  <m:r>
                    <w:rPr>
                      <w:rFonts w:ascii="Cambria Math" w:eastAsia="+mn-ea" w:hAnsi="Cambria Math" w:cs="Times New Roman"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  <m:t>p</m:t>
                  </m:r>
                </m:e>
                <m:sub>
                  <m:r>
                    <w:rPr>
                      <w:rFonts w:ascii="Cambria Math" w:eastAsia="+mn-ea" w:hAnsi="Cambria Math" w:cs="Times New Roman"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  <m:t>4</m:t>
                  </m:r>
                </m:sub>
              </m:sSub>
              <m:r>
                <w:rPr>
                  <w:rFonts w:ascii="Cambria Math" w:eastAsia="+mn-ea" w:hAnsi="Cambria Math" w:cs="Times New Roman"/>
                  <w:color w:val="000000" w:themeColor="text1"/>
                  <w:kern w:val="24"/>
                  <w:sz w:val="24"/>
                  <w:szCs w:val="24"/>
                  <w:lang w:eastAsia="cs-CZ"/>
                </w:rPr>
                <m:t>∙</m:t>
              </m:r>
              <m:sSub>
                <m:sSubPr>
                  <m:ctrlPr>
                    <w:rPr>
                      <w:rFonts w:ascii="Cambria Math" w:eastAsia="+mn-ea" w:hAnsi="Cambria Math" w:cs="Times New Roman"/>
                      <w:i/>
                      <w:iCs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</m:ctrlPr>
                </m:sSubPr>
                <m:e>
                  <m:r>
                    <w:rPr>
                      <w:rFonts w:ascii="Cambria Math" w:eastAsia="+mn-ea" w:hAnsi="Cambria Math" w:cs="Times New Roman"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  <m:t>I</m:t>
                  </m:r>
                </m:e>
                <m:sub>
                  <m:r>
                    <w:rPr>
                      <w:rFonts w:ascii="Cambria Math" w:eastAsia="+mn-ea" w:hAnsi="Cambria Math" w:cs="Times New Roman"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  <m:t>b</m:t>
                  </m:r>
                </m:sub>
              </m:sSub>
            </m:oMath>
            <w:r w:rsidR="003B000E" w:rsidRPr="00B16475">
              <w:rPr>
                <w:rFonts w:ascii="Times New Roman" w:eastAsia="+mn-ea" w:hAnsi="Times New Roman" w:cs="Times New Roman"/>
                <w:color w:val="000000" w:themeColor="text1"/>
                <w:kern w:val="24"/>
                <w:sz w:val="24"/>
                <w:szCs w:val="24"/>
                <w:lang w:eastAsia="cs-CZ"/>
              </w:rPr>
              <w:t>+</w:t>
            </w:r>
            <m:oMath>
              <m:sSub>
                <m:sSubPr>
                  <m:ctrlPr>
                    <w:rPr>
                      <w:rFonts w:ascii="Cambria Math" w:eastAsia="+mn-ea" w:hAnsi="Cambria Math" w:cs="Times New Roman"/>
                      <w:i/>
                      <w:iCs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</m:ctrlPr>
                </m:sSubPr>
                <m:e>
                  <m:r>
                    <w:rPr>
                      <w:rFonts w:ascii="Cambria Math" w:eastAsia="+mn-ea" w:hAnsi="Cambria Math" w:cs="Times New Roman"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  <m:t>p</m:t>
                  </m:r>
                </m:e>
                <m:sub>
                  <m:r>
                    <w:rPr>
                      <w:rFonts w:ascii="Cambria Math" w:eastAsia="+mn-ea" w:hAnsi="Cambria Math" w:cs="Times New Roman"/>
                      <w:color w:val="000000" w:themeColor="text1"/>
                      <w:kern w:val="24"/>
                      <w:sz w:val="24"/>
                      <w:szCs w:val="24"/>
                      <w:lang w:eastAsia="cs-CZ"/>
                    </w:rPr>
                    <m:t>5</m:t>
                  </m:r>
                </m:sub>
              </m:sSub>
            </m:oMath>
          </w:p>
        </w:tc>
        <w:tc>
          <w:tcPr>
            <w:tcW w:w="567" w:type="dxa"/>
          </w:tcPr>
          <w:p w:rsidR="003B000E" w:rsidRPr="00B16475" w:rsidRDefault="003B000E" w:rsidP="004533E3">
            <w:pPr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(</w:t>
            </w:r>
            <w:r w:rsidR="00B97F3A" w:rsidRPr="00B16475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Pr="00B16475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)</w:t>
            </w:r>
          </w:p>
        </w:tc>
      </w:tr>
    </w:tbl>
    <w:p w:rsidR="008901A7" w:rsidRPr="00B16475" w:rsidRDefault="008901A7" w:rsidP="00B97F3A">
      <w:pPr>
        <w:pStyle w:val="Titulek"/>
        <w:keepNext/>
        <w:jc w:val="both"/>
        <w:rPr>
          <w:rFonts w:ascii="Times New Roman" w:hAnsi="Times New Roman" w:cs="Times New Roman"/>
          <w:sz w:val="24"/>
          <w:szCs w:val="24"/>
        </w:rPr>
      </w:pPr>
    </w:p>
    <w:p w:rsidR="008901A7" w:rsidRPr="00B16475" w:rsidRDefault="008901A7" w:rsidP="008901A7">
      <w:pPr>
        <w:pStyle w:val="Titulek"/>
        <w:keepNext/>
        <w:rPr>
          <w:rFonts w:ascii="Times New Roman" w:hAnsi="Times New Roman" w:cs="Times New Roman"/>
          <w:sz w:val="24"/>
          <w:szCs w:val="24"/>
        </w:rPr>
      </w:pPr>
      <w:r w:rsidRPr="00B16475">
        <w:rPr>
          <w:rFonts w:ascii="Times New Roman" w:hAnsi="Times New Roman" w:cs="Times New Roman"/>
          <w:sz w:val="24"/>
          <w:szCs w:val="24"/>
        </w:rPr>
        <w:t xml:space="preserve">Tabulka </w:t>
      </w:r>
      <w:r w:rsidR="00C858CD" w:rsidRPr="00B16475">
        <w:rPr>
          <w:rFonts w:ascii="Times New Roman" w:hAnsi="Times New Roman" w:cs="Times New Roman"/>
          <w:sz w:val="24"/>
          <w:szCs w:val="24"/>
        </w:rPr>
        <w:fldChar w:fldCharType="begin"/>
      </w:r>
      <w:r w:rsidRPr="00B16475">
        <w:rPr>
          <w:rFonts w:ascii="Times New Roman" w:hAnsi="Times New Roman" w:cs="Times New Roman"/>
          <w:sz w:val="24"/>
          <w:szCs w:val="24"/>
        </w:rPr>
        <w:instrText xml:space="preserve"> SEQ Tabulka \* ARABIC </w:instrText>
      </w:r>
      <w:r w:rsidR="00C858CD" w:rsidRPr="00B16475">
        <w:rPr>
          <w:rFonts w:ascii="Times New Roman" w:hAnsi="Times New Roman" w:cs="Times New Roman"/>
          <w:sz w:val="24"/>
          <w:szCs w:val="24"/>
        </w:rPr>
        <w:fldChar w:fldCharType="separate"/>
      </w:r>
      <w:r w:rsidRPr="00B16475">
        <w:rPr>
          <w:rFonts w:ascii="Times New Roman" w:hAnsi="Times New Roman" w:cs="Times New Roman"/>
          <w:noProof/>
          <w:sz w:val="24"/>
          <w:szCs w:val="24"/>
        </w:rPr>
        <w:t>3</w:t>
      </w:r>
      <w:r w:rsidR="00C858CD" w:rsidRPr="00B16475">
        <w:rPr>
          <w:rFonts w:ascii="Times New Roman" w:hAnsi="Times New Roman" w:cs="Times New Roman"/>
          <w:sz w:val="24"/>
          <w:szCs w:val="24"/>
        </w:rPr>
        <w:fldChar w:fldCharType="end"/>
      </w:r>
      <w:r w:rsidR="001E160F" w:rsidRPr="00B16475">
        <w:rPr>
          <w:rFonts w:ascii="Times New Roman" w:hAnsi="Times New Roman" w:cs="Times New Roman"/>
          <w:sz w:val="24"/>
          <w:szCs w:val="24"/>
        </w:rPr>
        <w:t>:K</w:t>
      </w:r>
      <w:r w:rsidR="006C20B0" w:rsidRPr="00B16475">
        <w:rPr>
          <w:rFonts w:ascii="Times New Roman" w:hAnsi="Times New Roman" w:cs="Times New Roman"/>
          <w:sz w:val="24"/>
          <w:szCs w:val="24"/>
        </w:rPr>
        <w:t xml:space="preserve">oeficienty </w:t>
      </w:r>
      <w:r w:rsidR="006C20B0" w:rsidRPr="00B16475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6C20B0" w:rsidRPr="00B16475">
        <w:rPr>
          <w:rFonts w:ascii="Times New Roman" w:hAnsi="Times New Roman" w:cs="Times New Roman"/>
          <w:sz w:val="24"/>
          <w:szCs w:val="24"/>
        </w:rPr>
        <w:t xml:space="preserve"> pro výpočet indukovaného napětí</w:t>
      </w:r>
      <w:r w:rsidR="00BF37AC" w:rsidRPr="00B16475">
        <w:rPr>
          <w:rFonts w:ascii="Times New Roman" w:hAnsi="Times New Roman" w:cs="Times New Roman"/>
          <w:sz w:val="24"/>
          <w:szCs w:val="24"/>
        </w:rPr>
        <w:t xml:space="preserve"> pro otáčky stroje 900 ot/min</w:t>
      </w:r>
    </w:p>
    <w:tbl>
      <w:tblPr>
        <w:tblStyle w:val="Mkatabulky"/>
        <w:tblW w:w="0" w:type="auto"/>
        <w:tblInd w:w="3085" w:type="dxa"/>
        <w:tblLook w:val="04A0"/>
      </w:tblPr>
      <w:tblGrid>
        <w:gridCol w:w="1521"/>
        <w:gridCol w:w="1739"/>
      </w:tblGrid>
      <w:tr w:rsidR="008901A7" w:rsidRPr="00B16475" w:rsidTr="00920C5A">
        <w:tc>
          <w:tcPr>
            <w:tcW w:w="1521" w:type="dxa"/>
          </w:tcPr>
          <w:p w:rsidR="008901A7" w:rsidRPr="00B16475" w:rsidRDefault="00920C5A" w:rsidP="00890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B1647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739" w:type="dxa"/>
          </w:tcPr>
          <w:p w:rsidR="008901A7" w:rsidRPr="00B16475" w:rsidRDefault="00920C5A" w:rsidP="00890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6.551e-11</w:t>
            </w:r>
          </w:p>
        </w:tc>
      </w:tr>
      <w:tr w:rsidR="008901A7" w:rsidRPr="00B16475" w:rsidTr="00920C5A">
        <w:tc>
          <w:tcPr>
            <w:tcW w:w="1521" w:type="dxa"/>
          </w:tcPr>
          <w:p w:rsidR="008901A7" w:rsidRPr="00B16475" w:rsidRDefault="00920C5A" w:rsidP="00890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B1647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739" w:type="dxa"/>
          </w:tcPr>
          <w:p w:rsidR="008901A7" w:rsidRPr="00B16475" w:rsidRDefault="00920C5A" w:rsidP="00890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2.473e-6</w:t>
            </w:r>
          </w:p>
        </w:tc>
      </w:tr>
      <w:tr w:rsidR="008901A7" w:rsidRPr="00B16475" w:rsidTr="00920C5A">
        <w:tc>
          <w:tcPr>
            <w:tcW w:w="1521" w:type="dxa"/>
          </w:tcPr>
          <w:p w:rsidR="008901A7" w:rsidRPr="00B16475" w:rsidRDefault="00920C5A" w:rsidP="00890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B1647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739" w:type="dxa"/>
          </w:tcPr>
          <w:p w:rsidR="008901A7" w:rsidRPr="00B16475" w:rsidRDefault="00920C5A" w:rsidP="00890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-0.005063</w:t>
            </w:r>
          </w:p>
        </w:tc>
      </w:tr>
      <w:tr w:rsidR="008901A7" w:rsidRPr="00B16475" w:rsidTr="00920C5A">
        <w:tc>
          <w:tcPr>
            <w:tcW w:w="1521" w:type="dxa"/>
          </w:tcPr>
          <w:p w:rsidR="008901A7" w:rsidRPr="00B16475" w:rsidRDefault="00920C5A" w:rsidP="00890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B1647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739" w:type="dxa"/>
          </w:tcPr>
          <w:p w:rsidR="008901A7" w:rsidRPr="00B16475" w:rsidRDefault="00920C5A" w:rsidP="00890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3.559</w:t>
            </w:r>
          </w:p>
        </w:tc>
      </w:tr>
      <w:tr w:rsidR="008901A7" w:rsidRPr="00B16475" w:rsidTr="00920C5A">
        <w:tc>
          <w:tcPr>
            <w:tcW w:w="1521" w:type="dxa"/>
          </w:tcPr>
          <w:p w:rsidR="008901A7" w:rsidRPr="00B16475" w:rsidRDefault="00920C5A" w:rsidP="00890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B1647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739" w:type="dxa"/>
          </w:tcPr>
          <w:p w:rsidR="008901A7" w:rsidRPr="00B16475" w:rsidRDefault="00920C5A" w:rsidP="00890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475">
              <w:rPr>
                <w:rFonts w:ascii="Times New Roman" w:hAnsi="Times New Roman" w:cs="Times New Roman"/>
                <w:sz w:val="24"/>
                <w:szCs w:val="24"/>
              </w:rPr>
              <w:t>-1.394</w:t>
            </w:r>
          </w:p>
        </w:tc>
      </w:tr>
    </w:tbl>
    <w:p w:rsidR="00F81766" w:rsidRPr="00B16475" w:rsidRDefault="00F81766" w:rsidP="00F81766">
      <w:pPr>
        <w:rPr>
          <w:rFonts w:ascii="Times New Roman" w:hAnsi="Times New Roman" w:cs="Times New Roman"/>
          <w:szCs w:val="24"/>
        </w:rPr>
      </w:pPr>
    </w:p>
    <w:p w:rsidR="00F81766" w:rsidRDefault="00296BB3" w:rsidP="001D4A49">
      <w:pPr>
        <w:jc w:val="center"/>
      </w:pPr>
      <w:r>
        <w:rPr>
          <w:noProof/>
          <w:lang w:eastAsia="cs-CZ"/>
        </w:rPr>
        <w:lastRenderedPageBreak/>
        <w:drawing>
          <wp:inline distT="0" distB="0" distL="0" distR="0">
            <wp:extent cx="4535805" cy="538353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805" cy="5383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4A49" w:rsidRPr="00B16475" w:rsidRDefault="001D4A49" w:rsidP="001D4A49">
      <w:pPr>
        <w:pStyle w:val="Titulek"/>
        <w:rPr>
          <w:rFonts w:ascii="Times New Roman" w:hAnsi="Times New Roman" w:cs="Times New Roman"/>
          <w:sz w:val="24"/>
          <w:szCs w:val="28"/>
        </w:rPr>
      </w:pPr>
      <w:r w:rsidRPr="00B16475">
        <w:rPr>
          <w:rFonts w:ascii="Times New Roman" w:hAnsi="Times New Roman" w:cs="Times New Roman"/>
          <w:sz w:val="24"/>
          <w:szCs w:val="28"/>
        </w:rPr>
        <w:t xml:space="preserve">Obrázek </w:t>
      </w:r>
      <w:r w:rsidR="00C858CD" w:rsidRPr="00B16475">
        <w:rPr>
          <w:rFonts w:ascii="Times New Roman" w:hAnsi="Times New Roman" w:cs="Times New Roman"/>
          <w:sz w:val="24"/>
          <w:szCs w:val="28"/>
        </w:rPr>
        <w:fldChar w:fldCharType="begin"/>
      </w:r>
      <w:r w:rsidRPr="00B16475">
        <w:rPr>
          <w:rFonts w:ascii="Times New Roman" w:hAnsi="Times New Roman" w:cs="Times New Roman"/>
          <w:sz w:val="24"/>
          <w:szCs w:val="28"/>
        </w:rPr>
        <w:instrText xml:space="preserve"> SEQ Obrázek \* ARABIC </w:instrText>
      </w:r>
      <w:r w:rsidR="00C858CD" w:rsidRPr="00B16475">
        <w:rPr>
          <w:rFonts w:ascii="Times New Roman" w:hAnsi="Times New Roman" w:cs="Times New Roman"/>
          <w:sz w:val="24"/>
          <w:szCs w:val="28"/>
        </w:rPr>
        <w:fldChar w:fldCharType="separate"/>
      </w:r>
      <w:r w:rsidRPr="00B16475">
        <w:rPr>
          <w:rFonts w:ascii="Times New Roman" w:hAnsi="Times New Roman" w:cs="Times New Roman"/>
          <w:noProof/>
          <w:sz w:val="24"/>
          <w:szCs w:val="28"/>
        </w:rPr>
        <w:t>2</w:t>
      </w:r>
      <w:r w:rsidR="00C858CD" w:rsidRPr="00B16475">
        <w:rPr>
          <w:rFonts w:ascii="Times New Roman" w:hAnsi="Times New Roman" w:cs="Times New Roman"/>
          <w:noProof/>
          <w:sz w:val="24"/>
          <w:szCs w:val="28"/>
        </w:rPr>
        <w:fldChar w:fldCharType="end"/>
      </w:r>
      <w:r w:rsidR="00EC2050" w:rsidRPr="00B16475">
        <w:rPr>
          <w:rFonts w:ascii="Times New Roman" w:hAnsi="Times New Roman" w:cs="Times New Roman"/>
          <w:sz w:val="24"/>
          <w:szCs w:val="28"/>
        </w:rPr>
        <w:t>:</w:t>
      </w:r>
      <w:r w:rsidRPr="00B16475">
        <w:rPr>
          <w:rFonts w:ascii="Times New Roman" w:hAnsi="Times New Roman" w:cs="Times New Roman"/>
          <w:sz w:val="24"/>
          <w:szCs w:val="28"/>
        </w:rPr>
        <w:t xml:space="preserve"> Zapojení trakčních motorů v režimu brzda</w:t>
      </w:r>
      <w:r w:rsidR="001A5E3B" w:rsidRPr="00B16475">
        <w:rPr>
          <w:rFonts w:ascii="Times New Roman" w:hAnsi="Times New Roman" w:cs="Times New Roman"/>
          <w:sz w:val="24"/>
          <w:szCs w:val="28"/>
        </w:rPr>
        <w:t xml:space="preserve"> [1]</w:t>
      </w:r>
    </w:p>
    <w:p w:rsidR="001D4A49" w:rsidRPr="00F81766" w:rsidRDefault="001D4A49" w:rsidP="00F81766"/>
    <w:p w:rsidR="00482288" w:rsidRDefault="001D39EC" w:rsidP="00D9726C">
      <w:pPr>
        <w:pStyle w:val="Nadpis1"/>
        <w:numPr>
          <w:ilvl w:val="0"/>
          <w:numId w:val="0"/>
        </w:numPr>
        <w:ind w:left="432"/>
      </w:pPr>
      <w:bookmarkStart w:id="25" w:name="_Toc108683793"/>
      <w:bookmarkStart w:id="26" w:name="_Hlk108600826"/>
      <w:r>
        <w:t>Rozbor problematiky</w:t>
      </w:r>
      <w:bookmarkEnd w:id="25"/>
    </w:p>
    <w:bookmarkEnd w:id="26"/>
    <w:p w:rsidR="00F81766" w:rsidRPr="00B16475" w:rsidRDefault="00F81766" w:rsidP="00F81766">
      <w:pPr>
        <w:rPr>
          <w:rFonts w:ascii="Times New Roman" w:hAnsi="Times New Roman" w:cs="Times New Roman"/>
        </w:rPr>
      </w:pPr>
      <w:r w:rsidRPr="00B16475">
        <w:rPr>
          <w:rFonts w:ascii="Times New Roman" w:hAnsi="Times New Roman" w:cs="Times New Roman"/>
        </w:rPr>
        <w:t xml:space="preserve">Pro lepší pochopení problematiky je na obrázku 3 překresleno schéma elektrodynamické brzdy pro jeden motor. </w:t>
      </w:r>
      <w:r w:rsidR="00B751C1" w:rsidRPr="00B16475">
        <w:rPr>
          <w:rFonts w:ascii="Times New Roman" w:hAnsi="Times New Roman" w:cs="Times New Roman"/>
        </w:rPr>
        <w:t>J</w:t>
      </w:r>
      <w:r w:rsidR="00353860" w:rsidRPr="00B16475">
        <w:rPr>
          <w:rFonts w:ascii="Times New Roman" w:hAnsi="Times New Roman" w:cs="Times New Roman"/>
        </w:rPr>
        <w:t xml:space="preserve">elikož se jedná o sériový stejnosměrný motor </w:t>
      </w:r>
      <w:r w:rsidR="007E1ABE" w:rsidRPr="00B16475">
        <w:rPr>
          <w:rFonts w:ascii="Times New Roman" w:hAnsi="Times New Roman" w:cs="Times New Roman"/>
        </w:rPr>
        <w:t>je</w:t>
      </w:r>
      <w:r w:rsidR="00353860" w:rsidRPr="00B16475">
        <w:rPr>
          <w:rFonts w:ascii="Times New Roman" w:hAnsi="Times New Roman" w:cs="Times New Roman"/>
        </w:rPr>
        <w:t xml:space="preserve"> budící vinutí v sérii s </w:t>
      </w:r>
      <w:r w:rsidR="007E1ABE" w:rsidRPr="00B16475">
        <w:rPr>
          <w:rFonts w:ascii="Times New Roman" w:hAnsi="Times New Roman" w:cs="Times New Roman"/>
        </w:rPr>
        <w:t>kotvou</w:t>
      </w:r>
      <w:r w:rsidR="00353860" w:rsidRPr="00B16475">
        <w:rPr>
          <w:rFonts w:ascii="Times New Roman" w:hAnsi="Times New Roman" w:cs="Times New Roman"/>
        </w:rPr>
        <w:t xml:space="preserve"> motoru</w:t>
      </w:r>
      <w:r w:rsidR="007E1ABE" w:rsidRPr="00B16475">
        <w:rPr>
          <w:rFonts w:ascii="Times New Roman" w:hAnsi="Times New Roman" w:cs="Times New Roman"/>
        </w:rPr>
        <w:t>. Aby bylo zajištěno buzení</w:t>
      </w:r>
      <w:r w:rsidR="004C1D5E" w:rsidRPr="00B16475">
        <w:rPr>
          <w:rFonts w:ascii="Times New Roman" w:hAnsi="Times New Roman" w:cs="Times New Roman"/>
        </w:rPr>
        <w:t>,</w:t>
      </w:r>
      <w:r w:rsidR="008040A4" w:rsidRPr="00B16475">
        <w:rPr>
          <w:rFonts w:ascii="Times New Roman" w:hAnsi="Times New Roman" w:cs="Times New Roman"/>
        </w:rPr>
        <w:t>je k budícímu vinutí připojena baterie, která</w:t>
      </w:r>
      <w:r w:rsidR="004C1D5E" w:rsidRPr="00B16475">
        <w:rPr>
          <w:rFonts w:ascii="Times New Roman" w:hAnsi="Times New Roman" w:cs="Times New Roman"/>
        </w:rPr>
        <w:t> </w:t>
      </w:r>
      <w:r w:rsidR="008040A4" w:rsidRPr="00B16475">
        <w:rPr>
          <w:rFonts w:ascii="Times New Roman" w:hAnsi="Times New Roman" w:cs="Times New Roman"/>
        </w:rPr>
        <w:t>je</w:t>
      </w:r>
      <w:r w:rsidR="004C1D5E" w:rsidRPr="00B16475">
        <w:rPr>
          <w:rFonts w:ascii="Times New Roman" w:hAnsi="Times New Roman" w:cs="Times New Roman"/>
        </w:rPr>
        <w:t> </w:t>
      </w:r>
      <w:r w:rsidR="008040A4" w:rsidRPr="00B16475">
        <w:rPr>
          <w:rFonts w:ascii="Times New Roman" w:hAnsi="Times New Roman" w:cs="Times New Roman"/>
        </w:rPr>
        <w:t>schopna dodat potřebný proud</w:t>
      </w:r>
      <w:r w:rsidR="00B751C1" w:rsidRPr="00B16475">
        <w:rPr>
          <w:rFonts w:ascii="Times New Roman" w:hAnsi="Times New Roman" w:cs="Times New Roman"/>
        </w:rPr>
        <w:t>. Mezi baterii a vinutí je vložena dioda kvůli zachování požadovaného směru proudu.</w:t>
      </w:r>
      <w:r w:rsidR="00B97F3A" w:rsidRPr="00B16475">
        <w:rPr>
          <w:rFonts w:ascii="Times New Roman" w:hAnsi="Times New Roman" w:cs="Times New Roman"/>
        </w:rPr>
        <w:t xml:space="preserve"> Indukované napětí je možné vypočítat z rovnice 2 a brz</w:t>
      </w:r>
      <w:r w:rsidR="00834090" w:rsidRPr="00B16475">
        <w:rPr>
          <w:rFonts w:ascii="Times New Roman" w:hAnsi="Times New Roman" w:cs="Times New Roman"/>
        </w:rPr>
        <w:t>dnou</w:t>
      </w:r>
      <w:r w:rsidR="00B97F3A" w:rsidRPr="00B16475">
        <w:rPr>
          <w:rFonts w:ascii="Times New Roman" w:hAnsi="Times New Roman" w:cs="Times New Roman"/>
        </w:rPr>
        <w:t xml:space="preserve"> s</w:t>
      </w:r>
      <w:r w:rsidR="00834090" w:rsidRPr="00B16475">
        <w:rPr>
          <w:rFonts w:ascii="Times New Roman" w:hAnsi="Times New Roman" w:cs="Times New Roman"/>
        </w:rPr>
        <w:t>í</w:t>
      </w:r>
      <w:r w:rsidR="00B97F3A" w:rsidRPr="00B16475">
        <w:rPr>
          <w:rFonts w:ascii="Times New Roman" w:hAnsi="Times New Roman" w:cs="Times New Roman"/>
        </w:rPr>
        <w:t xml:space="preserve">lu lze určit z rovnice 3 pro jeden motor. </w:t>
      </w:r>
      <w:r w:rsidR="003F0BC1" w:rsidRPr="00B16475">
        <w:rPr>
          <w:rFonts w:ascii="Times New Roman" w:hAnsi="Times New Roman" w:cs="Times New Roman"/>
        </w:rPr>
        <w:t>Lokomotiva obsahuje celkem 4 motory.</w:t>
      </w:r>
    </w:p>
    <w:p w:rsidR="00144AA3" w:rsidRPr="00B16475" w:rsidRDefault="00144AA3" w:rsidP="00F81766">
      <w:pPr>
        <w:rPr>
          <w:rFonts w:ascii="Times New Roman" w:hAnsi="Times New Roman" w:cs="Times New Roman"/>
        </w:rPr>
      </w:pPr>
      <w:r w:rsidRPr="00B16475">
        <w:rPr>
          <w:rFonts w:ascii="Times New Roman" w:hAnsi="Times New Roman" w:cs="Times New Roman"/>
        </w:rPr>
        <w:t xml:space="preserve">Pro </w:t>
      </w:r>
      <w:r w:rsidR="00D75030" w:rsidRPr="00B16475">
        <w:rPr>
          <w:rFonts w:ascii="Times New Roman" w:hAnsi="Times New Roman" w:cs="Times New Roman"/>
        </w:rPr>
        <w:t>zvýšení</w:t>
      </w:r>
      <w:r w:rsidRPr="00B16475">
        <w:rPr>
          <w:rFonts w:ascii="Times New Roman" w:hAnsi="Times New Roman" w:cs="Times New Roman"/>
        </w:rPr>
        <w:t xml:space="preserve"> brzdné s</w:t>
      </w:r>
      <w:r w:rsidR="004C1D5E" w:rsidRPr="00B16475">
        <w:rPr>
          <w:rFonts w:ascii="Times New Roman" w:hAnsi="Times New Roman" w:cs="Times New Roman"/>
        </w:rPr>
        <w:t>í</w:t>
      </w:r>
      <w:r w:rsidRPr="00B16475">
        <w:rPr>
          <w:rFonts w:ascii="Times New Roman" w:hAnsi="Times New Roman" w:cs="Times New Roman"/>
        </w:rPr>
        <w:t xml:space="preserve">ly je zapotřebí zvýšit indukované napětí anebo proud motorem. Indukované napětí je </w:t>
      </w:r>
      <w:r w:rsidR="00FC0B16" w:rsidRPr="00B16475">
        <w:rPr>
          <w:rFonts w:ascii="Times New Roman" w:hAnsi="Times New Roman" w:cs="Times New Roman"/>
        </w:rPr>
        <w:t>závislé</w:t>
      </w:r>
      <w:r w:rsidRPr="00B16475">
        <w:rPr>
          <w:rFonts w:ascii="Times New Roman" w:hAnsi="Times New Roman" w:cs="Times New Roman"/>
        </w:rPr>
        <w:t xml:space="preserve"> na </w:t>
      </w:r>
      <w:r w:rsidR="00FC0B16" w:rsidRPr="00B16475">
        <w:rPr>
          <w:rFonts w:ascii="Times New Roman" w:hAnsi="Times New Roman" w:cs="Times New Roman"/>
        </w:rPr>
        <w:t>otáčkách a budícím proud</w:t>
      </w:r>
      <w:r w:rsidR="00834090" w:rsidRPr="00B16475">
        <w:rPr>
          <w:rFonts w:ascii="Times New Roman" w:hAnsi="Times New Roman" w:cs="Times New Roman"/>
        </w:rPr>
        <w:t>u.</w:t>
      </w:r>
    </w:p>
    <w:p w:rsidR="00F81766" w:rsidRDefault="00F81766" w:rsidP="00F81766">
      <w:pPr>
        <w:keepNext/>
        <w:jc w:val="center"/>
      </w:pPr>
    </w:p>
    <w:p w:rsidR="00F81766" w:rsidRDefault="00B767C1" w:rsidP="00F81766">
      <w:pPr>
        <w:keepNext/>
        <w:jc w:val="center"/>
      </w:pPr>
      <w:r>
        <w:rPr>
          <w:noProof/>
          <w:lang w:eastAsia="cs-CZ"/>
        </w:rPr>
        <w:drawing>
          <wp:inline distT="0" distB="0" distL="0" distR="0">
            <wp:extent cx="2328863" cy="2293132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2798" cy="2297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766" w:rsidRPr="00B16475" w:rsidRDefault="00F81766" w:rsidP="00F81766">
      <w:pPr>
        <w:pStyle w:val="Titulek"/>
        <w:rPr>
          <w:rFonts w:ascii="Times New Roman" w:eastAsiaTheme="majorEastAsia" w:hAnsi="Times New Roman" w:cs="Times New Roman"/>
          <w:color w:val="44769A"/>
          <w:sz w:val="48"/>
          <w:szCs w:val="44"/>
        </w:rPr>
      </w:pPr>
      <w:r w:rsidRPr="00B16475">
        <w:rPr>
          <w:rFonts w:ascii="Times New Roman" w:hAnsi="Times New Roman" w:cs="Times New Roman"/>
          <w:sz w:val="24"/>
          <w:szCs w:val="28"/>
        </w:rPr>
        <w:t xml:space="preserve">Obrázek </w:t>
      </w:r>
      <w:r w:rsidR="00C858CD" w:rsidRPr="00B16475">
        <w:rPr>
          <w:rFonts w:ascii="Times New Roman" w:hAnsi="Times New Roman" w:cs="Times New Roman"/>
          <w:sz w:val="24"/>
          <w:szCs w:val="28"/>
        </w:rPr>
        <w:fldChar w:fldCharType="begin"/>
      </w:r>
      <w:r w:rsidRPr="00B16475">
        <w:rPr>
          <w:rFonts w:ascii="Times New Roman" w:hAnsi="Times New Roman" w:cs="Times New Roman"/>
          <w:sz w:val="24"/>
          <w:szCs w:val="28"/>
        </w:rPr>
        <w:instrText xml:space="preserve"> SEQ Obrázek \* ARABIC </w:instrText>
      </w:r>
      <w:r w:rsidR="00C858CD" w:rsidRPr="00B16475">
        <w:rPr>
          <w:rFonts w:ascii="Times New Roman" w:hAnsi="Times New Roman" w:cs="Times New Roman"/>
          <w:sz w:val="24"/>
          <w:szCs w:val="28"/>
        </w:rPr>
        <w:fldChar w:fldCharType="separate"/>
      </w:r>
      <w:r w:rsidRPr="00B16475">
        <w:rPr>
          <w:rFonts w:ascii="Times New Roman" w:hAnsi="Times New Roman" w:cs="Times New Roman"/>
          <w:noProof/>
          <w:sz w:val="24"/>
          <w:szCs w:val="28"/>
        </w:rPr>
        <w:t>3</w:t>
      </w:r>
      <w:r w:rsidR="00C858CD" w:rsidRPr="00B16475">
        <w:rPr>
          <w:rFonts w:ascii="Times New Roman" w:hAnsi="Times New Roman" w:cs="Times New Roman"/>
          <w:noProof/>
          <w:sz w:val="24"/>
          <w:szCs w:val="28"/>
        </w:rPr>
        <w:fldChar w:fldCharType="end"/>
      </w:r>
      <w:r w:rsidR="00EC2050" w:rsidRPr="00B16475">
        <w:rPr>
          <w:rFonts w:ascii="Times New Roman" w:hAnsi="Times New Roman" w:cs="Times New Roman"/>
          <w:sz w:val="24"/>
          <w:szCs w:val="28"/>
        </w:rPr>
        <w:t>: Zjednoduš</w:t>
      </w:r>
      <w:r w:rsidR="008761AB" w:rsidRPr="00B16475">
        <w:rPr>
          <w:rFonts w:ascii="Times New Roman" w:hAnsi="Times New Roman" w:cs="Times New Roman"/>
          <w:sz w:val="24"/>
          <w:szCs w:val="28"/>
        </w:rPr>
        <w:t>ené</w:t>
      </w:r>
      <w:r w:rsidR="00EC2050" w:rsidRPr="00B16475">
        <w:rPr>
          <w:rFonts w:ascii="Times New Roman" w:hAnsi="Times New Roman" w:cs="Times New Roman"/>
          <w:sz w:val="24"/>
          <w:szCs w:val="28"/>
        </w:rPr>
        <w:t xml:space="preserve"> schéma elektrodynamické brzdy</w:t>
      </w:r>
    </w:p>
    <w:p w:rsidR="00F81766" w:rsidRPr="00F81766" w:rsidRDefault="00F81766" w:rsidP="00F81766"/>
    <w:bookmarkEnd w:id="21"/>
    <w:bookmarkEnd w:id="22"/>
    <w:bookmarkEnd w:id="23"/>
    <w:bookmarkEnd w:id="24"/>
    <w:p w:rsidR="006A3A65" w:rsidRDefault="006A3A65" w:rsidP="00B11DCC"/>
    <w:tbl>
      <w:tblPr>
        <w:tblStyle w:val="Mkatabulky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7"/>
        <w:gridCol w:w="8504"/>
        <w:gridCol w:w="567"/>
      </w:tblGrid>
      <w:tr w:rsidR="005D5653" w:rsidTr="00B97F3A">
        <w:tc>
          <w:tcPr>
            <w:tcW w:w="567" w:type="dxa"/>
          </w:tcPr>
          <w:p w:rsidR="005D5653" w:rsidRDefault="005D5653" w:rsidP="00B11DCC">
            <w:pPr>
              <w:rPr>
                <w:lang w:eastAsia="cs-CZ"/>
              </w:rPr>
            </w:pPr>
          </w:p>
        </w:tc>
        <w:tc>
          <w:tcPr>
            <w:tcW w:w="8504" w:type="dxa"/>
          </w:tcPr>
          <w:p w:rsidR="005D5653" w:rsidRPr="005D5653" w:rsidRDefault="00C858CD" w:rsidP="005D5653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i0</m:t>
                    </m:r>
                  </m:sub>
                </m:sSub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0</m:t>
                        </m:r>
                      </m:sub>
                    </m:sSub>
                  </m:den>
                </m:f>
                <m:r>
                  <w:rPr>
                    <w:rFonts w:ascii="Cambria Math" w:eastAsiaTheme="minorEastAsia" w:hAnsi="Cambria Math"/>
                  </w:rPr>
                  <m:t>=</m:t>
                </m:r>
                <m:r>
                  <w:rPr>
                    <w:rFonts w:ascii="Cambria Math" w:eastAsiaTheme="minorEastAsia" w:hAnsi="Cambria Math"/>
                  </w:rPr>
                  <m:t>R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k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⇒</m:t>
                </m:r>
                <m:r>
                  <w:rPr>
                    <w:rFonts w:ascii="Cambria Math" w:eastAsiaTheme="minorEastAsia" w:hAnsi="Cambria Math"/>
                  </w:rPr>
                  <m:t>V</m:t>
                </m:r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</m:sSub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R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k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i0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k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>)</m:t>
                    </m:r>
                  </m:den>
                </m:f>
              </m:oMath>
            </m:oMathPara>
          </w:p>
        </w:tc>
        <w:tc>
          <w:tcPr>
            <w:tcW w:w="567" w:type="dxa"/>
          </w:tcPr>
          <w:p w:rsidR="005D5653" w:rsidRDefault="005D5653" w:rsidP="00B11DCC">
            <w:pPr>
              <w:rPr>
                <w:lang w:eastAsia="cs-CZ"/>
              </w:rPr>
            </w:pPr>
            <w:r>
              <w:rPr>
                <w:lang w:eastAsia="cs-CZ"/>
              </w:rPr>
              <w:t>(2)</w:t>
            </w:r>
          </w:p>
        </w:tc>
      </w:tr>
    </w:tbl>
    <w:p w:rsidR="00106352" w:rsidRPr="00106352" w:rsidRDefault="00106352" w:rsidP="00B11DCC">
      <w:pPr>
        <w:rPr>
          <w:lang w:eastAsia="cs-CZ"/>
        </w:rPr>
      </w:pPr>
    </w:p>
    <w:tbl>
      <w:tblPr>
        <w:tblStyle w:val="Mkatabulky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7"/>
        <w:gridCol w:w="8504"/>
        <w:gridCol w:w="567"/>
      </w:tblGrid>
      <w:tr w:rsidR="005D5653" w:rsidTr="00B97F3A">
        <w:tc>
          <w:tcPr>
            <w:tcW w:w="567" w:type="dxa"/>
          </w:tcPr>
          <w:p w:rsidR="005D5653" w:rsidRDefault="005D5653" w:rsidP="004533E3">
            <w:pPr>
              <w:rPr>
                <w:lang w:eastAsia="cs-CZ"/>
              </w:rPr>
            </w:pPr>
          </w:p>
        </w:tc>
        <w:tc>
          <w:tcPr>
            <w:tcW w:w="8504" w:type="dxa"/>
          </w:tcPr>
          <w:p w:rsidR="003B000E" w:rsidRPr="005D5653" w:rsidRDefault="00C858CD" w:rsidP="004533E3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B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=3.6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P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=3.6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R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k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=3.6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i0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)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567" w:type="dxa"/>
          </w:tcPr>
          <w:p w:rsidR="005D5653" w:rsidRDefault="005D5653" w:rsidP="004533E3">
            <w:pPr>
              <w:rPr>
                <w:lang w:eastAsia="cs-CZ"/>
              </w:rPr>
            </w:pPr>
            <w:r>
              <w:rPr>
                <w:lang w:eastAsia="cs-CZ"/>
              </w:rPr>
              <w:t>(</w:t>
            </w:r>
            <w:r w:rsidR="003B000E">
              <w:rPr>
                <w:lang w:eastAsia="cs-CZ"/>
              </w:rPr>
              <w:t>3</w:t>
            </w:r>
            <w:r>
              <w:rPr>
                <w:lang w:eastAsia="cs-CZ"/>
              </w:rPr>
              <w:t>)</w:t>
            </w:r>
          </w:p>
        </w:tc>
      </w:tr>
    </w:tbl>
    <w:p w:rsidR="005D5653" w:rsidRDefault="005D5653" w:rsidP="005C363A">
      <w:pPr>
        <w:rPr>
          <w:rFonts w:eastAsiaTheme="minorEastAsia"/>
        </w:rPr>
      </w:pPr>
    </w:p>
    <w:p w:rsidR="006A3A65" w:rsidRDefault="006A3A65" w:rsidP="00B11DCC"/>
    <w:p w:rsidR="00893945" w:rsidRPr="00B16475" w:rsidRDefault="00893945" w:rsidP="00EC2050">
      <w:pPr>
        <w:jc w:val="left"/>
        <w:rPr>
          <w:rFonts w:ascii="Times New Roman" w:hAnsi="Times New Roman" w:cs="Times New Roman"/>
        </w:rPr>
      </w:pPr>
      <w:r w:rsidRPr="00B16475">
        <w:rPr>
          <w:rFonts w:ascii="Times New Roman" w:hAnsi="Times New Roman" w:cs="Times New Roman"/>
        </w:rPr>
        <w:t xml:space="preserve">Simulace probíhá v jedné </w:t>
      </w:r>
      <w:r w:rsidRPr="00B16475">
        <w:rPr>
          <w:rFonts w:ascii="Times New Roman" w:hAnsi="Times New Roman" w:cs="Times New Roman"/>
          <w:i/>
          <w:iCs/>
        </w:rPr>
        <w:t>while</w:t>
      </w:r>
      <w:r w:rsidRPr="00B16475">
        <w:rPr>
          <w:rFonts w:ascii="Times New Roman" w:hAnsi="Times New Roman" w:cs="Times New Roman"/>
        </w:rPr>
        <w:t xml:space="preserve"> smyčce s vhodnou podmínkou na rychlost a doporučená posloupnost skriptu je následující</w:t>
      </w:r>
      <w:r w:rsidR="00D74DD4" w:rsidRPr="00B16475">
        <w:rPr>
          <w:rFonts w:ascii="Times New Roman" w:hAnsi="Times New Roman" w:cs="Times New Roman"/>
        </w:rPr>
        <w:t>:</w:t>
      </w:r>
    </w:p>
    <w:p w:rsidR="00893945" w:rsidRPr="00B16475" w:rsidRDefault="00893945" w:rsidP="00893945">
      <w:pPr>
        <w:pStyle w:val="Odstavecseseznamem"/>
        <w:numPr>
          <w:ilvl w:val="0"/>
          <w:numId w:val="39"/>
        </w:numPr>
        <w:jc w:val="left"/>
        <w:rPr>
          <w:rFonts w:ascii="Times New Roman" w:hAnsi="Times New Roman" w:cs="Times New Roman"/>
        </w:rPr>
      </w:pPr>
      <w:r w:rsidRPr="00B16475">
        <w:rPr>
          <w:rFonts w:ascii="Times New Roman" w:hAnsi="Times New Roman" w:cs="Times New Roman"/>
        </w:rPr>
        <w:t xml:space="preserve">vhodný přepočet rychlosti </w:t>
      </w:r>
    </w:p>
    <w:p w:rsidR="00893945" w:rsidRPr="00B16475" w:rsidRDefault="00893945" w:rsidP="00893945">
      <w:pPr>
        <w:pStyle w:val="Odstavecseseznamem"/>
        <w:numPr>
          <w:ilvl w:val="0"/>
          <w:numId w:val="39"/>
        </w:numPr>
        <w:jc w:val="left"/>
        <w:rPr>
          <w:rFonts w:ascii="Times New Roman" w:hAnsi="Times New Roman" w:cs="Times New Roman"/>
        </w:rPr>
      </w:pPr>
      <w:r w:rsidRPr="00B16475">
        <w:rPr>
          <w:rFonts w:ascii="Times New Roman" w:hAnsi="Times New Roman" w:cs="Times New Roman"/>
        </w:rPr>
        <w:t>v</w:t>
      </w:r>
      <w:r w:rsidR="00DE6605" w:rsidRPr="00B16475">
        <w:rPr>
          <w:rFonts w:ascii="Times New Roman" w:hAnsi="Times New Roman" w:cs="Times New Roman"/>
        </w:rPr>
        <w:t>ý</w:t>
      </w:r>
      <w:r w:rsidRPr="00B16475">
        <w:rPr>
          <w:rFonts w:ascii="Times New Roman" w:hAnsi="Times New Roman" w:cs="Times New Roman"/>
        </w:rPr>
        <w:t>počet indukovaného napětí</w:t>
      </w:r>
    </w:p>
    <w:p w:rsidR="00893945" w:rsidRPr="00B16475" w:rsidRDefault="00893945" w:rsidP="00893945">
      <w:pPr>
        <w:pStyle w:val="Odstavecseseznamem"/>
        <w:numPr>
          <w:ilvl w:val="1"/>
          <w:numId w:val="39"/>
        </w:numPr>
        <w:jc w:val="left"/>
        <w:rPr>
          <w:rFonts w:ascii="Times New Roman" w:hAnsi="Times New Roman" w:cs="Times New Roman"/>
        </w:rPr>
      </w:pPr>
      <w:r w:rsidRPr="00B16475">
        <w:rPr>
          <w:rFonts w:ascii="Times New Roman" w:hAnsi="Times New Roman" w:cs="Times New Roman"/>
        </w:rPr>
        <w:t>pro otáčky 900 ot/min využ</w:t>
      </w:r>
      <w:r w:rsidR="004C1D5E" w:rsidRPr="00B16475">
        <w:rPr>
          <w:rFonts w:ascii="Times New Roman" w:hAnsi="Times New Roman" w:cs="Times New Roman"/>
        </w:rPr>
        <w:t>í</w:t>
      </w:r>
      <w:r w:rsidRPr="00B16475">
        <w:rPr>
          <w:rFonts w:ascii="Times New Roman" w:hAnsi="Times New Roman" w:cs="Times New Roman"/>
        </w:rPr>
        <w:t>t rovnici 1</w:t>
      </w:r>
    </w:p>
    <w:p w:rsidR="00893945" w:rsidRPr="00B16475" w:rsidRDefault="00893945" w:rsidP="00893945">
      <w:pPr>
        <w:pStyle w:val="Odstavecseseznamem"/>
        <w:numPr>
          <w:ilvl w:val="1"/>
          <w:numId w:val="39"/>
        </w:numPr>
        <w:jc w:val="left"/>
        <w:rPr>
          <w:rFonts w:ascii="Times New Roman" w:hAnsi="Times New Roman" w:cs="Times New Roman"/>
        </w:rPr>
      </w:pPr>
      <w:r w:rsidRPr="00B16475">
        <w:rPr>
          <w:rFonts w:ascii="Times New Roman" w:hAnsi="Times New Roman" w:cs="Times New Roman"/>
        </w:rPr>
        <w:t>pro aktuální otáčky rovnici 2</w:t>
      </w:r>
    </w:p>
    <w:p w:rsidR="00620118" w:rsidRPr="00B16475" w:rsidRDefault="008761AB" w:rsidP="00893945">
      <w:pPr>
        <w:pStyle w:val="Odstavecseseznamem"/>
        <w:numPr>
          <w:ilvl w:val="0"/>
          <w:numId w:val="39"/>
        </w:numPr>
        <w:jc w:val="left"/>
        <w:rPr>
          <w:rFonts w:ascii="Times New Roman" w:hAnsi="Times New Roman" w:cs="Times New Roman"/>
        </w:rPr>
      </w:pPr>
      <w:r w:rsidRPr="00B16475">
        <w:rPr>
          <w:rFonts w:ascii="Times New Roman" w:hAnsi="Times New Roman" w:cs="Times New Roman"/>
        </w:rPr>
        <w:t xml:space="preserve">určení proudu motorem </w:t>
      </w:r>
    </w:p>
    <w:p w:rsidR="00620118" w:rsidRPr="00B16475" w:rsidRDefault="008761AB" w:rsidP="00620118">
      <w:pPr>
        <w:pStyle w:val="Odstavecseseznamem"/>
        <w:numPr>
          <w:ilvl w:val="1"/>
          <w:numId w:val="39"/>
        </w:numPr>
        <w:jc w:val="left"/>
        <w:rPr>
          <w:rFonts w:ascii="Times New Roman" w:hAnsi="Times New Roman" w:cs="Times New Roman"/>
        </w:rPr>
      </w:pPr>
      <w:r w:rsidRPr="00B16475">
        <w:rPr>
          <w:rFonts w:ascii="Times New Roman" w:hAnsi="Times New Roman" w:cs="Times New Roman"/>
        </w:rPr>
        <w:t>proud kotvou se rovn</w:t>
      </w:r>
      <w:r w:rsidR="004C1D5E" w:rsidRPr="00B16475">
        <w:rPr>
          <w:rFonts w:ascii="Times New Roman" w:hAnsi="Times New Roman" w:cs="Times New Roman"/>
        </w:rPr>
        <w:t>á</w:t>
      </w:r>
      <w:r w:rsidRPr="00B16475">
        <w:rPr>
          <w:rFonts w:ascii="Times New Roman" w:hAnsi="Times New Roman" w:cs="Times New Roman"/>
        </w:rPr>
        <w:t xml:space="preserve"> budícímu proudu</w:t>
      </w:r>
    </w:p>
    <w:p w:rsidR="00620118" w:rsidRPr="00B16475" w:rsidRDefault="008761AB" w:rsidP="00620118">
      <w:pPr>
        <w:pStyle w:val="Odstavecseseznamem"/>
        <w:numPr>
          <w:ilvl w:val="1"/>
          <w:numId w:val="39"/>
        </w:numPr>
        <w:jc w:val="left"/>
        <w:rPr>
          <w:rFonts w:ascii="Times New Roman" w:hAnsi="Times New Roman" w:cs="Times New Roman"/>
        </w:rPr>
      </w:pPr>
      <w:r w:rsidRPr="00B16475">
        <w:rPr>
          <w:rFonts w:ascii="Times New Roman" w:hAnsi="Times New Roman" w:cs="Times New Roman"/>
        </w:rPr>
        <w:t>určit celkový odpor</w:t>
      </w:r>
    </w:p>
    <w:p w:rsidR="00893945" w:rsidRPr="00B16475" w:rsidRDefault="008761AB" w:rsidP="00620118">
      <w:pPr>
        <w:pStyle w:val="Odstavecseseznamem"/>
        <w:numPr>
          <w:ilvl w:val="1"/>
          <w:numId w:val="39"/>
        </w:numPr>
        <w:jc w:val="left"/>
        <w:rPr>
          <w:rFonts w:ascii="Times New Roman" w:hAnsi="Times New Roman" w:cs="Times New Roman"/>
        </w:rPr>
      </w:pPr>
      <w:r w:rsidRPr="00B16475">
        <w:rPr>
          <w:rFonts w:ascii="Times New Roman" w:hAnsi="Times New Roman" w:cs="Times New Roman"/>
        </w:rPr>
        <w:t xml:space="preserve">omezení proudu na 95% </w:t>
      </w:r>
    </w:p>
    <w:p w:rsidR="008761AB" w:rsidRPr="00B16475" w:rsidRDefault="008761AB" w:rsidP="008761AB">
      <w:pPr>
        <w:pStyle w:val="Odstavecseseznamem"/>
        <w:numPr>
          <w:ilvl w:val="0"/>
          <w:numId w:val="39"/>
        </w:numPr>
        <w:jc w:val="left"/>
        <w:rPr>
          <w:rFonts w:ascii="Times New Roman" w:hAnsi="Times New Roman" w:cs="Times New Roman"/>
        </w:rPr>
      </w:pPr>
      <w:r w:rsidRPr="00B16475">
        <w:rPr>
          <w:rFonts w:ascii="Times New Roman" w:hAnsi="Times New Roman" w:cs="Times New Roman"/>
        </w:rPr>
        <w:t>vypočet brzdné s</w:t>
      </w:r>
      <w:r w:rsidR="004C1D5E" w:rsidRPr="00B16475">
        <w:rPr>
          <w:rFonts w:ascii="Times New Roman" w:hAnsi="Times New Roman" w:cs="Times New Roman"/>
        </w:rPr>
        <w:t>í</w:t>
      </w:r>
      <w:r w:rsidRPr="00B16475">
        <w:rPr>
          <w:rFonts w:ascii="Times New Roman" w:hAnsi="Times New Roman" w:cs="Times New Roman"/>
        </w:rPr>
        <w:t>ly</w:t>
      </w:r>
    </w:p>
    <w:p w:rsidR="008761AB" w:rsidRPr="00B16475" w:rsidRDefault="008761AB" w:rsidP="008761AB">
      <w:pPr>
        <w:pStyle w:val="Odstavecseseznamem"/>
        <w:numPr>
          <w:ilvl w:val="0"/>
          <w:numId w:val="39"/>
        </w:numPr>
        <w:jc w:val="left"/>
        <w:rPr>
          <w:rFonts w:ascii="Times New Roman" w:hAnsi="Times New Roman" w:cs="Times New Roman"/>
        </w:rPr>
      </w:pPr>
      <w:r w:rsidRPr="00B16475">
        <w:rPr>
          <w:rFonts w:ascii="Times New Roman" w:hAnsi="Times New Roman" w:cs="Times New Roman"/>
        </w:rPr>
        <w:t>kontrola brzdné síly</w:t>
      </w:r>
    </w:p>
    <w:p w:rsidR="008761AB" w:rsidRPr="00B16475" w:rsidRDefault="008761AB" w:rsidP="008761AB">
      <w:pPr>
        <w:pStyle w:val="Odstavecseseznamem"/>
        <w:numPr>
          <w:ilvl w:val="1"/>
          <w:numId w:val="39"/>
        </w:numPr>
        <w:jc w:val="left"/>
        <w:rPr>
          <w:rFonts w:ascii="Times New Roman" w:hAnsi="Times New Roman" w:cs="Times New Roman"/>
        </w:rPr>
      </w:pPr>
      <w:r w:rsidRPr="00B16475">
        <w:rPr>
          <w:rFonts w:ascii="Times New Roman" w:hAnsi="Times New Roman" w:cs="Times New Roman"/>
        </w:rPr>
        <w:t>úprava odporníku (27 stupňů)</w:t>
      </w:r>
    </w:p>
    <w:p w:rsidR="008761AB" w:rsidRPr="00B16475" w:rsidRDefault="008761AB" w:rsidP="008761AB">
      <w:pPr>
        <w:pStyle w:val="Odstavecseseznamem"/>
        <w:numPr>
          <w:ilvl w:val="0"/>
          <w:numId w:val="39"/>
        </w:numPr>
        <w:jc w:val="left"/>
        <w:rPr>
          <w:rFonts w:ascii="Times New Roman" w:hAnsi="Times New Roman" w:cs="Times New Roman"/>
        </w:rPr>
      </w:pPr>
      <w:r w:rsidRPr="00B16475">
        <w:rPr>
          <w:rFonts w:ascii="Times New Roman" w:hAnsi="Times New Roman" w:cs="Times New Roman"/>
        </w:rPr>
        <w:t>úpravy rychlosti =&gt; zpomalení (4 motory)</w:t>
      </w:r>
    </w:p>
    <w:p w:rsidR="00893945" w:rsidRDefault="00893945" w:rsidP="00893945">
      <w:pPr>
        <w:jc w:val="left"/>
      </w:pPr>
    </w:p>
    <w:p w:rsidR="00B16475" w:rsidRDefault="00B16475" w:rsidP="00893945">
      <w:pPr>
        <w:jc w:val="left"/>
      </w:pPr>
    </w:p>
    <w:p w:rsidR="001A5E3B" w:rsidRDefault="001A5E3B" w:rsidP="00893945">
      <w:pPr>
        <w:jc w:val="left"/>
      </w:pPr>
    </w:p>
    <w:p w:rsidR="008761AB" w:rsidRDefault="008761AB" w:rsidP="00D9726C">
      <w:pPr>
        <w:pStyle w:val="Nadpis1"/>
        <w:numPr>
          <w:ilvl w:val="0"/>
          <w:numId w:val="0"/>
        </w:numPr>
        <w:ind w:left="432"/>
      </w:pPr>
      <w:bookmarkStart w:id="27" w:name="_Toc108683794"/>
      <w:r>
        <w:t>Popis skrip</w:t>
      </w:r>
      <w:r w:rsidR="00834090">
        <w:t>t</w:t>
      </w:r>
      <w:r>
        <w:t>u</w:t>
      </w:r>
      <w:bookmarkEnd w:id="27"/>
    </w:p>
    <w:p w:rsidR="0012070E" w:rsidRDefault="0012070E" w:rsidP="00893945">
      <w:pPr>
        <w:jc w:val="left"/>
      </w:pPr>
    </w:p>
    <w:tbl>
      <w:tblPr>
        <w:tblStyle w:val="Mkatabulky"/>
        <w:tblW w:w="0" w:type="auto"/>
        <w:tblLook w:val="04A0"/>
      </w:tblPr>
      <w:tblGrid>
        <w:gridCol w:w="4361"/>
        <w:gridCol w:w="4927"/>
      </w:tblGrid>
      <w:tr w:rsidR="00FE2F4D" w:rsidTr="00C930A2">
        <w:tc>
          <w:tcPr>
            <w:tcW w:w="4361" w:type="dxa"/>
          </w:tcPr>
          <w:p w:rsidR="00FE2F4D" w:rsidRPr="00C930A2" w:rsidRDefault="0043337B" w:rsidP="00893945">
            <w:pPr>
              <w:jc w:val="left"/>
              <w:rPr>
                <w:color w:val="000000" w:themeColor="text1"/>
                <w:sz w:val="24"/>
                <w:szCs w:val="24"/>
              </w:rPr>
            </w:pPr>
            <w:r w:rsidRPr="00C930A2">
              <w:rPr>
                <w:color w:val="000000" w:themeColor="text1"/>
                <w:sz w:val="24"/>
                <w:szCs w:val="24"/>
              </w:rPr>
              <w:t>t = 0;</w:t>
            </w:r>
          </w:p>
          <w:p w:rsidR="0043337B" w:rsidRPr="00C930A2" w:rsidRDefault="0043337B" w:rsidP="00893945">
            <w:pPr>
              <w:jc w:val="left"/>
              <w:rPr>
                <w:color w:val="00B0F0"/>
                <w:sz w:val="24"/>
                <w:szCs w:val="24"/>
              </w:rPr>
            </w:pPr>
            <w:r w:rsidRPr="00C930A2">
              <w:rPr>
                <w:color w:val="000000" w:themeColor="text1"/>
                <w:sz w:val="24"/>
                <w:szCs w:val="24"/>
              </w:rPr>
              <w:t>h=1e-2;</w:t>
            </w:r>
          </w:p>
        </w:tc>
        <w:tc>
          <w:tcPr>
            <w:tcW w:w="4927" w:type="dxa"/>
          </w:tcPr>
          <w:p w:rsidR="00FE2F4D" w:rsidRPr="00C930A2" w:rsidRDefault="0043337B" w:rsidP="0089394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Počáteční čas nastavit na nulu a krok simulace je 10</w:t>
            </w:r>
            <w:r w:rsidR="00D74DD4" w:rsidRPr="00C930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r w:rsidR="00537FFB" w:rsidRPr="00C93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070E" w:rsidTr="00C930A2">
        <w:tc>
          <w:tcPr>
            <w:tcW w:w="4361" w:type="dxa"/>
          </w:tcPr>
          <w:p w:rsidR="0012070E" w:rsidRPr="00C930A2" w:rsidRDefault="007C2A08" w:rsidP="00893945">
            <w:pPr>
              <w:jc w:val="left"/>
              <w:rPr>
                <w:sz w:val="24"/>
                <w:szCs w:val="24"/>
              </w:rPr>
            </w:pPr>
            <w:r w:rsidRPr="00C930A2">
              <w:rPr>
                <w:color w:val="00B0F0"/>
                <w:sz w:val="24"/>
                <w:szCs w:val="24"/>
              </w:rPr>
              <w:t>w</w:t>
            </w:r>
            <w:r w:rsidR="0012070E" w:rsidRPr="00C930A2">
              <w:rPr>
                <w:color w:val="00B0F0"/>
                <w:sz w:val="24"/>
                <w:szCs w:val="24"/>
              </w:rPr>
              <w:t>hile</w:t>
            </w:r>
            <w:r w:rsidR="00346CCF" w:rsidRPr="00C930A2">
              <w:rPr>
                <w:sz w:val="24"/>
                <w:szCs w:val="24"/>
              </w:rPr>
              <w:t>V</w:t>
            </w:r>
            <w:r w:rsidR="0012070E" w:rsidRPr="00C930A2">
              <w:rPr>
                <w:sz w:val="24"/>
                <w:szCs w:val="24"/>
              </w:rPr>
              <w:t xml:space="preserve">&gt; 45   </w:t>
            </w:r>
          </w:p>
        </w:tc>
        <w:tc>
          <w:tcPr>
            <w:tcW w:w="4927" w:type="dxa"/>
          </w:tcPr>
          <w:p w:rsidR="0012070E" w:rsidRPr="00C930A2" w:rsidRDefault="0012070E" w:rsidP="0089394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Smyčka, </w:t>
            </w:r>
            <w:r w:rsidR="00834090" w:rsidRPr="00C930A2">
              <w:rPr>
                <w:rFonts w:ascii="Times New Roman" w:hAnsi="Times New Roman" w:cs="Times New Roman"/>
                <w:sz w:val="24"/>
                <w:szCs w:val="24"/>
              </w:rPr>
              <w:t>která simuluje</w:t>
            </w: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 chod elektrodynamické brzdy</w:t>
            </w:r>
            <w:r w:rsidR="00376B28" w:rsidRPr="00C930A2">
              <w:rPr>
                <w:rFonts w:ascii="Times New Roman" w:hAnsi="Times New Roman" w:cs="Times New Roman"/>
                <w:sz w:val="24"/>
                <w:szCs w:val="24"/>
              </w:rPr>
              <w:t>. Brzda bude v </w:t>
            </w:r>
            <w:r w:rsidR="00834090" w:rsidRPr="00C930A2">
              <w:rPr>
                <w:rFonts w:ascii="Times New Roman" w:hAnsi="Times New Roman" w:cs="Times New Roman"/>
                <w:sz w:val="24"/>
                <w:szCs w:val="24"/>
              </w:rPr>
              <w:t>chodu,</w:t>
            </w:r>
            <w:r w:rsidR="00376B28"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 dokud je splněna podmínka, že rychlost vozidla je vyšší než 45 km/h, čímž je splněna jeden z požadavků v zadání.</w:t>
            </w:r>
          </w:p>
        </w:tc>
      </w:tr>
      <w:tr w:rsidR="00346CCF" w:rsidTr="00C930A2">
        <w:tc>
          <w:tcPr>
            <w:tcW w:w="4361" w:type="dxa"/>
          </w:tcPr>
          <w:p w:rsidR="00346CCF" w:rsidRPr="00C930A2" w:rsidRDefault="00346CCF" w:rsidP="00346CCF">
            <w:pPr>
              <w:jc w:val="left"/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t>v = V/3.6 ;</w:t>
            </w:r>
          </w:p>
          <w:p w:rsidR="00346CCF" w:rsidRPr="00C930A2" w:rsidRDefault="00346CCF" w:rsidP="0089394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927" w:type="dxa"/>
          </w:tcPr>
          <w:p w:rsidR="00346CCF" w:rsidRPr="00C930A2" w:rsidRDefault="00346CCF" w:rsidP="0089394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Přev</w:t>
            </w:r>
            <w:r w:rsidR="00AF03F7" w:rsidRPr="00C930A2">
              <w:rPr>
                <w:rFonts w:ascii="Times New Roman" w:hAnsi="Times New Roman" w:cs="Times New Roman"/>
                <w:sz w:val="24"/>
                <w:szCs w:val="24"/>
              </w:rPr>
              <w:t>ést</w:t>
            </w: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 rychlost z km/h na m/s.</w:t>
            </w:r>
          </w:p>
        </w:tc>
      </w:tr>
      <w:tr w:rsidR="0012070E" w:rsidTr="00C930A2">
        <w:tc>
          <w:tcPr>
            <w:tcW w:w="4361" w:type="dxa"/>
          </w:tcPr>
          <w:p w:rsidR="0012070E" w:rsidRPr="00C930A2" w:rsidRDefault="000C7D9A" w:rsidP="00893945">
            <w:pPr>
              <w:jc w:val="left"/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t>n</w:t>
            </w:r>
            <w:r w:rsidR="00376B28" w:rsidRPr="00C930A2">
              <w:rPr>
                <w:sz w:val="24"/>
                <w:szCs w:val="24"/>
              </w:rPr>
              <w:t>_</w:t>
            </w:r>
            <w:r w:rsidRPr="00C930A2">
              <w:rPr>
                <w:sz w:val="24"/>
                <w:szCs w:val="24"/>
              </w:rPr>
              <w:t>whe</w:t>
            </w:r>
            <w:r w:rsidR="009A214A" w:rsidRPr="00C930A2">
              <w:rPr>
                <w:sz w:val="24"/>
                <w:szCs w:val="24"/>
              </w:rPr>
              <w:t>el</w:t>
            </w:r>
            <w:r w:rsidR="00376B28" w:rsidRPr="00C930A2">
              <w:rPr>
                <w:sz w:val="24"/>
                <w:szCs w:val="24"/>
              </w:rPr>
              <w:t xml:space="preserve">= </w:t>
            </w:r>
            <w:r w:rsidR="005566F8" w:rsidRPr="00C930A2">
              <w:rPr>
                <w:sz w:val="24"/>
                <w:szCs w:val="24"/>
              </w:rPr>
              <w:t>v</w:t>
            </w:r>
            <w:r w:rsidR="00376B28" w:rsidRPr="00C930A2">
              <w:rPr>
                <w:sz w:val="24"/>
                <w:szCs w:val="24"/>
              </w:rPr>
              <w:t>/(d/2)/(2*pi)</w:t>
            </w:r>
            <w:r w:rsidR="005566F8" w:rsidRPr="00C930A2">
              <w:rPr>
                <w:sz w:val="24"/>
                <w:szCs w:val="24"/>
              </w:rPr>
              <w:t>*60;</w:t>
            </w:r>
          </w:p>
          <w:p w:rsidR="000C7D9A" w:rsidRPr="00C930A2" w:rsidRDefault="000C7D9A" w:rsidP="0089394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927" w:type="dxa"/>
          </w:tcPr>
          <w:p w:rsidR="0012070E" w:rsidRPr="00C930A2" w:rsidRDefault="005566F8" w:rsidP="0089394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Poté</w:t>
            </w:r>
            <w:r w:rsidR="00366C78"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 převést přímočarý pohyb vozidla na rotační na kole vozidla</w:t>
            </w: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 (m/s na ot/min)</w:t>
            </w:r>
            <w:r w:rsidR="00346CCF" w:rsidRPr="00C93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46CCF" w:rsidTr="00C930A2">
        <w:tc>
          <w:tcPr>
            <w:tcW w:w="4361" w:type="dxa"/>
          </w:tcPr>
          <w:p w:rsidR="00346CCF" w:rsidRPr="00C930A2" w:rsidRDefault="00346CCF" w:rsidP="00893945">
            <w:pPr>
              <w:jc w:val="left"/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t>n_machine = n_whe</w:t>
            </w:r>
            <w:r w:rsidR="009A214A" w:rsidRPr="00C930A2">
              <w:rPr>
                <w:sz w:val="24"/>
                <w:szCs w:val="24"/>
              </w:rPr>
              <w:t>el</w:t>
            </w:r>
            <w:r w:rsidRPr="00C930A2">
              <w:rPr>
                <w:sz w:val="24"/>
                <w:szCs w:val="24"/>
              </w:rPr>
              <w:t>*GR;</w:t>
            </w:r>
          </w:p>
        </w:tc>
        <w:tc>
          <w:tcPr>
            <w:tcW w:w="4927" w:type="dxa"/>
          </w:tcPr>
          <w:p w:rsidR="00346CCF" w:rsidRPr="00C930A2" w:rsidRDefault="00346CCF" w:rsidP="0089394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Následně </w:t>
            </w:r>
            <w:r w:rsidR="009A214A" w:rsidRPr="00C930A2">
              <w:rPr>
                <w:rFonts w:ascii="Times New Roman" w:hAnsi="Times New Roman" w:cs="Times New Roman"/>
                <w:sz w:val="24"/>
                <w:szCs w:val="24"/>
              </w:rPr>
              <w:t>zjisti</w:t>
            </w:r>
            <w:r w:rsidR="004C1D5E" w:rsidRPr="00C930A2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9A214A" w:rsidRPr="00C930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 jaké otáčky jsou na motoru pomocí převodového poměru převodovky. </w:t>
            </w:r>
          </w:p>
        </w:tc>
      </w:tr>
      <w:tr w:rsidR="005566F8" w:rsidTr="00C930A2">
        <w:tc>
          <w:tcPr>
            <w:tcW w:w="4361" w:type="dxa"/>
          </w:tcPr>
          <w:p w:rsidR="00C930A2" w:rsidRDefault="003A7B47" w:rsidP="00893945">
            <w:pPr>
              <w:jc w:val="left"/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t>Ui_900 = p(1)*I</w:t>
            </w:r>
            <w:r w:rsidR="00D4674A" w:rsidRPr="00C930A2">
              <w:rPr>
                <w:sz w:val="24"/>
                <w:szCs w:val="24"/>
              </w:rPr>
              <w:t>_</w:t>
            </w:r>
            <w:r w:rsidRPr="00C930A2">
              <w:rPr>
                <w:sz w:val="24"/>
                <w:szCs w:val="24"/>
              </w:rPr>
              <w:t>b^4+p(2)*I</w:t>
            </w:r>
            <w:r w:rsidR="00D4674A" w:rsidRPr="00C930A2">
              <w:rPr>
                <w:sz w:val="24"/>
                <w:szCs w:val="24"/>
              </w:rPr>
              <w:t>_</w:t>
            </w:r>
            <w:r w:rsidRPr="00C930A2">
              <w:rPr>
                <w:sz w:val="24"/>
                <w:szCs w:val="24"/>
              </w:rPr>
              <w:t>b^3+p(3)*I</w:t>
            </w:r>
            <w:r w:rsidR="00D4674A" w:rsidRPr="00C930A2">
              <w:rPr>
                <w:sz w:val="24"/>
                <w:szCs w:val="24"/>
              </w:rPr>
              <w:t>_</w:t>
            </w:r>
            <w:r w:rsidRPr="00C930A2">
              <w:rPr>
                <w:sz w:val="24"/>
                <w:szCs w:val="24"/>
              </w:rPr>
              <w:t>b^2</w:t>
            </w:r>
            <w:r w:rsidR="00C930A2">
              <w:rPr>
                <w:sz w:val="24"/>
                <w:szCs w:val="24"/>
              </w:rPr>
              <w:t>¨</w:t>
            </w:r>
          </w:p>
          <w:p w:rsidR="005566F8" w:rsidRPr="00C930A2" w:rsidRDefault="003A7B47" w:rsidP="00893945">
            <w:pPr>
              <w:jc w:val="left"/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t>+p(4)*I</w:t>
            </w:r>
            <w:r w:rsidR="00D4674A" w:rsidRPr="00C930A2">
              <w:rPr>
                <w:sz w:val="24"/>
                <w:szCs w:val="24"/>
              </w:rPr>
              <w:t>_</w:t>
            </w:r>
            <w:r w:rsidRPr="00C930A2">
              <w:rPr>
                <w:sz w:val="24"/>
                <w:szCs w:val="24"/>
              </w:rPr>
              <w:t>b+p(5)</w:t>
            </w:r>
          </w:p>
        </w:tc>
        <w:tc>
          <w:tcPr>
            <w:tcW w:w="4927" w:type="dxa"/>
          </w:tcPr>
          <w:p w:rsidR="005566F8" w:rsidRPr="00C930A2" w:rsidRDefault="003A7B47" w:rsidP="0089394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Výpočet indukovaného napětí </w:t>
            </w:r>
            <w:r w:rsidR="00DF4AAE"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pro 900 ot/min, mění se budící </w:t>
            </w:r>
            <w:r w:rsidR="00C27858"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proud </w:t>
            </w:r>
            <w:r w:rsidR="00C27858" w:rsidRPr="00C930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</w:t>
            </w:r>
            <w:r w:rsidR="00D4674A" w:rsidRPr="00C930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</w:t>
            </w:r>
            <w:r w:rsidR="00C27858" w:rsidRPr="00C930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</w:t>
            </w:r>
            <w:r w:rsidR="00C27858" w:rsidRPr="00C93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27858" w:rsidTr="00C930A2">
        <w:tc>
          <w:tcPr>
            <w:tcW w:w="4361" w:type="dxa"/>
          </w:tcPr>
          <w:p w:rsidR="00C27858" w:rsidRPr="00C930A2" w:rsidRDefault="00C27858" w:rsidP="00893945">
            <w:pPr>
              <w:jc w:val="left"/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t>Ui_n = Ui_900* n_machine /n_900</w:t>
            </w:r>
          </w:p>
        </w:tc>
        <w:tc>
          <w:tcPr>
            <w:tcW w:w="4927" w:type="dxa"/>
          </w:tcPr>
          <w:p w:rsidR="00C27858" w:rsidRPr="00C930A2" w:rsidRDefault="00C27858" w:rsidP="0089394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Přepočet indukovaného napětí na požadované </w:t>
            </w:r>
            <w:r w:rsidR="00D6642F" w:rsidRPr="00C930A2">
              <w:rPr>
                <w:rFonts w:ascii="Times New Roman" w:hAnsi="Times New Roman" w:cs="Times New Roman"/>
                <w:sz w:val="24"/>
                <w:szCs w:val="24"/>
              </w:rPr>
              <w:t>otáčky při znalostí indukovaného napětí pro 900 ot/min.</w:t>
            </w:r>
          </w:p>
        </w:tc>
      </w:tr>
      <w:tr w:rsidR="0012070E" w:rsidTr="00C930A2">
        <w:tc>
          <w:tcPr>
            <w:tcW w:w="4361" w:type="dxa"/>
          </w:tcPr>
          <w:p w:rsidR="0012070E" w:rsidRPr="00C930A2" w:rsidRDefault="005566F8" w:rsidP="00893945">
            <w:pPr>
              <w:jc w:val="left"/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t>R_all= Ra_m + Rb_m + Rp;</w:t>
            </w:r>
          </w:p>
        </w:tc>
        <w:tc>
          <w:tcPr>
            <w:tcW w:w="4927" w:type="dxa"/>
          </w:tcPr>
          <w:p w:rsidR="0012070E" w:rsidRPr="00C930A2" w:rsidRDefault="005566F8" w:rsidP="0089394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Suma všech odporů v obvodu: odpor kotvy, budícího vinutí a brzdného odporníku. Na počátku simulace se uvažuje plná hodnota odporníku</w:t>
            </w:r>
            <w:r w:rsidR="00537FFB" w:rsidRPr="00C93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070E" w:rsidTr="00C930A2">
        <w:tc>
          <w:tcPr>
            <w:tcW w:w="4361" w:type="dxa"/>
          </w:tcPr>
          <w:p w:rsidR="0012070E" w:rsidRPr="00C930A2" w:rsidRDefault="00D6642F" w:rsidP="00893945">
            <w:pPr>
              <w:jc w:val="left"/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t>I_k = Ui_n/R_all;</w:t>
            </w:r>
          </w:p>
        </w:tc>
        <w:tc>
          <w:tcPr>
            <w:tcW w:w="4927" w:type="dxa"/>
          </w:tcPr>
          <w:p w:rsidR="0012070E" w:rsidRPr="00C930A2" w:rsidRDefault="00D6642F" w:rsidP="0089394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537FFB" w:rsidRPr="00C930A2">
              <w:rPr>
                <w:rFonts w:ascii="Times New Roman" w:hAnsi="Times New Roman" w:cs="Times New Roman"/>
                <w:sz w:val="24"/>
                <w:szCs w:val="24"/>
              </w:rPr>
              <w:t>ý</w:t>
            </w: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počet proudu kotvou motoru</w:t>
            </w:r>
            <w:r w:rsidR="00537FFB" w:rsidRPr="00C93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070E" w:rsidTr="00C930A2">
        <w:tc>
          <w:tcPr>
            <w:tcW w:w="4361" w:type="dxa"/>
          </w:tcPr>
          <w:p w:rsidR="00D6642F" w:rsidRPr="00C930A2" w:rsidRDefault="00D6642F" w:rsidP="00D6642F">
            <w:pPr>
              <w:jc w:val="left"/>
              <w:rPr>
                <w:sz w:val="24"/>
                <w:szCs w:val="24"/>
              </w:rPr>
            </w:pPr>
            <w:r w:rsidRPr="00C930A2">
              <w:rPr>
                <w:color w:val="00B0F0"/>
                <w:sz w:val="24"/>
                <w:szCs w:val="24"/>
              </w:rPr>
              <w:t>if</w:t>
            </w:r>
            <w:r w:rsidRPr="00C930A2">
              <w:rPr>
                <w:sz w:val="24"/>
                <w:szCs w:val="24"/>
              </w:rPr>
              <w:t xml:space="preserve">I_k&lt; 100 </w:t>
            </w:r>
          </w:p>
          <w:p w:rsidR="00144AA3" w:rsidRPr="00C930A2" w:rsidRDefault="00D6642F" w:rsidP="00D6642F">
            <w:pPr>
              <w:jc w:val="left"/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t>I_c = 100;</w:t>
            </w:r>
          </w:p>
          <w:p w:rsidR="00D6642F" w:rsidRPr="00C930A2" w:rsidRDefault="00D6642F" w:rsidP="00D6642F">
            <w:pPr>
              <w:jc w:val="left"/>
              <w:rPr>
                <w:sz w:val="24"/>
                <w:szCs w:val="24"/>
              </w:rPr>
            </w:pPr>
            <w:r w:rsidRPr="00C930A2">
              <w:rPr>
                <w:color w:val="00B0F0"/>
                <w:sz w:val="24"/>
                <w:szCs w:val="24"/>
              </w:rPr>
              <w:t>else</w:t>
            </w:r>
          </w:p>
          <w:p w:rsidR="00D6642F" w:rsidRPr="00C930A2" w:rsidRDefault="00D6642F" w:rsidP="00D6642F">
            <w:pPr>
              <w:jc w:val="left"/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t>I_c = 0;</w:t>
            </w:r>
          </w:p>
          <w:p w:rsidR="0012070E" w:rsidRPr="00C930A2" w:rsidRDefault="00D6642F" w:rsidP="00D6642F">
            <w:pPr>
              <w:jc w:val="left"/>
              <w:rPr>
                <w:color w:val="00B0F0"/>
                <w:sz w:val="24"/>
                <w:szCs w:val="24"/>
              </w:rPr>
            </w:pPr>
            <w:r w:rsidRPr="00C930A2">
              <w:rPr>
                <w:color w:val="00B0F0"/>
                <w:sz w:val="24"/>
                <w:szCs w:val="24"/>
              </w:rPr>
              <w:t>end</w:t>
            </w:r>
          </w:p>
        </w:tc>
        <w:tc>
          <w:tcPr>
            <w:tcW w:w="4927" w:type="dxa"/>
          </w:tcPr>
          <w:p w:rsidR="0012070E" w:rsidRPr="00C930A2" w:rsidRDefault="00414E14" w:rsidP="0089394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Pokud není proud kotvou dostačuj</w:t>
            </w:r>
            <w:r w:rsidR="00537FFB" w:rsidRPr="00C930A2">
              <w:rPr>
                <w:rFonts w:ascii="Times New Roman" w:hAnsi="Times New Roman" w:cs="Times New Roman"/>
                <w:sz w:val="24"/>
                <w:szCs w:val="24"/>
              </w:rPr>
              <w:t>ící</w:t>
            </w: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 pro minimální nabuzení (alespoň 100 A) musí dodat baterie potřebný proud. V tomto případě je to vždy 100A</w:t>
            </w:r>
            <w:r w:rsidR="00537FFB" w:rsidRPr="00C93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070E" w:rsidTr="00C930A2">
        <w:tc>
          <w:tcPr>
            <w:tcW w:w="4361" w:type="dxa"/>
          </w:tcPr>
          <w:p w:rsidR="0012070E" w:rsidRPr="00C930A2" w:rsidRDefault="00414E14" w:rsidP="00893945">
            <w:pPr>
              <w:jc w:val="left"/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lastRenderedPageBreak/>
              <w:t>I_b = I_k + I_c;</w:t>
            </w:r>
          </w:p>
        </w:tc>
        <w:tc>
          <w:tcPr>
            <w:tcW w:w="4927" w:type="dxa"/>
          </w:tcPr>
          <w:p w:rsidR="0012070E" w:rsidRPr="00C930A2" w:rsidRDefault="00414E14" w:rsidP="0089394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Vypočet budícího proudu, součet proudu kotvou a z baterie.</w:t>
            </w:r>
          </w:p>
        </w:tc>
      </w:tr>
      <w:tr w:rsidR="0012070E" w:rsidTr="00C930A2">
        <w:tc>
          <w:tcPr>
            <w:tcW w:w="4361" w:type="dxa"/>
          </w:tcPr>
          <w:p w:rsidR="00414E14" w:rsidRPr="00C930A2" w:rsidRDefault="00414E14" w:rsidP="00414E14">
            <w:pPr>
              <w:jc w:val="left"/>
              <w:rPr>
                <w:sz w:val="24"/>
                <w:szCs w:val="24"/>
              </w:rPr>
            </w:pPr>
            <w:r w:rsidRPr="00C930A2">
              <w:rPr>
                <w:color w:val="00B0F0"/>
                <w:sz w:val="24"/>
                <w:szCs w:val="24"/>
              </w:rPr>
              <w:t>if</w:t>
            </w:r>
            <w:r w:rsidRPr="00C930A2">
              <w:rPr>
                <w:sz w:val="24"/>
                <w:szCs w:val="24"/>
              </w:rPr>
              <w:t>I_b&gt; 0.95*In_m</w:t>
            </w:r>
          </w:p>
          <w:p w:rsidR="00414E14" w:rsidRPr="00C930A2" w:rsidRDefault="00414E14" w:rsidP="00414E14">
            <w:pPr>
              <w:jc w:val="left"/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t>I_b = 0.95*In_m;</w:t>
            </w:r>
          </w:p>
          <w:p w:rsidR="0012070E" w:rsidRPr="00C930A2" w:rsidRDefault="00414E14" w:rsidP="00414E14">
            <w:pPr>
              <w:jc w:val="left"/>
              <w:rPr>
                <w:color w:val="00B0F0"/>
                <w:sz w:val="24"/>
                <w:szCs w:val="24"/>
              </w:rPr>
            </w:pPr>
            <w:r w:rsidRPr="00C930A2">
              <w:rPr>
                <w:color w:val="00B0F0"/>
                <w:sz w:val="24"/>
                <w:szCs w:val="24"/>
              </w:rPr>
              <w:t xml:space="preserve">end  </w:t>
            </w:r>
          </w:p>
        </w:tc>
        <w:tc>
          <w:tcPr>
            <w:tcW w:w="4927" w:type="dxa"/>
          </w:tcPr>
          <w:p w:rsidR="0012070E" w:rsidRPr="00C930A2" w:rsidRDefault="00414E14" w:rsidP="0089394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Ošetření, že proudu strojem nepřesáhne hodnotu 95% hodnotu jmenovitého proudu.</w:t>
            </w:r>
          </w:p>
        </w:tc>
      </w:tr>
    </w:tbl>
    <w:p w:rsidR="00C930A2" w:rsidRDefault="00C930A2"/>
    <w:tbl>
      <w:tblPr>
        <w:tblStyle w:val="Mkatabulky"/>
        <w:tblW w:w="0" w:type="auto"/>
        <w:tblLook w:val="04A0"/>
      </w:tblPr>
      <w:tblGrid>
        <w:gridCol w:w="4243"/>
        <w:gridCol w:w="5045"/>
      </w:tblGrid>
      <w:tr w:rsidR="0012070E" w:rsidTr="00C930A2">
        <w:tc>
          <w:tcPr>
            <w:tcW w:w="4243" w:type="dxa"/>
          </w:tcPr>
          <w:p w:rsidR="0012070E" w:rsidRPr="00C930A2" w:rsidRDefault="002E5296" w:rsidP="00893945">
            <w:pPr>
              <w:jc w:val="left"/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t>F_</w:t>
            </w:r>
            <w:r w:rsidR="00144AA3" w:rsidRPr="00C930A2">
              <w:rPr>
                <w:sz w:val="24"/>
                <w:szCs w:val="24"/>
              </w:rPr>
              <w:t>B</w:t>
            </w:r>
            <w:r w:rsidRPr="00C930A2">
              <w:rPr>
                <w:sz w:val="24"/>
                <w:szCs w:val="24"/>
              </w:rPr>
              <w:t xml:space="preserve"> = 3.6*R_all*I_b^2/V</w:t>
            </w:r>
            <w:r w:rsidR="004659B9" w:rsidRPr="00C930A2">
              <w:rPr>
                <w:sz w:val="24"/>
                <w:szCs w:val="24"/>
              </w:rPr>
              <w:t>;</w:t>
            </w:r>
          </w:p>
        </w:tc>
        <w:tc>
          <w:tcPr>
            <w:tcW w:w="5045" w:type="dxa"/>
          </w:tcPr>
          <w:p w:rsidR="0012070E" w:rsidRPr="00C930A2" w:rsidRDefault="002E5296" w:rsidP="0089394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537FFB" w:rsidRPr="00C930A2">
              <w:rPr>
                <w:rFonts w:ascii="Times New Roman" w:hAnsi="Times New Roman" w:cs="Times New Roman"/>
                <w:sz w:val="24"/>
                <w:szCs w:val="24"/>
              </w:rPr>
              <w:t>ý</w:t>
            </w: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počet brzdné sílí podle rovnice 2</w:t>
            </w:r>
            <w:r w:rsidR="00144AA3"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 pro jeden motor</w:t>
            </w:r>
            <w:r w:rsidR="00537FFB" w:rsidRPr="00C93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4AA3" w:rsidTr="00C930A2">
        <w:tc>
          <w:tcPr>
            <w:tcW w:w="4243" w:type="dxa"/>
          </w:tcPr>
          <w:p w:rsidR="00144AA3" w:rsidRPr="00C930A2" w:rsidRDefault="00144AA3" w:rsidP="00893945">
            <w:pPr>
              <w:jc w:val="left"/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t>F_B_all = 4*F_B</w:t>
            </w:r>
            <w:r w:rsidR="004659B9" w:rsidRPr="00C930A2">
              <w:rPr>
                <w:sz w:val="24"/>
                <w:szCs w:val="24"/>
              </w:rPr>
              <w:t>;</w:t>
            </w:r>
          </w:p>
        </w:tc>
        <w:tc>
          <w:tcPr>
            <w:tcW w:w="5045" w:type="dxa"/>
          </w:tcPr>
          <w:p w:rsidR="00144AA3" w:rsidRPr="00C930A2" w:rsidRDefault="00144AA3" w:rsidP="0089394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Výpočet brzdné </w:t>
            </w:r>
            <w:r w:rsidR="00537FFB" w:rsidRPr="00C930A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íl</w:t>
            </w:r>
            <w:r w:rsidR="00537FFB" w:rsidRPr="00C930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 od všech 4 motorů.</w:t>
            </w:r>
          </w:p>
        </w:tc>
      </w:tr>
      <w:tr w:rsidR="002E5296" w:rsidTr="007C2A08">
        <w:tc>
          <w:tcPr>
            <w:tcW w:w="4243" w:type="dxa"/>
          </w:tcPr>
          <w:p w:rsidR="002E5296" w:rsidRDefault="002E5296" w:rsidP="002E5296">
            <w:pPr>
              <w:jc w:val="left"/>
            </w:pPr>
            <w:r w:rsidRPr="00144AA3">
              <w:rPr>
                <w:color w:val="00B0F0"/>
              </w:rPr>
              <w:t>if</w:t>
            </w:r>
            <w:r>
              <w:t>F_</w:t>
            </w:r>
            <w:r w:rsidR="00144AA3">
              <w:t>B_all</w:t>
            </w:r>
            <w:r>
              <w:t>&lt;F_min</w:t>
            </w:r>
          </w:p>
          <w:p w:rsidR="002E5296" w:rsidRDefault="002E5296" w:rsidP="002E5296">
            <w:pPr>
              <w:jc w:val="left"/>
            </w:pPr>
            <w:r>
              <w:t xml:space="preserve">Rp = Rp - Rpmax/27; </w:t>
            </w:r>
          </w:p>
          <w:p w:rsidR="002E5296" w:rsidRDefault="002E5296" w:rsidP="002E5296">
            <w:pPr>
              <w:jc w:val="left"/>
            </w:pPr>
            <w:r w:rsidRPr="00D75030">
              <w:rPr>
                <w:color w:val="00B0F0"/>
              </w:rPr>
              <w:t>if</w:t>
            </w:r>
            <w:r>
              <w:t>Rp&lt;= Rp</w:t>
            </w:r>
            <w:r w:rsidR="002D0032">
              <w:t>max</w:t>
            </w:r>
            <w:r>
              <w:t>/27</w:t>
            </w:r>
          </w:p>
          <w:p w:rsidR="002E5296" w:rsidRDefault="002E5296" w:rsidP="002E5296">
            <w:pPr>
              <w:jc w:val="left"/>
            </w:pPr>
            <w:r>
              <w:t>Rp = Rp</w:t>
            </w:r>
            <w:r w:rsidR="002D0032">
              <w:t>max</w:t>
            </w:r>
            <w:r>
              <w:t>/27;</w:t>
            </w:r>
          </w:p>
          <w:p w:rsidR="002E5296" w:rsidRPr="00144AA3" w:rsidRDefault="002E5296" w:rsidP="002E5296">
            <w:pPr>
              <w:jc w:val="left"/>
              <w:rPr>
                <w:color w:val="00B0F0"/>
              </w:rPr>
            </w:pPr>
            <w:r w:rsidRPr="00144AA3">
              <w:rPr>
                <w:color w:val="00B0F0"/>
              </w:rPr>
              <w:t>end</w:t>
            </w:r>
          </w:p>
          <w:p w:rsidR="002E5296" w:rsidRPr="00144AA3" w:rsidRDefault="002E5296" w:rsidP="002E5296">
            <w:pPr>
              <w:jc w:val="left"/>
              <w:rPr>
                <w:color w:val="00B0F0"/>
              </w:rPr>
            </w:pPr>
            <w:r w:rsidRPr="00144AA3">
              <w:rPr>
                <w:color w:val="00B0F0"/>
              </w:rPr>
              <w:t>end</w:t>
            </w:r>
          </w:p>
        </w:tc>
        <w:tc>
          <w:tcPr>
            <w:tcW w:w="5045" w:type="dxa"/>
          </w:tcPr>
          <w:p w:rsidR="002E5296" w:rsidRPr="00C930A2" w:rsidRDefault="00144AA3" w:rsidP="0089394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Pokud je brzdná síla </w:t>
            </w:r>
            <w:r w:rsidR="00D75030" w:rsidRPr="00C930A2">
              <w:rPr>
                <w:rFonts w:ascii="Times New Roman" w:hAnsi="Times New Roman" w:cs="Times New Roman"/>
                <w:sz w:val="24"/>
                <w:szCs w:val="24"/>
              </w:rPr>
              <w:t>přílišnízká</w:t>
            </w: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 oproti požadavku od obsluhy (</w:t>
            </w:r>
            <w:r w:rsidRPr="00C930A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F_min</w:t>
            </w: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37FFB" w:rsidRPr="00C930A2"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 je zapotřebí snížit hodnotu odporníku</w:t>
            </w:r>
            <w:r w:rsidR="00D75030" w:rsidRPr="00C930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 aby se zvýšil proud motorem.</w:t>
            </w:r>
            <w:r w:rsidR="00D75030"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 Odporník má v tomto případě 27 odpočet a lze tedy odpor měnit po 1/27.  </w:t>
            </w:r>
          </w:p>
          <w:p w:rsidR="00D75030" w:rsidRPr="00C930A2" w:rsidRDefault="00750E6D" w:rsidP="0089394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Aby nemohla hodnota odporníku do záporu je zapotřebí udělat ošetření a tento stav.</w:t>
            </w:r>
          </w:p>
        </w:tc>
      </w:tr>
      <w:tr w:rsidR="00750E6D" w:rsidTr="007C2A08">
        <w:tc>
          <w:tcPr>
            <w:tcW w:w="4243" w:type="dxa"/>
          </w:tcPr>
          <w:p w:rsidR="00750E6D" w:rsidRPr="00750E6D" w:rsidRDefault="00750E6D" w:rsidP="002E5296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V</w:t>
            </w:r>
            <w:r w:rsidRPr="00750E6D">
              <w:rPr>
                <w:color w:val="000000" w:themeColor="text1"/>
              </w:rPr>
              <w:t xml:space="preserve"> = </w:t>
            </w:r>
            <w:r>
              <w:rPr>
                <w:color w:val="000000" w:themeColor="text1"/>
              </w:rPr>
              <w:t>V–3.6*</w:t>
            </w:r>
            <w:r w:rsidRPr="00750E6D">
              <w:rPr>
                <w:color w:val="000000" w:themeColor="text1"/>
              </w:rPr>
              <w:t>F_</w:t>
            </w:r>
            <w:r>
              <w:rPr>
                <w:color w:val="000000" w:themeColor="text1"/>
              </w:rPr>
              <w:t>B_all</w:t>
            </w:r>
            <w:r w:rsidRPr="00750E6D">
              <w:rPr>
                <w:color w:val="000000" w:themeColor="text1"/>
              </w:rPr>
              <w:t>/m*h</w:t>
            </w:r>
            <w:r w:rsidR="004659B9">
              <w:rPr>
                <w:color w:val="000000" w:themeColor="text1"/>
              </w:rPr>
              <w:t>;</w:t>
            </w:r>
          </w:p>
        </w:tc>
        <w:tc>
          <w:tcPr>
            <w:tcW w:w="5045" w:type="dxa"/>
          </w:tcPr>
          <w:p w:rsidR="00750E6D" w:rsidRPr="00C930A2" w:rsidRDefault="00750E6D" w:rsidP="0089394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Určení rychlosti vozidla po </w:t>
            </w:r>
            <w:r w:rsidR="00B5785F" w:rsidRPr="00C930A2">
              <w:rPr>
                <w:rFonts w:ascii="Times New Roman" w:hAnsi="Times New Roman" w:cs="Times New Roman"/>
                <w:sz w:val="24"/>
                <w:szCs w:val="24"/>
              </w:rPr>
              <w:t>zásahu</w:t>
            </w: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 brzdy</w:t>
            </w:r>
            <w:r w:rsidR="00B5785F" w:rsidRPr="00C93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20AAF"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 Využije se vzorce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F=a∙m</m:t>
              </m:r>
            </m:oMath>
            <w:r w:rsidR="00B20AAF" w:rsidRPr="00C93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659B9" w:rsidTr="007C2A08">
        <w:tc>
          <w:tcPr>
            <w:tcW w:w="4243" w:type="dxa"/>
          </w:tcPr>
          <w:p w:rsidR="004659B9" w:rsidRDefault="004659B9" w:rsidP="002E5296">
            <w:pPr>
              <w:jc w:val="left"/>
              <w:rPr>
                <w:color w:val="000000" w:themeColor="text1"/>
              </w:rPr>
            </w:pPr>
            <w:r w:rsidRPr="004659B9">
              <w:rPr>
                <w:color w:val="000000" w:themeColor="text1"/>
              </w:rPr>
              <w:t>out = [out;[t, n_machine, Ui_n, I</w:t>
            </w:r>
            <w:r>
              <w:rPr>
                <w:color w:val="000000" w:themeColor="text1"/>
              </w:rPr>
              <w:t>_</w:t>
            </w:r>
            <w:r w:rsidRPr="004659B9">
              <w:rPr>
                <w:color w:val="000000" w:themeColor="text1"/>
              </w:rPr>
              <w:t>b, I_c, F_</w:t>
            </w:r>
            <w:r>
              <w:rPr>
                <w:color w:val="000000" w:themeColor="text1"/>
              </w:rPr>
              <w:t>B_all</w:t>
            </w:r>
            <w:r w:rsidRPr="004659B9">
              <w:rPr>
                <w:color w:val="000000" w:themeColor="text1"/>
              </w:rPr>
              <w:t xml:space="preserve">/1000, </w:t>
            </w:r>
            <w:r>
              <w:rPr>
                <w:color w:val="000000" w:themeColor="text1"/>
              </w:rPr>
              <w:t>V</w:t>
            </w:r>
            <w:r w:rsidRPr="004659B9">
              <w:rPr>
                <w:color w:val="000000" w:themeColor="text1"/>
              </w:rPr>
              <w:t>, Rp]];</w:t>
            </w:r>
          </w:p>
        </w:tc>
        <w:tc>
          <w:tcPr>
            <w:tcW w:w="5045" w:type="dxa"/>
          </w:tcPr>
          <w:p w:rsidR="004659B9" w:rsidRPr="00C930A2" w:rsidRDefault="004659B9" w:rsidP="0089394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Následně jsou uloženy potřebné proměnné</w:t>
            </w:r>
            <w:r w:rsidR="00A16A2B" w:rsidRPr="00C930A2">
              <w:rPr>
                <w:rFonts w:ascii="Times New Roman" w:hAnsi="Times New Roman" w:cs="Times New Roman"/>
                <w:sz w:val="24"/>
                <w:szCs w:val="24"/>
              </w:rPr>
              <w:t>. Brzdná síla je převedena na kN.</w:t>
            </w:r>
          </w:p>
        </w:tc>
      </w:tr>
      <w:tr w:rsidR="00B20AAF" w:rsidTr="007C2A08">
        <w:tc>
          <w:tcPr>
            <w:tcW w:w="4243" w:type="dxa"/>
          </w:tcPr>
          <w:p w:rsidR="00B20AAF" w:rsidRDefault="004659B9" w:rsidP="002E5296">
            <w:pPr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t =t+h;</w:t>
            </w:r>
          </w:p>
        </w:tc>
        <w:tc>
          <w:tcPr>
            <w:tcW w:w="5045" w:type="dxa"/>
          </w:tcPr>
          <w:p w:rsidR="00B20AAF" w:rsidRPr="00C930A2" w:rsidRDefault="004659B9" w:rsidP="0089394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Na závěr je zapotřebí </w:t>
            </w:r>
            <w:r w:rsidR="00735E48" w:rsidRPr="00C930A2">
              <w:rPr>
                <w:rFonts w:ascii="Times New Roman" w:hAnsi="Times New Roman" w:cs="Times New Roman"/>
                <w:sz w:val="24"/>
                <w:szCs w:val="24"/>
              </w:rPr>
              <w:t>zvýšit</w:t>
            </w: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 čas o krok simulace</w:t>
            </w:r>
            <w:r w:rsidR="00735E48" w:rsidRPr="00C93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16A2B" w:rsidTr="007C2A08">
        <w:tc>
          <w:tcPr>
            <w:tcW w:w="4243" w:type="dxa"/>
          </w:tcPr>
          <w:p w:rsidR="00A16A2B" w:rsidRPr="00A16A2B" w:rsidRDefault="00A16A2B" w:rsidP="002E5296">
            <w:pPr>
              <w:jc w:val="left"/>
              <w:rPr>
                <w:color w:val="00B0F0"/>
              </w:rPr>
            </w:pPr>
            <w:r w:rsidRPr="00A16A2B">
              <w:rPr>
                <w:color w:val="00B0F0"/>
              </w:rPr>
              <w:t>end</w:t>
            </w:r>
          </w:p>
        </w:tc>
        <w:tc>
          <w:tcPr>
            <w:tcW w:w="5045" w:type="dxa"/>
          </w:tcPr>
          <w:p w:rsidR="00A16A2B" w:rsidRPr="00C930A2" w:rsidRDefault="00A16A2B" w:rsidP="0089394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Konec smyčky </w:t>
            </w:r>
            <w:r w:rsidRPr="00C930A2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while</w:t>
            </w:r>
            <w:r w:rsidR="00537FFB" w:rsidRPr="00C930A2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.</w:t>
            </w:r>
          </w:p>
        </w:tc>
      </w:tr>
    </w:tbl>
    <w:p w:rsidR="00893945" w:rsidRDefault="00893945" w:rsidP="00893945">
      <w:pPr>
        <w:jc w:val="left"/>
      </w:pPr>
    </w:p>
    <w:p w:rsidR="00AE7EB1" w:rsidRPr="003E0AD4" w:rsidRDefault="003E0AD4" w:rsidP="00B11DCC">
      <w:pPr>
        <w:rPr>
          <w:color w:val="000000" w:themeColor="text1"/>
        </w:rPr>
      </w:pPr>
      <w:bookmarkStart w:id="28" w:name="_Toc265836120"/>
      <w:r w:rsidRPr="00C930A2">
        <w:rPr>
          <w:rFonts w:ascii="Times New Roman" w:hAnsi="Times New Roman" w:cs="Times New Roman"/>
          <w:color w:val="000000" w:themeColor="text1"/>
        </w:rPr>
        <w:t>Posledním úkolem je vhodně vykreslit požadované veličiny</w:t>
      </w:r>
      <w:r w:rsidRPr="003E0AD4">
        <w:rPr>
          <w:color w:val="000000" w:themeColor="text1"/>
        </w:rPr>
        <w:t>.</w:t>
      </w:r>
    </w:p>
    <w:p w:rsidR="002E5296" w:rsidRDefault="00D9726C" w:rsidP="00D97025">
      <w:pPr>
        <w:pStyle w:val="Nadpis1"/>
        <w:numPr>
          <w:ilvl w:val="0"/>
          <w:numId w:val="0"/>
        </w:numPr>
        <w:ind w:left="432"/>
      </w:pPr>
      <w:r>
        <w:lastRenderedPageBreak/>
        <w:t>Výsledné průběhy</w:t>
      </w:r>
    </w:p>
    <w:p w:rsidR="00D97025" w:rsidRDefault="00D97025" w:rsidP="00D97025">
      <w:r>
        <w:rPr>
          <w:noProof/>
          <w:lang w:eastAsia="cs-CZ"/>
        </w:rPr>
        <w:drawing>
          <wp:inline distT="0" distB="0" distL="0" distR="0">
            <wp:extent cx="5756745" cy="3383190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7314" r="7381"/>
                    <a:stretch/>
                  </pic:blipFill>
                  <pic:spPr bwMode="auto">
                    <a:xfrm>
                      <a:off x="0" y="0"/>
                      <a:ext cx="5770184" cy="3391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97025" w:rsidRPr="00D97025" w:rsidRDefault="00D97025" w:rsidP="00D97025">
      <w:r>
        <w:rPr>
          <w:noProof/>
          <w:lang w:eastAsia="cs-CZ"/>
        </w:rPr>
        <w:drawing>
          <wp:inline distT="0" distB="0" distL="0" distR="0">
            <wp:extent cx="5829384" cy="3355451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383" r="7522"/>
                    <a:stretch/>
                  </pic:blipFill>
                  <pic:spPr bwMode="auto">
                    <a:xfrm>
                      <a:off x="0" y="0"/>
                      <a:ext cx="5840998" cy="3362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A7E89" w:rsidRPr="00697AE6" w:rsidRDefault="00CA7E89" w:rsidP="00CA7E89">
      <w:pPr>
        <w:pStyle w:val="Nadpis1necislovany"/>
      </w:pPr>
      <w:bookmarkStart w:id="29" w:name="_Toc447097449"/>
      <w:r w:rsidRPr="00697AE6">
        <w:t xml:space="preserve">Seznam symbolů a </w:t>
      </w:r>
      <w:r w:rsidRPr="00104FA4">
        <w:t>zkratek</w:t>
      </w:r>
      <w:bookmarkEnd w:id="29"/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05"/>
        <w:gridCol w:w="6657"/>
      </w:tblGrid>
      <w:tr w:rsidR="00CA7E89" w:rsidTr="00B96C96">
        <w:tc>
          <w:tcPr>
            <w:tcW w:w="2405" w:type="dxa"/>
          </w:tcPr>
          <w:p w:rsidR="00CA7E89" w:rsidRPr="00C930A2" w:rsidRDefault="00CA7E89" w:rsidP="00B96C96">
            <w:pPr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t>U</w:t>
            </w:r>
            <w:r w:rsidRPr="00C930A2">
              <w:rPr>
                <w:sz w:val="24"/>
                <w:szCs w:val="24"/>
                <w:vertAlign w:val="subscript"/>
              </w:rPr>
              <w:t>i 900</w:t>
            </w:r>
            <w:r w:rsidRPr="00C930A2">
              <w:rPr>
                <w:sz w:val="24"/>
                <w:szCs w:val="24"/>
              </w:rPr>
              <w:t xml:space="preserve"> (V)</w:t>
            </w:r>
          </w:p>
        </w:tc>
        <w:tc>
          <w:tcPr>
            <w:tcW w:w="6657" w:type="dxa"/>
          </w:tcPr>
          <w:p w:rsidR="00CA7E89" w:rsidRPr="00C930A2" w:rsidRDefault="00CA7E89" w:rsidP="00B96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Indukované napětí při 900 ot/min stroje</w:t>
            </w:r>
          </w:p>
        </w:tc>
      </w:tr>
      <w:tr w:rsidR="00CA7E89" w:rsidTr="00B96C96">
        <w:tc>
          <w:tcPr>
            <w:tcW w:w="2405" w:type="dxa"/>
          </w:tcPr>
          <w:p w:rsidR="00CA7E89" w:rsidRPr="00C930A2" w:rsidRDefault="00CA7E89" w:rsidP="00B96C96">
            <w:pPr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lastRenderedPageBreak/>
              <w:t>I</w:t>
            </w:r>
            <w:r w:rsidRPr="00C930A2">
              <w:rPr>
                <w:sz w:val="24"/>
                <w:szCs w:val="24"/>
                <w:vertAlign w:val="subscript"/>
              </w:rPr>
              <w:t>b</w:t>
            </w:r>
            <w:r w:rsidRPr="00C930A2">
              <w:rPr>
                <w:sz w:val="24"/>
                <w:szCs w:val="24"/>
              </w:rPr>
              <w:t xml:space="preserve"> (A)</w:t>
            </w:r>
          </w:p>
        </w:tc>
        <w:tc>
          <w:tcPr>
            <w:tcW w:w="6657" w:type="dxa"/>
          </w:tcPr>
          <w:p w:rsidR="00CA7E89" w:rsidRPr="00C930A2" w:rsidRDefault="00CA7E89" w:rsidP="00B96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Budící proud</w:t>
            </w:r>
          </w:p>
        </w:tc>
      </w:tr>
      <w:tr w:rsidR="00CA7E89" w:rsidTr="00B96C96">
        <w:tc>
          <w:tcPr>
            <w:tcW w:w="2405" w:type="dxa"/>
          </w:tcPr>
          <w:p w:rsidR="00CA7E89" w:rsidRPr="00C930A2" w:rsidRDefault="00CA7E89" w:rsidP="00B96C96">
            <w:pPr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t>U</w:t>
            </w:r>
            <w:r w:rsidRPr="00C930A2">
              <w:rPr>
                <w:sz w:val="24"/>
                <w:szCs w:val="24"/>
                <w:vertAlign w:val="subscript"/>
              </w:rPr>
              <w:t>i</w:t>
            </w:r>
            <w:r w:rsidRPr="00C930A2">
              <w:rPr>
                <w:sz w:val="24"/>
                <w:szCs w:val="24"/>
              </w:rPr>
              <w:t xml:space="preserve"> (V)</w:t>
            </w:r>
          </w:p>
        </w:tc>
        <w:tc>
          <w:tcPr>
            <w:tcW w:w="6657" w:type="dxa"/>
          </w:tcPr>
          <w:p w:rsidR="00CA7E89" w:rsidRPr="00C930A2" w:rsidRDefault="00CA7E89" w:rsidP="00B96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Indukované napětí</w:t>
            </w:r>
          </w:p>
        </w:tc>
      </w:tr>
      <w:tr w:rsidR="00CA7E89" w:rsidTr="00B96C96">
        <w:tc>
          <w:tcPr>
            <w:tcW w:w="2405" w:type="dxa"/>
          </w:tcPr>
          <w:p w:rsidR="00CA7E89" w:rsidRPr="00C930A2" w:rsidRDefault="00CA7E89" w:rsidP="00B96C96">
            <w:pPr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t>p</w:t>
            </w:r>
          </w:p>
        </w:tc>
        <w:tc>
          <w:tcPr>
            <w:tcW w:w="6657" w:type="dxa"/>
          </w:tcPr>
          <w:p w:rsidR="00CA7E89" w:rsidRPr="00C930A2" w:rsidRDefault="00CA7E89" w:rsidP="00B96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Koeficienty pro výpočet indukovaného napětí</w:t>
            </w:r>
          </w:p>
        </w:tc>
      </w:tr>
      <w:tr w:rsidR="00CA7E89" w:rsidTr="00B96C96">
        <w:tc>
          <w:tcPr>
            <w:tcW w:w="2405" w:type="dxa"/>
          </w:tcPr>
          <w:p w:rsidR="00CA7E89" w:rsidRPr="00C930A2" w:rsidRDefault="00CA7E89" w:rsidP="00B96C96">
            <w:pPr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t>R</w:t>
            </w:r>
            <w:r w:rsidRPr="00C930A2">
              <w:rPr>
                <w:sz w:val="24"/>
                <w:szCs w:val="24"/>
                <w:vertAlign w:val="subscript"/>
              </w:rPr>
              <w:t>a</w:t>
            </w:r>
            <w:r w:rsidRPr="00C930A2">
              <w:rPr>
                <w:sz w:val="24"/>
                <w:szCs w:val="24"/>
              </w:rPr>
              <w:t xml:space="preserve"> (</w:t>
            </w:r>
            <w:r w:rsidRPr="00C930A2">
              <w:rPr>
                <w:rFonts w:cstheme="minorHAnsi"/>
                <w:sz w:val="24"/>
                <w:szCs w:val="24"/>
              </w:rPr>
              <w:t>Ω</w:t>
            </w:r>
            <w:r w:rsidRPr="00C930A2">
              <w:rPr>
                <w:sz w:val="24"/>
                <w:szCs w:val="24"/>
              </w:rPr>
              <w:t>)</w:t>
            </w:r>
          </w:p>
        </w:tc>
        <w:tc>
          <w:tcPr>
            <w:tcW w:w="6657" w:type="dxa"/>
          </w:tcPr>
          <w:p w:rsidR="00CA7E89" w:rsidRPr="00C930A2" w:rsidRDefault="00CA7E89" w:rsidP="00B96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Odpor kotvy stroje</w:t>
            </w:r>
          </w:p>
        </w:tc>
      </w:tr>
      <w:tr w:rsidR="00CA7E89" w:rsidTr="00B96C96">
        <w:tc>
          <w:tcPr>
            <w:tcW w:w="2405" w:type="dxa"/>
          </w:tcPr>
          <w:p w:rsidR="00CA7E89" w:rsidRPr="00C930A2" w:rsidRDefault="00CA7E89" w:rsidP="00B96C96">
            <w:pPr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t>R</w:t>
            </w:r>
            <w:r w:rsidRPr="00C930A2">
              <w:rPr>
                <w:sz w:val="24"/>
                <w:szCs w:val="24"/>
                <w:vertAlign w:val="subscript"/>
              </w:rPr>
              <w:t>p</w:t>
            </w:r>
            <w:r w:rsidRPr="00C930A2">
              <w:rPr>
                <w:sz w:val="24"/>
                <w:szCs w:val="24"/>
              </w:rPr>
              <w:t xml:space="preserve"> (</w:t>
            </w:r>
            <w:r w:rsidRPr="00C930A2">
              <w:rPr>
                <w:rFonts w:cstheme="minorHAnsi"/>
                <w:sz w:val="24"/>
                <w:szCs w:val="24"/>
              </w:rPr>
              <w:t>Ω</w:t>
            </w:r>
            <w:r w:rsidRPr="00C930A2">
              <w:rPr>
                <w:sz w:val="24"/>
                <w:szCs w:val="24"/>
              </w:rPr>
              <w:t>)</w:t>
            </w:r>
          </w:p>
        </w:tc>
        <w:tc>
          <w:tcPr>
            <w:tcW w:w="6657" w:type="dxa"/>
          </w:tcPr>
          <w:p w:rsidR="00CA7E89" w:rsidRPr="00C930A2" w:rsidRDefault="00CA7E89" w:rsidP="00B96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Odpor odporníku</w:t>
            </w:r>
          </w:p>
        </w:tc>
      </w:tr>
      <w:tr w:rsidR="00CA7E89" w:rsidTr="00B96C96">
        <w:tc>
          <w:tcPr>
            <w:tcW w:w="2405" w:type="dxa"/>
          </w:tcPr>
          <w:p w:rsidR="00CA7E89" w:rsidRPr="00C930A2" w:rsidRDefault="00CA7E89" w:rsidP="00B96C96">
            <w:pPr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t>R</w:t>
            </w:r>
            <w:r w:rsidRPr="00C930A2">
              <w:rPr>
                <w:sz w:val="24"/>
                <w:szCs w:val="24"/>
                <w:vertAlign w:val="subscript"/>
              </w:rPr>
              <w:t>b</w:t>
            </w:r>
            <w:r w:rsidRPr="00C930A2">
              <w:rPr>
                <w:sz w:val="24"/>
                <w:szCs w:val="24"/>
              </w:rPr>
              <w:t xml:space="preserve"> (</w:t>
            </w:r>
            <w:r w:rsidRPr="00C930A2">
              <w:rPr>
                <w:rFonts w:cstheme="minorHAnsi"/>
                <w:sz w:val="24"/>
                <w:szCs w:val="24"/>
              </w:rPr>
              <w:t>Ω</w:t>
            </w:r>
            <w:r w:rsidRPr="00C930A2">
              <w:rPr>
                <w:sz w:val="24"/>
                <w:szCs w:val="24"/>
              </w:rPr>
              <w:t>)</w:t>
            </w:r>
          </w:p>
        </w:tc>
        <w:tc>
          <w:tcPr>
            <w:tcW w:w="6657" w:type="dxa"/>
          </w:tcPr>
          <w:p w:rsidR="00CA7E89" w:rsidRPr="00C930A2" w:rsidRDefault="00CA7E89" w:rsidP="00B96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Odpor budícího vinutí</w:t>
            </w:r>
          </w:p>
        </w:tc>
      </w:tr>
      <w:tr w:rsidR="00CA7E89" w:rsidTr="00B96C96">
        <w:trPr>
          <w:trHeight w:val="60"/>
        </w:trPr>
        <w:tc>
          <w:tcPr>
            <w:tcW w:w="2405" w:type="dxa"/>
          </w:tcPr>
          <w:p w:rsidR="00CA7E89" w:rsidRPr="00C930A2" w:rsidRDefault="00CA7E89" w:rsidP="00B96C96">
            <w:pPr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t>I</w:t>
            </w:r>
            <w:r w:rsidRPr="00C930A2">
              <w:rPr>
                <w:sz w:val="24"/>
                <w:szCs w:val="24"/>
                <w:vertAlign w:val="subscript"/>
              </w:rPr>
              <w:t>k</w:t>
            </w:r>
            <w:r w:rsidRPr="00C930A2">
              <w:rPr>
                <w:sz w:val="24"/>
                <w:szCs w:val="24"/>
              </w:rPr>
              <w:t xml:space="preserve"> (A)</w:t>
            </w:r>
          </w:p>
        </w:tc>
        <w:tc>
          <w:tcPr>
            <w:tcW w:w="6657" w:type="dxa"/>
          </w:tcPr>
          <w:p w:rsidR="00CA7E89" w:rsidRPr="00C930A2" w:rsidRDefault="00CA7E89" w:rsidP="00B96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Proud kotvou stroje</w:t>
            </w:r>
          </w:p>
        </w:tc>
      </w:tr>
      <w:tr w:rsidR="00CA7E89" w:rsidTr="00B96C96">
        <w:trPr>
          <w:trHeight w:val="60"/>
        </w:trPr>
        <w:tc>
          <w:tcPr>
            <w:tcW w:w="2405" w:type="dxa"/>
          </w:tcPr>
          <w:p w:rsidR="00CA7E89" w:rsidRPr="00C930A2" w:rsidRDefault="00CA7E89" w:rsidP="00B96C96">
            <w:pPr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t>I</w:t>
            </w:r>
            <w:r w:rsidRPr="00C930A2">
              <w:rPr>
                <w:sz w:val="24"/>
                <w:szCs w:val="24"/>
                <w:vertAlign w:val="subscript"/>
              </w:rPr>
              <w:t>c</w:t>
            </w:r>
            <w:r w:rsidRPr="00C930A2">
              <w:rPr>
                <w:sz w:val="24"/>
                <w:szCs w:val="24"/>
              </w:rPr>
              <w:t xml:space="preserve"> (A)</w:t>
            </w:r>
          </w:p>
        </w:tc>
        <w:tc>
          <w:tcPr>
            <w:tcW w:w="6657" w:type="dxa"/>
          </w:tcPr>
          <w:p w:rsidR="00CA7E89" w:rsidRPr="00C930A2" w:rsidRDefault="00CA7E89" w:rsidP="00B96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Proud z baterie</w:t>
            </w:r>
          </w:p>
        </w:tc>
      </w:tr>
      <w:tr w:rsidR="00CA7E89" w:rsidTr="00B96C96">
        <w:trPr>
          <w:trHeight w:val="60"/>
        </w:trPr>
        <w:tc>
          <w:tcPr>
            <w:tcW w:w="2405" w:type="dxa"/>
          </w:tcPr>
          <w:p w:rsidR="00CA7E89" w:rsidRPr="00C930A2" w:rsidRDefault="00CA7E89" w:rsidP="00B96C96">
            <w:pPr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t>F</w:t>
            </w:r>
            <w:r w:rsidRPr="00C930A2">
              <w:rPr>
                <w:sz w:val="24"/>
                <w:szCs w:val="24"/>
                <w:vertAlign w:val="subscript"/>
              </w:rPr>
              <w:t>B</w:t>
            </w:r>
            <w:r w:rsidRPr="00C930A2">
              <w:rPr>
                <w:sz w:val="24"/>
                <w:szCs w:val="24"/>
              </w:rPr>
              <w:t xml:space="preserve"> (N)</w:t>
            </w:r>
          </w:p>
        </w:tc>
        <w:tc>
          <w:tcPr>
            <w:tcW w:w="6657" w:type="dxa"/>
          </w:tcPr>
          <w:p w:rsidR="00CA7E89" w:rsidRPr="00C930A2" w:rsidRDefault="00CA7E89" w:rsidP="00B96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>Brzdná síla</w:t>
            </w:r>
          </w:p>
        </w:tc>
      </w:tr>
      <w:tr w:rsidR="00CA7E89" w:rsidTr="00B96C96">
        <w:trPr>
          <w:trHeight w:val="60"/>
        </w:trPr>
        <w:tc>
          <w:tcPr>
            <w:tcW w:w="2405" w:type="dxa"/>
          </w:tcPr>
          <w:p w:rsidR="00CA7E89" w:rsidRPr="00C930A2" w:rsidRDefault="00CA7E89" w:rsidP="00B96C96">
            <w:pPr>
              <w:rPr>
                <w:sz w:val="24"/>
                <w:szCs w:val="24"/>
              </w:rPr>
            </w:pPr>
            <w:r w:rsidRPr="00C930A2">
              <w:rPr>
                <w:sz w:val="24"/>
                <w:szCs w:val="24"/>
              </w:rPr>
              <w:t>V (km/h)</w:t>
            </w:r>
          </w:p>
        </w:tc>
        <w:tc>
          <w:tcPr>
            <w:tcW w:w="6657" w:type="dxa"/>
          </w:tcPr>
          <w:p w:rsidR="00CA7E89" w:rsidRPr="00C930A2" w:rsidRDefault="00CA7E89" w:rsidP="00B96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0A2">
              <w:rPr>
                <w:rFonts w:ascii="Times New Roman" w:hAnsi="Times New Roman" w:cs="Times New Roman"/>
                <w:sz w:val="24"/>
                <w:szCs w:val="24"/>
              </w:rPr>
              <w:t xml:space="preserve">Rychlost vozidla </w:t>
            </w:r>
          </w:p>
        </w:tc>
      </w:tr>
    </w:tbl>
    <w:p w:rsidR="00CA7E89" w:rsidRDefault="00CA7E89" w:rsidP="00104FA4">
      <w:pPr>
        <w:pStyle w:val="Nadpis1necislovany"/>
      </w:pPr>
    </w:p>
    <w:p w:rsidR="00220061" w:rsidRPr="001102A0" w:rsidRDefault="00220061" w:rsidP="00104FA4">
      <w:pPr>
        <w:pStyle w:val="Nadpis1necislovany"/>
      </w:pPr>
      <w:r w:rsidRPr="00E061FB">
        <w:t>Literatura</w:t>
      </w:r>
      <w:bookmarkEnd w:id="28"/>
    </w:p>
    <w:p w:rsidR="001A5E3B" w:rsidRPr="001A5E3B" w:rsidRDefault="001A5E3B" w:rsidP="00B11DCC">
      <w:pPr>
        <w:pStyle w:val="Literatura"/>
        <w:rPr>
          <w:rFonts w:asciiTheme="minorHAnsi" w:hAnsiTheme="minorHAnsi"/>
        </w:rPr>
      </w:pPr>
      <w:bookmarkStart w:id="30" w:name="_Ref155504973"/>
      <w:bookmarkStart w:id="31" w:name="_Toc158537305"/>
      <w:r w:rsidRPr="001A5E3B">
        <w:t>KOŽUŠKO, Július. Elektrická lokomotiva řady E 499.2. Praha: Nakladatelství dopravy a spojů, 1981. Knižnice nové techniky a technologie na železnici.</w:t>
      </w:r>
    </w:p>
    <w:p w:rsidR="001A5E3B" w:rsidRPr="001A5E3B" w:rsidRDefault="001A5E3B" w:rsidP="001A5E3B">
      <w:pPr>
        <w:pStyle w:val="Literatura"/>
      </w:pPr>
      <w:r w:rsidRPr="001A5E3B">
        <w:t>Danzer, Jiří. Elektrická trakce. 2, Stupňové řízení sériového motoru. Vyd. 1. Plzeň: Západočeská univerzita, 2009. 79 s. ISBN 978-80-7043-770-4.</w:t>
      </w:r>
    </w:p>
    <w:p w:rsidR="002E34C7" w:rsidRPr="001102A0" w:rsidRDefault="001A5E3B" w:rsidP="00B11DCC">
      <w:pPr>
        <w:pStyle w:val="Literatura"/>
      </w:pPr>
      <w:r w:rsidRPr="001A5E3B">
        <w:t>AtlasLokomotiv.net: 150, 151 | E 499.2 Dostupné z: www.atlaslokomotiv.net/loko-150.html</w:t>
      </w:r>
      <w:bookmarkEnd w:id="30"/>
      <w:bookmarkEnd w:id="31"/>
    </w:p>
    <w:sectPr w:rsidR="002E34C7" w:rsidRPr="001102A0" w:rsidSect="006A3A65">
      <w:headerReference w:type="default" r:id="rId14"/>
      <w:footerReference w:type="default" r:id="rId15"/>
      <w:pgSz w:w="11906" w:h="16838"/>
      <w:pgMar w:top="1417" w:right="1417" w:bottom="1417" w:left="1417" w:header="34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7A79" w:rsidRDefault="00817A79" w:rsidP="00B11DCC">
      <w:r>
        <w:separator/>
      </w:r>
    </w:p>
  </w:endnote>
  <w:endnote w:type="continuationSeparator" w:id="1">
    <w:p w:rsidR="00817A79" w:rsidRDefault="00817A79" w:rsidP="00B11D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+mn-ea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010" w:rsidRPr="008D4010" w:rsidRDefault="006D2FEB" w:rsidP="009D1627">
    <w:pPr>
      <w:pStyle w:val="Zpat"/>
    </w:pPr>
    <w:r>
      <w:tab/>
    </w:r>
    <w:sdt>
      <w:sdtPr>
        <w:id w:val="451447220"/>
        <w:docPartObj>
          <w:docPartGallery w:val="Page Numbers (Bottom of Page)"/>
          <w:docPartUnique/>
        </w:docPartObj>
      </w:sdtPr>
      <w:sdtContent>
        <w:r w:rsidR="00AE2E1E">
          <w:tab/>
        </w:r>
        <w:r w:rsidR="00C858CD" w:rsidRPr="008D4010">
          <w:fldChar w:fldCharType="begin"/>
        </w:r>
        <w:r w:rsidR="008D4010" w:rsidRPr="008D4010">
          <w:instrText>PAGE   \* MERGEFORMAT</w:instrText>
        </w:r>
        <w:r w:rsidR="00C858CD" w:rsidRPr="008D4010">
          <w:fldChar w:fldCharType="separate"/>
        </w:r>
        <w:r w:rsidR="00AE410E">
          <w:rPr>
            <w:noProof/>
          </w:rPr>
          <w:t>1</w:t>
        </w:r>
        <w:r w:rsidR="00C858CD" w:rsidRPr="008D4010">
          <w:fldChar w:fldCharType="end"/>
        </w:r>
      </w:sdtContent>
    </w:sdt>
  </w:p>
  <w:p w:rsidR="00697AE6" w:rsidRDefault="00697AE6" w:rsidP="009D1627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7A79" w:rsidRDefault="00817A79" w:rsidP="00B11DCC">
      <w:r>
        <w:separator/>
      </w:r>
    </w:p>
  </w:footnote>
  <w:footnote w:type="continuationSeparator" w:id="1">
    <w:p w:rsidR="00817A79" w:rsidRDefault="00817A79" w:rsidP="00B11D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10E" w:rsidRDefault="00AE410E" w:rsidP="00AE410E">
    <w:pPr>
      <w:pStyle w:val="Zhlav"/>
      <w:jc w:val="center"/>
    </w:pPr>
    <w:r w:rsidRPr="00AE410E">
      <w:drawing>
        <wp:inline distT="0" distB="0" distL="0" distR="0">
          <wp:extent cx="4643755" cy="1029335"/>
          <wp:effectExtent l="0" t="0" r="4445" b="0"/>
          <wp:docPr id="8" name="Obrázek 8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3755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97AE6" w:rsidRDefault="00697AE6" w:rsidP="004641AB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7pt;height:11.7pt" o:bullet="t">
        <v:imagedata r:id="rId1" o:title="msoCBF5"/>
      </v:shape>
    </w:pict>
  </w:numPicBullet>
  <w:abstractNum w:abstractNumId="0">
    <w:nsid w:val="02AE6CE3"/>
    <w:multiLevelType w:val="multilevel"/>
    <w:tmpl w:val="904C24A0"/>
    <w:styleLink w:val="Nadpis3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suff w:val="space"/>
      <w:lvlText w:val="Obr.%1.%4"/>
      <w:lvlJc w:val="left"/>
      <w:pPr>
        <w:ind w:left="4112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04F13402"/>
    <w:multiLevelType w:val="multilevel"/>
    <w:tmpl w:val="7D2EE95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Obr. 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>
    <w:nsid w:val="08611851"/>
    <w:multiLevelType w:val="hybridMultilevel"/>
    <w:tmpl w:val="8CD2F2BA"/>
    <w:lvl w:ilvl="0" w:tplc="B48831C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A00F2C"/>
    <w:multiLevelType w:val="multilevel"/>
    <w:tmpl w:val="904C24A0"/>
    <w:numStyleLink w:val="Nadpis3"/>
  </w:abstractNum>
  <w:abstractNum w:abstractNumId="4">
    <w:nsid w:val="2AF6691C"/>
    <w:multiLevelType w:val="multilevel"/>
    <w:tmpl w:val="1CD2EAE0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0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>
    <w:nsid w:val="2BC610F5"/>
    <w:multiLevelType w:val="multilevel"/>
    <w:tmpl w:val="A240F1E4"/>
    <w:numStyleLink w:val="nadpis31"/>
  </w:abstractNum>
  <w:abstractNum w:abstractNumId="6">
    <w:nsid w:val="2DA26B0A"/>
    <w:multiLevelType w:val="hybridMultilevel"/>
    <w:tmpl w:val="3D2647B4"/>
    <w:lvl w:ilvl="0" w:tplc="292024B0">
      <w:start w:val="1"/>
      <w:numFmt w:val="decimal"/>
      <w:pStyle w:val="Literatura"/>
      <w:lvlText w:val="[%1]"/>
      <w:lvlJc w:val="left"/>
      <w:pPr>
        <w:tabs>
          <w:tab w:val="num" w:pos="624"/>
        </w:tabs>
        <w:ind w:left="624" w:hanging="624"/>
      </w:pPr>
      <w:rPr>
        <w:rFonts w:asciiTheme="majorHAnsi" w:hAnsiTheme="majorHAnsi" w:hint="default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5F11961"/>
    <w:multiLevelType w:val="multilevel"/>
    <w:tmpl w:val="089A4F08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rPr>
        <w:rFonts w:hint="default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Restart w:val="0"/>
      <w:suff w:val="space"/>
      <w:lvlText w:val="Obr.%1.%4"/>
      <w:lvlJc w:val="left"/>
      <w:pPr>
        <w:ind w:left="4112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367972E1"/>
    <w:multiLevelType w:val="hybridMultilevel"/>
    <w:tmpl w:val="93048448"/>
    <w:lvl w:ilvl="0" w:tplc="49908E88">
      <w:start w:val="1"/>
      <w:numFmt w:val="decimal"/>
      <w:lvlText w:val="Obr. 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B3479E7"/>
    <w:multiLevelType w:val="multilevel"/>
    <w:tmpl w:val="1CE039CE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suff w:val="space"/>
      <w:lvlText w:val="Obr.%1.%4"/>
      <w:lvlJc w:val="left"/>
      <w:pPr>
        <w:ind w:left="4112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>
    <w:nsid w:val="3D871A0E"/>
    <w:multiLevelType w:val="multilevel"/>
    <w:tmpl w:val="A240F1E4"/>
    <w:styleLink w:val="nadpis31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rPr>
        <w:rFonts w:ascii="Arial" w:hAnsi="Arial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Restart w:val="0"/>
      <w:suff w:val="space"/>
      <w:lvlText w:val="Obr.%1.%4"/>
      <w:lvlJc w:val="left"/>
      <w:pPr>
        <w:ind w:left="4112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41464DE5"/>
    <w:multiLevelType w:val="hybridMultilevel"/>
    <w:tmpl w:val="19D45B78"/>
    <w:lvl w:ilvl="0" w:tplc="E4F64160">
      <w:start w:val="1"/>
      <w:numFmt w:val="bullet"/>
      <w:lvlText w:val="০"/>
      <w:lvlJc w:val="left"/>
      <w:pPr>
        <w:ind w:left="720" w:hanging="360"/>
      </w:pPr>
      <w:rPr>
        <w:rFonts w:hint="default"/>
        <w:color w:val="1F497D" w:themeColor="text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644B40"/>
    <w:multiLevelType w:val="hybridMultilevel"/>
    <w:tmpl w:val="94E0CF08"/>
    <w:lvl w:ilvl="0" w:tplc="D4F65AD6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D4F65AD6">
      <w:start w:val="3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5145D43"/>
    <w:multiLevelType w:val="hybridMultilevel"/>
    <w:tmpl w:val="5636E63E"/>
    <w:lvl w:ilvl="0" w:tplc="04050007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8F53401"/>
    <w:multiLevelType w:val="hybridMultilevel"/>
    <w:tmpl w:val="75A25E90"/>
    <w:lvl w:ilvl="0" w:tplc="43BE32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6C811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312D0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D4243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3C95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2A60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50037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EA40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8A4F8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4B05510C"/>
    <w:multiLevelType w:val="multilevel"/>
    <w:tmpl w:val="5C0E22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5599085C"/>
    <w:multiLevelType w:val="hybridMultilevel"/>
    <w:tmpl w:val="6E5ADDA2"/>
    <w:lvl w:ilvl="0" w:tplc="04050007">
      <w:start w:val="1"/>
      <w:numFmt w:val="bullet"/>
      <w:lvlText w:val=""/>
      <w:lvlPicBulletId w:val="0"/>
      <w:lvlJc w:val="left"/>
      <w:pPr>
        <w:ind w:left="134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abstractNum w:abstractNumId="17">
    <w:nsid w:val="5C97635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64BA7B44"/>
    <w:multiLevelType w:val="hybridMultilevel"/>
    <w:tmpl w:val="78747E3C"/>
    <w:lvl w:ilvl="0" w:tplc="040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865E81"/>
    <w:multiLevelType w:val="hybridMultilevel"/>
    <w:tmpl w:val="8AC4E75C"/>
    <w:lvl w:ilvl="0" w:tplc="04050007">
      <w:start w:val="1"/>
      <w:numFmt w:val="bullet"/>
      <w:lvlText w:val=""/>
      <w:lvlPicBulletId w:val="0"/>
      <w:lvlJc w:val="left"/>
      <w:pPr>
        <w:ind w:left="134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abstractNum w:abstractNumId="20">
    <w:nsid w:val="6FA42B12"/>
    <w:multiLevelType w:val="hybridMultilevel"/>
    <w:tmpl w:val="2C38B574"/>
    <w:lvl w:ilvl="0" w:tplc="8CA8A24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69984A96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487481"/>
    <w:multiLevelType w:val="hybridMultilevel"/>
    <w:tmpl w:val="2D1844EE"/>
    <w:lvl w:ilvl="0" w:tplc="B562E54C">
      <w:start w:val="1"/>
      <w:numFmt w:val="bullet"/>
      <w:pStyle w:val="Odstavecseseznamem"/>
      <w:lvlText w:val=""/>
      <w:lvlJc w:val="left"/>
      <w:pPr>
        <w:ind w:left="720" w:hanging="360"/>
      </w:pPr>
      <w:rPr>
        <w:rFonts w:ascii="Wingdings" w:hAnsi="Wingdings" w:hint="default"/>
        <w:color w:val="1F497D" w:themeColor="text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D9500E"/>
    <w:multiLevelType w:val="multilevel"/>
    <w:tmpl w:val="904C24A0"/>
    <w:numStyleLink w:val="Nadpis3"/>
  </w:abstractNum>
  <w:abstractNum w:abstractNumId="23">
    <w:nsid w:val="7477468D"/>
    <w:multiLevelType w:val="hybridMultilevel"/>
    <w:tmpl w:val="99BEBEAC"/>
    <w:lvl w:ilvl="0" w:tplc="04050007">
      <w:start w:val="1"/>
      <w:numFmt w:val="bullet"/>
      <w:lvlText w:val=""/>
      <w:lvlPicBulletId w:val="0"/>
      <w:lvlJc w:val="left"/>
      <w:pPr>
        <w:ind w:left="134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abstractNum w:abstractNumId="24">
    <w:nsid w:val="75FD39DF"/>
    <w:multiLevelType w:val="hybridMultilevel"/>
    <w:tmpl w:val="AD7C1682"/>
    <w:lvl w:ilvl="0" w:tplc="0405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9BB3E96"/>
    <w:multiLevelType w:val="hybridMultilevel"/>
    <w:tmpl w:val="B11CED9A"/>
    <w:lvl w:ilvl="0" w:tplc="E4260184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A321287"/>
    <w:multiLevelType w:val="multilevel"/>
    <w:tmpl w:val="61766584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Restart w:val="0"/>
      <w:suff w:val="space"/>
      <w:lvlText w:val="Obr.%1.%4"/>
      <w:lvlJc w:val="left"/>
      <w:pPr>
        <w:ind w:left="4112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>
    <w:nsid w:val="7E097346"/>
    <w:multiLevelType w:val="multilevel"/>
    <w:tmpl w:val="E48ED948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rPr>
        <w:rFonts w:hint="default"/>
        <w:b/>
        <w:bCs w:val="0"/>
        <w:i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lvlRestart w:val="0"/>
      <w:suff w:val="space"/>
      <w:lvlText w:val="Obr.%1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6"/>
  </w:num>
  <w:num w:numId="2">
    <w:abstractNumId w:val="16"/>
  </w:num>
  <w:num w:numId="3">
    <w:abstractNumId w:val="19"/>
  </w:num>
  <w:num w:numId="4">
    <w:abstractNumId w:val="23"/>
  </w:num>
  <w:num w:numId="5">
    <w:abstractNumId w:val="6"/>
  </w:num>
  <w:num w:numId="6">
    <w:abstractNumId w:val="25"/>
  </w:num>
  <w:num w:numId="7">
    <w:abstractNumId w:val="26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3"/>
  </w:num>
  <w:num w:numId="10">
    <w:abstractNumId w:val="26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22"/>
  </w:num>
  <w:num w:numId="13">
    <w:abstractNumId w:val="26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5"/>
  </w:num>
  <w:num w:numId="18">
    <w:abstractNumId w:val="7"/>
  </w:num>
  <w:num w:numId="19">
    <w:abstractNumId w:val="7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24"/>
  </w:num>
  <w:num w:numId="26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</w:num>
  <w:num w:numId="28">
    <w:abstractNumId w:val="18"/>
  </w:num>
  <w:num w:numId="29">
    <w:abstractNumId w:val="27"/>
  </w:num>
  <w:num w:numId="30">
    <w:abstractNumId w:val="11"/>
  </w:num>
  <w:num w:numId="31">
    <w:abstractNumId w:val="21"/>
  </w:num>
  <w:num w:numId="32">
    <w:abstractNumId w:val="15"/>
  </w:num>
  <w:num w:numId="33">
    <w:abstractNumId w:val="20"/>
  </w:num>
  <w:num w:numId="34">
    <w:abstractNumId w:val="4"/>
  </w:num>
  <w:num w:numId="35">
    <w:abstractNumId w:val="1"/>
  </w:num>
  <w:num w:numId="36">
    <w:abstractNumId w:val="8"/>
  </w:num>
  <w:num w:numId="37">
    <w:abstractNumId w:val="14"/>
  </w:num>
  <w:num w:numId="38">
    <w:abstractNumId w:val="2"/>
  </w:num>
  <w:num w:numId="3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attachedTemplate r:id="rId1"/>
  <w:stylePaneFormatFilter w:val="1021"/>
  <w:stylePaneSortMethod w:val="00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6A3A65"/>
    <w:rsid w:val="00004AFD"/>
    <w:rsid w:val="00020D8F"/>
    <w:rsid w:val="0003790A"/>
    <w:rsid w:val="00061D55"/>
    <w:rsid w:val="000673A1"/>
    <w:rsid w:val="0007041E"/>
    <w:rsid w:val="00076282"/>
    <w:rsid w:val="00080981"/>
    <w:rsid w:val="00085BDE"/>
    <w:rsid w:val="000903D2"/>
    <w:rsid w:val="00091924"/>
    <w:rsid w:val="000A1614"/>
    <w:rsid w:val="000B2614"/>
    <w:rsid w:val="000B705E"/>
    <w:rsid w:val="000B7091"/>
    <w:rsid w:val="000C7D9A"/>
    <w:rsid w:val="000D3431"/>
    <w:rsid w:val="000D43EE"/>
    <w:rsid w:val="000D766B"/>
    <w:rsid w:val="000E0D99"/>
    <w:rsid w:val="00104FA4"/>
    <w:rsid w:val="0010520A"/>
    <w:rsid w:val="00106352"/>
    <w:rsid w:val="001102A0"/>
    <w:rsid w:val="0011469D"/>
    <w:rsid w:val="0012070E"/>
    <w:rsid w:val="00121A22"/>
    <w:rsid w:val="001252D6"/>
    <w:rsid w:val="00125727"/>
    <w:rsid w:val="00125A0A"/>
    <w:rsid w:val="00140082"/>
    <w:rsid w:val="00143182"/>
    <w:rsid w:val="00144AA3"/>
    <w:rsid w:val="00146FA3"/>
    <w:rsid w:val="00167502"/>
    <w:rsid w:val="0017074C"/>
    <w:rsid w:val="00171EFD"/>
    <w:rsid w:val="00172B9C"/>
    <w:rsid w:val="00184353"/>
    <w:rsid w:val="001929BA"/>
    <w:rsid w:val="001A5E3B"/>
    <w:rsid w:val="001A6151"/>
    <w:rsid w:val="001D39EC"/>
    <w:rsid w:val="001D4A49"/>
    <w:rsid w:val="001E0B1A"/>
    <w:rsid w:val="001E160F"/>
    <w:rsid w:val="001F1D6B"/>
    <w:rsid w:val="00200C1B"/>
    <w:rsid w:val="002012F4"/>
    <w:rsid w:val="002067E2"/>
    <w:rsid w:val="002162A9"/>
    <w:rsid w:val="00220061"/>
    <w:rsid w:val="0022704F"/>
    <w:rsid w:val="00251909"/>
    <w:rsid w:val="0025471C"/>
    <w:rsid w:val="00261EA0"/>
    <w:rsid w:val="00296BB3"/>
    <w:rsid w:val="002B1C13"/>
    <w:rsid w:val="002B2ACA"/>
    <w:rsid w:val="002B2D57"/>
    <w:rsid w:val="002C7B33"/>
    <w:rsid w:val="002D0032"/>
    <w:rsid w:val="002D311F"/>
    <w:rsid w:val="002D5562"/>
    <w:rsid w:val="002E34C7"/>
    <w:rsid w:val="002E5296"/>
    <w:rsid w:val="002E5C28"/>
    <w:rsid w:val="002F5459"/>
    <w:rsid w:val="0030579F"/>
    <w:rsid w:val="0031306E"/>
    <w:rsid w:val="0031348C"/>
    <w:rsid w:val="00313662"/>
    <w:rsid w:val="00314D24"/>
    <w:rsid w:val="00322CF7"/>
    <w:rsid w:val="003268DA"/>
    <w:rsid w:val="003401D7"/>
    <w:rsid w:val="00346CCF"/>
    <w:rsid w:val="00353860"/>
    <w:rsid w:val="00365B83"/>
    <w:rsid w:val="00366C78"/>
    <w:rsid w:val="003739FE"/>
    <w:rsid w:val="00376B28"/>
    <w:rsid w:val="00391A6C"/>
    <w:rsid w:val="003A3BAD"/>
    <w:rsid w:val="003A6245"/>
    <w:rsid w:val="003A6EBC"/>
    <w:rsid w:val="003A7B47"/>
    <w:rsid w:val="003B000E"/>
    <w:rsid w:val="003D5B4A"/>
    <w:rsid w:val="003E0AD4"/>
    <w:rsid w:val="003E5172"/>
    <w:rsid w:val="003E705B"/>
    <w:rsid w:val="003F0BC1"/>
    <w:rsid w:val="003F398B"/>
    <w:rsid w:val="003F4C08"/>
    <w:rsid w:val="003F76A2"/>
    <w:rsid w:val="00411DBF"/>
    <w:rsid w:val="00414E14"/>
    <w:rsid w:val="004266B0"/>
    <w:rsid w:val="00427A29"/>
    <w:rsid w:val="00432DEF"/>
    <w:rsid w:val="0043337B"/>
    <w:rsid w:val="0046288F"/>
    <w:rsid w:val="004641AB"/>
    <w:rsid w:val="004659B9"/>
    <w:rsid w:val="00473EFC"/>
    <w:rsid w:val="00482288"/>
    <w:rsid w:val="00494FA6"/>
    <w:rsid w:val="0049687F"/>
    <w:rsid w:val="004C1D5E"/>
    <w:rsid w:val="004C2415"/>
    <w:rsid w:val="004E2BEB"/>
    <w:rsid w:val="004F1DA0"/>
    <w:rsid w:val="00520470"/>
    <w:rsid w:val="00520B81"/>
    <w:rsid w:val="00536C65"/>
    <w:rsid w:val="00537FFB"/>
    <w:rsid w:val="005411CB"/>
    <w:rsid w:val="005417A2"/>
    <w:rsid w:val="00542A3E"/>
    <w:rsid w:val="0054736E"/>
    <w:rsid w:val="0055314E"/>
    <w:rsid w:val="005566F8"/>
    <w:rsid w:val="00557970"/>
    <w:rsid w:val="00576FED"/>
    <w:rsid w:val="00580F92"/>
    <w:rsid w:val="005C363A"/>
    <w:rsid w:val="005C3B02"/>
    <w:rsid w:val="005C4190"/>
    <w:rsid w:val="005D5653"/>
    <w:rsid w:val="005E14B6"/>
    <w:rsid w:val="005F1163"/>
    <w:rsid w:val="00615EA4"/>
    <w:rsid w:val="00620118"/>
    <w:rsid w:val="00621FDE"/>
    <w:rsid w:val="006227D6"/>
    <w:rsid w:val="00623B65"/>
    <w:rsid w:val="006262EA"/>
    <w:rsid w:val="00643D4C"/>
    <w:rsid w:val="00645752"/>
    <w:rsid w:val="00664207"/>
    <w:rsid w:val="006718B7"/>
    <w:rsid w:val="00682471"/>
    <w:rsid w:val="006870D6"/>
    <w:rsid w:val="0068739A"/>
    <w:rsid w:val="00697AE6"/>
    <w:rsid w:val="006A3A65"/>
    <w:rsid w:val="006A736B"/>
    <w:rsid w:val="006B6911"/>
    <w:rsid w:val="006C04DC"/>
    <w:rsid w:val="006C20B0"/>
    <w:rsid w:val="006C3F99"/>
    <w:rsid w:val="006D2FEB"/>
    <w:rsid w:val="006D6433"/>
    <w:rsid w:val="006F1E96"/>
    <w:rsid w:val="006F1F64"/>
    <w:rsid w:val="006F678D"/>
    <w:rsid w:val="00721BD7"/>
    <w:rsid w:val="00731FBE"/>
    <w:rsid w:val="00735E48"/>
    <w:rsid w:val="00750E6D"/>
    <w:rsid w:val="00767E74"/>
    <w:rsid w:val="00770AC7"/>
    <w:rsid w:val="00791358"/>
    <w:rsid w:val="007A1968"/>
    <w:rsid w:val="007C232E"/>
    <w:rsid w:val="007C2A08"/>
    <w:rsid w:val="007D46B1"/>
    <w:rsid w:val="007D48FF"/>
    <w:rsid w:val="007D53E7"/>
    <w:rsid w:val="007E1ABE"/>
    <w:rsid w:val="007E5CBB"/>
    <w:rsid w:val="007F257D"/>
    <w:rsid w:val="007F5659"/>
    <w:rsid w:val="007F5A8C"/>
    <w:rsid w:val="008028F8"/>
    <w:rsid w:val="008040A4"/>
    <w:rsid w:val="00813993"/>
    <w:rsid w:val="00813E6A"/>
    <w:rsid w:val="00817A79"/>
    <w:rsid w:val="00834090"/>
    <w:rsid w:val="00846F31"/>
    <w:rsid w:val="00852CE6"/>
    <w:rsid w:val="00867ED6"/>
    <w:rsid w:val="00875894"/>
    <w:rsid w:val="008761AB"/>
    <w:rsid w:val="008901A7"/>
    <w:rsid w:val="00893945"/>
    <w:rsid w:val="008A24CE"/>
    <w:rsid w:val="008C00E3"/>
    <w:rsid w:val="008D09BE"/>
    <w:rsid w:val="008D4010"/>
    <w:rsid w:val="008D65E9"/>
    <w:rsid w:val="008D718E"/>
    <w:rsid w:val="008F65A1"/>
    <w:rsid w:val="00906283"/>
    <w:rsid w:val="00911789"/>
    <w:rsid w:val="00913868"/>
    <w:rsid w:val="00913B93"/>
    <w:rsid w:val="009140A1"/>
    <w:rsid w:val="00920C5A"/>
    <w:rsid w:val="0092316C"/>
    <w:rsid w:val="0092452F"/>
    <w:rsid w:val="0093498F"/>
    <w:rsid w:val="0095307F"/>
    <w:rsid w:val="00956FF5"/>
    <w:rsid w:val="009632AC"/>
    <w:rsid w:val="00971144"/>
    <w:rsid w:val="009722FE"/>
    <w:rsid w:val="00976C71"/>
    <w:rsid w:val="009A214A"/>
    <w:rsid w:val="009A4E71"/>
    <w:rsid w:val="009A53B2"/>
    <w:rsid w:val="009B35F0"/>
    <w:rsid w:val="009B7875"/>
    <w:rsid w:val="009C068F"/>
    <w:rsid w:val="009C5062"/>
    <w:rsid w:val="009C5F6D"/>
    <w:rsid w:val="009D1627"/>
    <w:rsid w:val="009D359C"/>
    <w:rsid w:val="009E3ADA"/>
    <w:rsid w:val="009E4BB6"/>
    <w:rsid w:val="00A131C4"/>
    <w:rsid w:val="00A16A2B"/>
    <w:rsid w:val="00A2081B"/>
    <w:rsid w:val="00A26092"/>
    <w:rsid w:val="00A27F87"/>
    <w:rsid w:val="00A335C7"/>
    <w:rsid w:val="00A33C90"/>
    <w:rsid w:val="00A50383"/>
    <w:rsid w:val="00A575D7"/>
    <w:rsid w:val="00A669CB"/>
    <w:rsid w:val="00A71A8F"/>
    <w:rsid w:val="00AA18EF"/>
    <w:rsid w:val="00AA204B"/>
    <w:rsid w:val="00AC0ED1"/>
    <w:rsid w:val="00AC258D"/>
    <w:rsid w:val="00AD2158"/>
    <w:rsid w:val="00AD27A8"/>
    <w:rsid w:val="00AE2E1E"/>
    <w:rsid w:val="00AE3342"/>
    <w:rsid w:val="00AE410E"/>
    <w:rsid w:val="00AE698A"/>
    <w:rsid w:val="00AE7EB1"/>
    <w:rsid w:val="00AF03F7"/>
    <w:rsid w:val="00AF1934"/>
    <w:rsid w:val="00AF32F7"/>
    <w:rsid w:val="00B072BF"/>
    <w:rsid w:val="00B07368"/>
    <w:rsid w:val="00B10A7E"/>
    <w:rsid w:val="00B11DCC"/>
    <w:rsid w:val="00B16475"/>
    <w:rsid w:val="00B20AAF"/>
    <w:rsid w:val="00B33144"/>
    <w:rsid w:val="00B41442"/>
    <w:rsid w:val="00B507F0"/>
    <w:rsid w:val="00B5785F"/>
    <w:rsid w:val="00B74655"/>
    <w:rsid w:val="00B74B7B"/>
    <w:rsid w:val="00B751C1"/>
    <w:rsid w:val="00B767C1"/>
    <w:rsid w:val="00B85B9E"/>
    <w:rsid w:val="00B87D4E"/>
    <w:rsid w:val="00B97F3A"/>
    <w:rsid w:val="00BF37AC"/>
    <w:rsid w:val="00C030E2"/>
    <w:rsid w:val="00C0773D"/>
    <w:rsid w:val="00C106F2"/>
    <w:rsid w:val="00C1286F"/>
    <w:rsid w:val="00C12FE5"/>
    <w:rsid w:val="00C13D71"/>
    <w:rsid w:val="00C27858"/>
    <w:rsid w:val="00C3252B"/>
    <w:rsid w:val="00C37D20"/>
    <w:rsid w:val="00C46230"/>
    <w:rsid w:val="00C51E58"/>
    <w:rsid w:val="00C57DE4"/>
    <w:rsid w:val="00C6229F"/>
    <w:rsid w:val="00C7291B"/>
    <w:rsid w:val="00C74CCC"/>
    <w:rsid w:val="00C81542"/>
    <w:rsid w:val="00C858CD"/>
    <w:rsid w:val="00C87A38"/>
    <w:rsid w:val="00C930A2"/>
    <w:rsid w:val="00CA7E89"/>
    <w:rsid w:val="00CB477C"/>
    <w:rsid w:val="00CB4B01"/>
    <w:rsid w:val="00CC7E5B"/>
    <w:rsid w:val="00CD633E"/>
    <w:rsid w:val="00CE5EB0"/>
    <w:rsid w:val="00CF12CB"/>
    <w:rsid w:val="00CF443B"/>
    <w:rsid w:val="00D00B9C"/>
    <w:rsid w:val="00D01F16"/>
    <w:rsid w:val="00D0292D"/>
    <w:rsid w:val="00D0359A"/>
    <w:rsid w:val="00D04379"/>
    <w:rsid w:val="00D13351"/>
    <w:rsid w:val="00D4674A"/>
    <w:rsid w:val="00D52F28"/>
    <w:rsid w:val="00D55CCB"/>
    <w:rsid w:val="00D57FBE"/>
    <w:rsid w:val="00D6642F"/>
    <w:rsid w:val="00D66984"/>
    <w:rsid w:val="00D74DD4"/>
    <w:rsid w:val="00D75030"/>
    <w:rsid w:val="00D85997"/>
    <w:rsid w:val="00D877C7"/>
    <w:rsid w:val="00D95592"/>
    <w:rsid w:val="00D97025"/>
    <w:rsid w:val="00D9726C"/>
    <w:rsid w:val="00DA15C5"/>
    <w:rsid w:val="00DB01DC"/>
    <w:rsid w:val="00DB6496"/>
    <w:rsid w:val="00DB7873"/>
    <w:rsid w:val="00DC4E6A"/>
    <w:rsid w:val="00DD7C70"/>
    <w:rsid w:val="00DE6605"/>
    <w:rsid w:val="00DF0884"/>
    <w:rsid w:val="00DF09C9"/>
    <w:rsid w:val="00DF2046"/>
    <w:rsid w:val="00DF4AAE"/>
    <w:rsid w:val="00DF7A66"/>
    <w:rsid w:val="00E061FB"/>
    <w:rsid w:val="00E14BF2"/>
    <w:rsid w:val="00E50209"/>
    <w:rsid w:val="00E52402"/>
    <w:rsid w:val="00E52FB0"/>
    <w:rsid w:val="00E53812"/>
    <w:rsid w:val="00E63CB9"/>
    <w:rsid w:val="00E667C4"/>
    <w:rsid w:val="00E83080"/>
    <w:rsid w:val="00EB29AF"/>
    <w:rsid w:val="00EC2050"/>
    <w:rsid w:val="00EE0CF0"/>
    <w:rsid w:val="00EE3182"/>
    <w:rsid w:val="00EE3CB1"/>
    <w:rsid w:val="00F00A46"/>
    <w:rsid w:val="00F11C29"/>
    <w:rsid w:val="00F13AB0"/>
    <w:rsid w:val="00F13AD1"/>
    <w:rsid w:val="00F27037"/>
    <w:rsid w:val="00F36ECD"/>
    <w:rsid w:val="00F5146E"/>
    <w:rsid w:val="00F55DBA"/>
    <w:rsid w:val="00F81766"/>
    <w:rsid w:val="00F8656B"/>
    <w:rsid w:val="00F92016"/>
    <w:rsid w:val="00F9369C"/>
    <w:rsid w:val="00F94E40"/>
    <w:rsid w:val="00FC0B16"/>
    <w:rsid w:val="00FC0E67"/>
    <w:rsid w:val="00FC16D9"/>
    <w:rsid w:val="00FC42C8"/>
    <w:rsid w:val="00FD7726"/>
    <w:rsid w:val="00FE2F4D"/>
    <w:rsid w:val="00FE45E2"/>
    <w:rsid w:val="00FF68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11DCC"/>
    <w:pPr>
      <w:spacing w:after="120" w:line="240" w:lineRule="auto"/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autoRedefine/>
    <w:qFormat/>
    <w:rsid w:val="00E061FB"/>
    <w:pPr>
      <w:keepNext/>
      <w:numPr>
        <w:numId w:val="34"/>
      </w:numPr>
      <w:spacing w:before="240"/>
      <w:outlineLvl w:val="0"/>
    </w:pPr>
    <w:rPr>
      <w:rFonts w:eastAsiaTheme="majorEastAsia" w:cstheme="majorBidi"/>
      <w:b/>
      <w:bCs/>
      <w:color w:val="44769A"/>
      <w:sz w:val="32"/>
      <w:szCs w:val="28"/>
    </w:rPr>
  </w:style>
  <w:style w:type="paragraph" w:styleId="Nadpis2">
    <w:name w:val="heading 2"/>
    <w:basedOn w:val="Normln"/>
    <w:next w:val="Normln"/>
    <w:link w:val="Nadpis2Char"/>
    <w:autoRedefine/>
    <w:qFormat/>
    <w:rsid w:val="00125A0A"/>
    <w:pPr>
      <w:keepNext/>
      <w:numPr>
        <w:ilvl w:val="1"/>
        <w:numId w:val="34"/>
      </w:numPr>
      <w:spacing w:before="240" w:after="60"/>
      <w:outlineLvl w:val="1"/>
    </w:pPr>
    <w:rPr>
      <w:rFonts w:eastAsia="Times New Roman" w:cs="Arial"/>
      <w:b/>
      <w:bCs/>
      <w:i/>
      <w:iCs/>
      <w:sz w:val="28"/>
      <w:szCs w:val="28"/>
      <w:lang w:eastAsia="cs-CZ"/>
    </w:rPr>
  </w:style>
  <w:style w:type="paragraph" w:styleId="Nadpis30">
    <w:name w:val="heading 3"/>
    <w:basedOn w:val="Normln"/>
    <w:next w:val="Normln"/>
    <w:link w:val="Nadpis3Char"/>
    <w:autoRedefine/>
    <w:qFormat/>
    <w:rsid w:val="00172B9C"/>
    <w:pPr>
      <w:keepNext/>
      <w:numPr>
        <w:ilvl w:val="2"/>
        <w:numId w:val="34"/>
      </w:numPr>
      <w:spacing w:before="120" w:after="60"/>
      <w:outlineLvl w:val="2"/>
    </w:pPr>
    <w:rPr>
      <w:rFonts w:eastAsia="Times New Roman" w:cs="Arial"/>
      <w:b/>
      <w:bCs/>
      <w:i/>
      <w:sz w:val="26"/>
      <w:szCs w:val="26"/>
      <w:lang w:eastAsia="cs-CZ"/>
    </w:rPr>
  </w:style>
  <w:style w:type="paragraph" w:styleId="Nadpis4">
    <w:name w:val="heading 4"/>
    <w:basedOn w:val="Nadpis30"/>
    <w:next w:val="Normln"/>
    <w:link w:val="Nadpis4Char"/>
    <w:autoRedefine/>
    <w:qFormat/>
    <w:rsid w:val="00172B9C"/>
    <w:pPr>
      <w:numPr>
        <w:ilvl w:val="3"/>
      </w:numPr>
      <w:outlineLvl w:val="3"/>
    </w:pPr>
    <w:rPr>
      <w:sz w:val="24"/>
    </w:rPr>
  </w:style>
  <w:style w:type="paragraph" w:styleId="Nadpis5">
    <w:name w:val="heading 5"/>
    <w:basedOn w:val="Nadpis4"/>
    <w:next w:val="Normln"/>
    <w:link w:val="Nadpis5Char"/>
    <w:autoRedefine/>
    <w:qFormat/>
    <w:rsid w:val="00FC0E67"/>
    <w:pPr>
      <w:numPr>
        <w:ilvl w:val="4"/>
      </w:numPr>
      <w:outlineLvl w:val="4"/>
    </w:pPr>
  </w:style>
  <w:style w:type="paragraph" w:styleId="Nadpis6">
    <w:name w:val="heading 6"/>
    <w:basedOn w:val="Nadpis5"/>
    <w:next w:val="Normln"/>
    <w:link w:val="Nadpis6Char"/>
    <w:autoRedefine/>
    <w:rsid w:val="00FC0E67"/>
    <w:pPr>
      <w:numPr>
        <w:ilvl w:val="5"/>
      </w:numPr>
      <w:outlineLvl w:val="5"/>
    </w:pPr>
  </w:style>
  <w:style w:type="paragraph" w:styleId="Nadpis7">
    <w:name w:val="heading 7"/>
    <w:basedOn w:val="Nadpis6"/>
    <w:next w:val="Normln"/>
    <w:link w:val="Nadpis7Char"/>
    <w:rsid w:val="00FC0E67"/>
    <w:pPr>
      <w:numPr>
        <w:ilvl w:val="6"/>
      </w:numPr>
      <w:outlineLvl w:val="6"/>
    </w:pPr>
  </w:style>
  <w:style w:type="paragraph" w:styleId="Nadpis8">
    <w:name w:val="heading 8"/>
    <w:basedOn w:val="Nadpis7"/>
    <w:next w:val="Normln"/>
    <w:link w:val="Nadpis8Char"/>
    <w:rsid w:val="00FC0E67"/>
    <w:pPr>
      <w:numPr>
        <w:ilvl w:val="7"/>
      </w:numPr>
      <w:ind w:left="1560" w:hanging="1560"/>
      <w:outlineLvl w:val="7"/>
    </w:pPr>
  </w:style>
  <w:style w:type="paragraph" w:styleId="Nadpis9">
    <w:name w:val="heading 9"/>
    <w:basedOn w:val="Nadpis8"/>
    <w:next w:val="Normln"/>
    <w:link w:val="Nadpis9Char"/>
    <w:rsid w:val="00FC0E67"/>
    <w:pPr>
      <w:numPr>
        <w:ilvl w:val="8"/>
      </w:numPr>
      <w:ind w:left="1843" w:hanging="1843"/>
      <w:outlineLvl w:val="8"/>
    </w:p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nadpis31">
    <w:name w:val="nadpis3"/>
    <w:uiPriority w:val="99"/>
    <w:rsid w:val="00B10A7E"/>
    <w:pPr>
      <w:numPr>
        <w:numId w:val="16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57FBE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7FBE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D57FBE"/>
    <w:rPr>
      <w:color w:val="808080"/>
    </w:rPr>
  </w:style>
  <w:style w:type="paragraph" w:styleId="Titulek">
    <w:name w:val="caption"/>
    <w:aliases w:val="(Obrázky,tabulky)"/>
    <w:basedOn w:val="Normln"/>
    <w:next w:val="Normln"/>
    <w:uiPriority w:val="35"/>
    <w:unhideWhenUsed/>
    <w:qFormat/>
    <w:rsid w:val="00643D4C"/>
    <w:pPr>
      <w:jc w:val="center"/>
    </w:pPr>
    <w:rPr>
      <w:bCs/>
      <w:sz w:val="16"/>
      <w:szCs w:val="18"/>
    </w:rPr>
  </w:style>
  <w:style w:type="character" w:customStyle="1" w:styleId="Nzevzprvy">
    <w:name w:val="Název zprávy"/>
    <w:basedOn w:val="Standardnpsmoodstavce"/>
    <w:uiPriority w:val="1"/>
    <w:qFormat/>
    <w:rsid w:val="003A3BAD"/>
    <w:rPr>
      <w:b/>
      <w:color w:val="336699"/>
      <w:sz w:val="44"/>
    </w:rPr>
  </w:style>
  <w:style w:type="paragraph" w:customStyle="1" w:styleId="Titulnstrana-normln">
    <w:name w:val="Titulní strana - normální"/>
    <w:basedOn w:val="Normln"/>
    <w:qFormat/>
    <w:rsid w:val="00B11DCC"/>
    <w:pPr>
      <w:jc w:val="left"/>
    </w:pPr>
    <w:rPr>
      <w:sz w:val="28"/>
    </w:rPr>
  </w:style>
  <w:style w:type="paragraph" w:customStyle="1" w:styleId="Titulnstrana-tun">
    <w:name w:val="Titulní strana - tučně"/>
    <w:basedOn w:val="Normln"/>
    <w:autoRedefine/>
    <w:qFormat/>
    <w:rsid w:val="00D13351"/>
    <w:pPr>
      <w:tabs>
        <w:tab w:val="left" w:pos="1134"/>
      </w:tabs>
      <w:spacing w:after="0"/>
      <w:jc w:val="left"/>
    </w:pPr>
    <w:rPr>
      <w:b/>
      <w:sz w:val="28"/>
    </w:rPr>
  </w:style>
  <w:style w:type="paragraph" w:customStyle="1" w:styleId="Zpat-prvnstrana">
    <w:name w:val="Zápatí - první strana"/>
    <w:basedOn w:val="Zpat"/>
    <w:qFormat/>
    <w:rsid w:val="009D1627"/>
    <w:pPr>
      <w:tabs>
        <w:tab w:val="left" w:pos="4971"/>
      </w:tabs>
    </w:pPr>
    <w:rPr>
      <w:sz w:val="14"/>
    </w:rPr>
  </w:style>
  <w:style w:type="paragraph" w:styleId="Zhlav">
    <w:name w:val="header"/>
    <w:link w:val="ZhlavChar"/>
    <w:autoRedefine/>
    <w:uiPriority w:val="99"/>
    <w:unhideWhenUsed/>
    <w:qFormat/>
    <w:rsid w:val="004641AB"/>
    <w:pPr>
      <w:tabs>
        <w:tab w:val="center" w:pos="4536"/>
        <w:tab w:val="right" w:pos="9072"/>
      </w:tabs>
      <w:spacing w:before="120" w:after="120" w:line="240" w:lineRule="auto"/>
      <w:jc w:val="right"/>
    </w:pPr>
    <w:rPr>
      <w:color w:val="FFFFFF" w:themeColor="background1"/>
      <w:sz w:val="24"/>
    </w:rPr>
  </w:style>
  <w:style w:type="character" w:customStyle="1" w:styleId="ZhlavChar">
    <w:name w:val="Záhlaví Char"/>
    <w:basedOn w:val="Standardnpsmoodstavce"/>
    <w:link w:val="Zhlav"/>
    <w:uiPriority w:val="99"/>
    <w:rsid w:val="004641AB"/>
    <w:rPr>
      <w:color w:val="FFFFFF" w:themeColor="background1"/>
      <w:sz w:val="24"/>
    </w:rPr>
  </w:style>
  <w:style w:type="paragraph" w:styleId="Zpat">
    <w:name w:val="footer"/>
    <w:basedOn w:val="Normln"/>
    <w:link w:val="ZpatChar"/>
    <w:uiPriority w:val="99"/>
    <w:unhideWhenUsed/>
    <w:rsid w:val="009D1627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9D1627"/>
    <w:rPr>
      <w:sz w:val="24"/>
    </w:rPr>
  </w:style>
  <w:style w:type="paragraph" w:customStyle="1" w:styleId="FooterOdd">
    <w:name w:val="Footer Odd"/>
    <w:basedOn w:val="Normln"/>
    <w:rsid w:val="000E0D99"/>
    <w:pPr>
      <w:pBdr>
        <w:top w:val="single" w:sz="4" w:space="1" w:color="4F81BD" w:themeColor="accent1"/>
      </w:pBdr>
      <w:spacing w:after="180" w:line="264" w:lineRule="auto"/>
      <w:jc w:val="right"/>
    </w:pPr>
    <w:rPr>
      <w:rFonts w:eastAsiaTheme="minorEastAsia"/>
      <w:color w:val="1F497D" w:themeColor="text2"/>
      <w:sz w:val="20"/>
      <w:szCs w:val="23"/>
      <w:lang w:eastAsia="ja-JP"/>
    </w:rPr>
  </w:style>
  <w:style w:type="character" w:customStyle="1" w:styleId="Zhlavzprva">
    <w:name w:val="Záhlaví zpráva"/>
    <w:basedOn w:val="Standardnpsmoodstavce"/>
    <w:uiPriority w:val="1"/>
    <w:qFormat/>
    <w:rsid w:val="000E0D99"/>
    <w:rPr>
      <w:rFonts w:asciiTheme="minorHAnsi" w:hAnsiTheme="minorHAnsi"/>
      <w:color w:val="000000" w:themeColor="text1"/>
      <w:sz w:val="24"/>
    </w:rPr>
  </w:style>
  <w:style w:type="character" w:customStyle="1" w:styleId="Nadpis1Char">
    <w:name w:val="Nadpis 1 Char"/>
    <w:basedOn w:val="Standardnpsmoodstavce"/>
    <w:link w:val="Nadpis1"/>
    <w:rsid w:val="00E061FB"/>
    <w:rPr>
      <w:rFonts w:eastAsiaTheme="majorEastAsia" w:cstheme="majorBidi"/>
      <w:b/>
      <w:bCs/>
      <w:color w:val="44769A"/>
      <w:sz w:val="32"/>
      <w:szCs w:val="28"/>
    </w:rPr>
  </w:style>
  <w:style w:type="character" w:customStyle="1" w:styleId="Nadpis2Char">
    <w:name w:val="Nadpis 2 Char"/>
    <w:basedOn w:val="Standardnpsmoodstavce"/>
    <w:link w:val="Nadpis2"/>
    <w:rsid w:val="00125A0A"/>
    <w:rPr>
      <w:rFonts w:eastAsia="Times New Roman" w:cs="Arial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0"/>
    <w:rsid w:val="00172B9C"/>
    <w:rPr>
      <w:rFonts w:eastAsia="Times New Roman" w:cs="Arial"/>
      <w:b/>
      <w:bCs/>
      <w:i/>
      <w:sz w:val="26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rsid w:val="00172B9C"/>
    <w:rPr>
      <w:rFonts w:eastAsia="Times New Roman" w:cs="Arial"/>
      <w:b/>
      <w:bCs/>
      <w:i/>
      <w:sz w:val="24"/>
      <w:szCs w:val="26"/>
      <w:lang w:eastAsia="cs-CZ"/>
    </w:rPr>
  </w:style>
  <w:style w:type="character" w:customStyle="1" w:styleId="Nadpis5Char">
    <w:name w:val="Nadpis 5 Char"/>
    <w:basedOn w:val="Standardnpsmoodstavce"/>
    <w:link w:val="Nadpis5"/>
    <w:rsid w:val="00FC0E67"/>
    <w:rPr>
      <w:rFonts w:eastAsia="Times New Roman" w:cs="Arial"/>
      <w:b/>
      <w:bCs/>
      <w:i/>
      <w:sz w:val="24"/>
      <w:szCs w:val="26"/>
      <w:lang w:eastAsia="cs-CZ"/>
    </w:rPr>
  </w:style>
  <w:style w:type="character" w:customStyle="1" w:styleId="Nadpis6Char">
    <w:name w:val="Nadpis 6 Char"/>
    <w:basedOn w:val="Standardnpsmoodstavce"/>
    <w:link w:val="Nadpis6"/>
    <w:rsid w:val="00FC0E67"/>
    <w:rPr>
      <w:rFonts w:eastAsia="Times New Roman" w:cs="Arial"/>
      <w:b/>
      <w:bCs/>
      <w:i/>
      <w:sz w:val="24"/>
      <w:szCs w:val="26"/>
      <w:lang w:eastAsia="cs-CZ"/>
    </w:rPr>
  </w:style>
  <w:style w:type="character" w:customStyle="1" w:styleId="Nadpis7Char">
    <w:name w:val="Nadpis 7 Char"/>
    <w:basedOn w:val="Standardnpsmoodstavce"/>
    <w:link w:val="Nadpis7"/>
    <w:rsid w:val="00FC0E67"/>
    <w:rPr>
      <w:rFonts w:eastAsia="Times New Roman" w:cs="Arial"/>
      <w:b/>
      <w:bCs/>
      <w:i/>
      <w:sz w:val="24"/>
      <w:szCs w:val="26"/>
      <w:lang w:eastAsia="cs-CZ"/>
    </w:rPr>
  </w:style>
  <w:style w:type="character" w:customStyle="1" w:styleId="Nadpis8Char">
    <w:name w:val="Nadpis 8 Char"/>
    <w:basedOn w:val="Standardnpsmoodstavce"/>
    <w:link w:val="Nadpis8"/>
    <w:rsid w:val="00FC0E67"/>
    <w:rPr>
      <w:rFonts w:eastAsia="Times New Roman" w:cs="Arial"/>
      <w:b/>
      <w:bCs/>
      <w:i/>
      <w:sz w:val="24"/>
      <w:szCs w:val="26"/>
      <w:lang w:eastAsia="cs-CZ"/>
    </w:rPr>
  </w:style>
  <w:style w:type="character" w:customStyle="1" w:styleId="Nadpis9Char">
    <w:name w:val="Nadpis 9 Char"/>
    <w:basedOn w:val="Standardnpsmoodstavce"/>
    <w:link w:val="Nadpis9"/>
    <w:rsid w:val="00FC0E67"/>
    <w:rPr>
      <w:rFonts w:eastAsia="Times New Roman" w:cs="Arial"/>
      <w:b/>
      <w:bCs/>
      <w:i/>
      <w:sz w:val="24"/>
      <w:szCs w:val="26"/>
      <w:lang w:eastAsia="cs-CZ"/>
    </w:rPr>
  </w:style>
  <w:style w:type="character" w:styleId="Hypertextovodkaz">
    <w:name w:val="Hyperlink"/>
    <w:uiPriority w:val="99"/>
    <w:rsid w:val="00482288"/>
    <w:rPr>
      <w:color w:val="0000FF"/>
      <w:u w:val="single"/>
    </w:rPr>
  </w:style>
  <w:style w:type="paragraph" w:styleId="Obsah2">
    <w:name w:val="toc 2"/>
    <w:basedOn w:val="Normln"/>
    <w:next w:val="Normln"/>
    <w:autoRedefine/>
    <w:uiPriority w:val="39"/>
    <w:rsid w:val="00482288"/>
    <w:pPr>
      <w:spacing w:after="0"/>
      <w:ind w:left="240"/>
      <w:jc w:val="left"/>
    </w:pPr>
    <w:rPr>
      <w:smallCaps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rsid w:val="00004AFD"/>
    <w:pPr>
      <w:spacing w:before="120"/>
      <w:jc w:val="left"/>
    </w:pPr>
    <w:rPr>
      <w:b/>
      <w:bCs/>
      <w:caps/>
      <w:sz w:val="20"/>
      <w:szCs w:val="20"/>
    </w:rPr>
  </w:style>
  <w:style w:type="character" w:customStyle="1" w:styleId="Zhlavnadpis">
    <w:name w:val="Záhlaví nadpis"/>
    <w:uiPriority w:val="1"/>
    <w:qFormat/>
    <w:rsid w:val="00482288"/>
    <w:rPr>
      <w:rFonts w:asciiTheme="minorHAnsi" w:hAnsiTheme="minorHAnsi"/>
      <w:color w:val="000000" w:themeColor="text1"/>
      <w:sz w:val="24"/>
    </w:rPr>
  </w:style>
  <w:style w:type="paragraph" w:customStyle="1" w:styleId="Literatura">
    <w:name w:val="Literatura"/>
    <w:basedOn w:val="Normln"/>
    <w:link w:val="LiteraturaCharChar"/>
    <w:autoRedefine/>
    <w:rsid w:val="00121A22"/>
    <w:pPr>
      <w:numPr>
        <w:numId w:val="5"/>
      </w:numPr>
      <w:spacing w:after="240"/>
    </w:pPr>
    <w:rPr>
      <w:rFonts w:asciiTheme="majorHAnsi" w:eastAsia="Times New Roman" w:hAnsiTheme="majorHAnsi" w:cs="Times New Roman"/>
      <w:sz w:val="22"/>
      <w:szCs w:val="20"/>
      <w:lang w:eastAsia="cs-CZ"/>
    </w:rPr>
  </w:style>
  <w:style w:type="character" w:customStyle="1" w:styleId="LiteraturaCharChar">
    <w:name w:val="Literatura Char Char"/>
    <w:link w:val="Literatura"/>
    <w:rsid w:val="00121A22"/>
    <w:rPr>
      <w:rFonts w:asciiTheme="majorHAnsi" w:eastAsia="Times New Roman" w:hAnsiTheme="majorHAnsi" w:cs="Times New Roman"/>
      <w:szCs w:val="20"/>
      <w:lang w:eastAsia="cs-CZ"/>
    </w:rPr>
  </w:style>
  <w:style w:type="numbering" w:customStyle="1" w:styleId="Nadpis3">
    <w:name w:val="Nadpis3"/>
    <w:uiPriority w:val="99"/>
    <w:rsid w:val="00AF1934"/>
    <w:pPr>
      <w:numPr>
        <w:numId w:val="8"/>
      </w:numPr>
    </w:pPr>
  </w:style>
  <w:style w:type="paragraph" w:customStyle="1" w:styleId="Nadpis1necislovany">
    <w:name w:val="Nadpis 1 necislovany"/>
    <w:basedOn w:val="Nadpis1"/>
    <w:next w:val="Normln"/>
    <w:link w:val="Nadpis1necislovanyChar"/>
    <w:autoRedefine/>
    <w:rsid w:val="00104FA4"/>
    <w:pPr>
      <w:numPr>
        <w:numId w:val="0"/>
      </w:numPr>
    </w:pPr>
  </w:style>
  <w:style w:type="paragraph" w:styleId="Rejstk1">
    <w:name w:val="index 1"/>
    <w:next w:val="Normln"/>
    <w:semiHidden/>
    <w:rsid w:val="00365B83"/>
    <w:pPr>
      <w:spacing w:after="0" w:line="240" w:lineRule="auto"/>
    </w:pPr>
    <w:rPr>
      <w:rFonts w:ascii="Times New Roman" w:eastAsia="Times New Roman" w:hAnsi="Times New Roman" w:cs="Times New Roman"/>
      <w:szCs w:val="20"/>
      <w:lang w:val="en-US"/>
    </w:rPr>
  </w:style>
  <w:style w:type="character" w:customStyle="1" w:styleId="Nadpis1necislovanyChar">
    <w:name w:val="Nadpis 1 necislovany Char"/>
    <w:basedOn w:val="Standardnpsmoodstavce"/>
    <w:link w:val="Nadpis1necislovany"/>
    <w:rsid w:val="00104FA4"/>
    <w:rPr>
      <w:rFonts w:eastAsiaTheme="majorEastAsia" w:cstheme="majorBidi"/>
      <w:b/>
      <w:bCs/>
      <w:color w:val="44769A"/>
      <w:sz w:val="32"/>
      <w:szCs w:val="28"/>
    </w:rPr>
  </w:style>
  <w:style w:type="paragraph" w:styleId="Seznamobrzk">
    <w:name w:val="table of figures"/>
    <w:basedOn w:val="Normln"/>
    <w:next w:val="Normln"/>
    <w:autoRedefine/>
    <w:uiPriority w:val="99"/>
    <w:rsid w:val="00365B83"/>
    <w:pPr>
      <w:tabs>
        <w:tab w:val="right" w:leader="dot" w:pos="9062"/>
      </w:tabs>
      <w:spacing w:before="240" w:after="0"/>
      <w:ind w:left="851" w:hanging="851"/>
      <w:contextualSpacing/>
    </w:pPr>
    <w:rPr>
      <w:rFonts w:eastAsia="Times New Roman" w:cs="Times New Roman"/>
      <w:szCs w:val="24"/>
      <w:lang w:val="en-US" w:eastAsia="cs-CZ"/>
    </w:rPr>
  </w:style>
  <w:style w:type="paragraph" w:styleId="Odstavecseseznamem">
    <w:name w:val="List Paragraph"/>
    <w:basedOn w:val="Normln"/>
    <w:uiPriority w:val="34"/>
    <w:qFormat/>
    <w:rsid w:val="005F1163"/>
    <w:pPr>
      <w:numPr>
        <w:numId w:val="31"/>
      </w:numPr>
      <w:contextualSpacing/>
    </w:pPr>
  </w:style>
  <w:style w:type="character" w:customStyle="1" w:styleId="Zahlavirevize">
    <w:name w:val="Zahlavi_revize"/>
    <w:basedOn w:val="Standardnpsmoodstavce"/>
    <w:uiPriority w:val="1"/>
    <w:qFormat/>
    <w:rsid w:val="00004AFD"/>
    <w:rPr>
      <w:rFonts w:asciiTheme="minorHAnsi" w:hAnsiTheme="minorHAnsi"/>
      <w:color w:val="000000" w:themeColor="text1"/>
      <w:sz w:val="24"/>
    </w:rPr>
  </w:style>
  <w:style w:type="table" w:styleId="Mkatabulky">
    <w:name w:val="Table Grid"/>
    <w:basedOn w:val="Normlntabulka"/>
    <w:uiPriority w:val="39"/>
    <w:rsid w:val="00004A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bsah3">
    <w:name w:val="toc 3"/>
    <w:basedOn w:val="Normln"/>
    <w:next w:val="Normln"/>
    <w:autoRedefine/>
    <w:uiPriority w:val="39"/>
    <w:unhideWhenUsed/>
    <w:rsid w:val="00004AFD"/>
    <w:pPr>
      <w:spacing w:after="0"/>
      <w:ind w:left="480"/>
      <w:jc w:val="left"/>
    </w:pPr>
    <w:rPr>
      <w:i/>
      <w:iCs/>
      <w:sz w:val="20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9C5062"/>
    <w:rPr>
      <w:color w:val="800080" w:themeColor="followedHyperlink"/>
      <w:u w:val="single"/>
    </w:rPr>
  </w:style>
  <w:style w:type="paragraph" w:styleId="Obsah4">
    <w:name w:val="toc 4"/>
    <w:basedOn w:val="Normln"/>
    <w:next w:val="Normln"/>
    <w:autoRedefine/>
    <w:uiPriority w:val="39"/>
    <w:unhideWhenUsed/>
    <w:rsid w:val="009C5062"/>
    <w:pPr>
      <w:spacing w:after="0"/>
      <w:ind w:left="720"/>
      <w:jc w:val="left"/>
    </w:pPr>
    <w:rPr>
      <w:sz w:val="18"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9C5062"/>
    <w:pPr>
      <w:spacing w:after="0"/>
      <w:ind w:left="960"/>
      <w:jc w:val="left"/>
    </w:pPr>
    <w:rPr>
      <w:sz w:val="18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9C5062"/>
    <w:pPr>
      <w:spacing w:after="0"/>
      <w:ind w:left="1200"/>
      <w:jc w:val="left"/>
    </w:pPr>
    <w:rPr>
      <w:sz w:val="18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9C5062"/>
    <w:pPr>
      <w:spacing w:after="0"/>
      <w:ind w:left="1440"/>
      <w:jc w:val="left"/>
    </w:pPr>
    <w:rPr>
      <w:sz w:val="18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9C5062"/>
    <w:pPr>
      <w:spacing w:after="0"/>
      <w:ind w:left="1680"/>
      <w:jc w:val="left"/>
    </w:pPr>
    <w:rPr>
      <w:sz w:val="18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9C5062"/>
    <w:pPr>
      <w:spacing w:after="0"/>
      <w:ind w:left="1920"/>
      <w:jc w:val="left"/>
    </w:pPr>
    <w:rPr>
      <w:sz w:val="18"/>
      <w:szCs w:val="18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1A5E3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5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7715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7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3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7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5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9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57190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7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8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5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3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VN\RICE_Kvalita\01_management_handbook\03_templates\2014-04%20vyzkumna%20zprava\Sablona_vyzkumne_zpravy_RIC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+mn-ea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AE5880"/>
    <w:rsid w:val="00AE5880"/>
    <w:rsid w:val="00DA4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5FE79A91B945480DB8A888F65DF024A1">
    <w:name w:val="5FE79A91B945480DB8A888F65DF024A1"/>
    <w:rsid w:val="00AE588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2014-08-19T00:00:00</PublishDate>
  <Abstract/>
  <CompanyAddress>CE FEL ZČU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8C8781B-B26B-46F6-AC68-A9C9FE245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Sablona_vyzkumne_zpravy_RICE</Template>
  <TotalTime>1</TotalTime>
  <Pages>8</Pages>
  <Words>913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Šablona výzkumných zpráv RICE</vt:lpstr>
    </vt:vector>
  </TitlesOfParts>
  <Company>Gfg fgfgfgfgf gf gffffffffffffffffffffffffffffffffgfg fg fgf gfmm mmmmmmmmmmmm</Company>
  <LinksUpToDate>false</LinksUpToDate>
  <CharactersWithSpaces>6293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Šablona výzkumných zpráv RICE</dc:title>
  <dc:creator>Petr NETOLICKY</dc:creator>
  <cp:lastModifiedBy>Uživatel systému Windows</cp:lastModifiedBy>
  <cp:revision>2</cp:revision>
  <cp:lastPrinted>2016-12-09T08:53:00Z</cp:lastPrinted>
  <dcterms:created xsi:type="dcterms:W3CDTF">2023-01-09T19:38:00Z</dcterms:created>
  <dcterms:modified xsi:type="dcterms:W3CDTF">2023-01-09T19:38:00Z</dcterms:modified>
</cp:coreProperties>
</file>