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7BA4FB" w14:textId="03DDC47A" w:rsidR="00AA760C" w:rsidRDefault="00AA760C" w:rsidP="00AA760C">
      <w:pPr>
        <w:spacing w:before="225" w:after="225"/>
        <w:jc w:val="center"/>
        <w:outlineLvl w:val="2"/>
        <w:rPr>
          <w:rFonts w:ascii="Arial" w:eastAsia="Times New Roman" w:hAnsi="Arial" w:cs="Arial"/>
          <w:b/>
          <w:bCs/>
          <w:color w:val="333333"/>
          <w:sz w:val="36"/>
          <w:szCs w:val="36"/>
          <w:lang w:eastAsia="cs-CZ"/>
        </w:rPr>
      </w:pPr>
      <w:r>
        <w:rPr>
          <w:noProof/>
          <w:lang w:eastAsia="cs-CZ"/>
        </w:rPr>
        <w:drawing>
          <wp:inline distT="0" distB="0" distL="0" distR="0" wp14:anchorId="733F3159" wp14:editId="5A550BA2">
            <wp:extent cx="3840841" cy="853440"/>
            <wp:effectExtent l="0" t="0" r="7620" b="3810"/>
            <wp:docPr id="4" name="Obrázek 4" descr="https://opvvv.msmt.cz/media/msmt/uploads/OP_VVV/Pravidla_pro_publicitu/logolinky/JVS2_opraveny_aj/logolink_OP_VVV_hor_barva_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pvvv.msmt.cz/media/msmt/uploads/OP_VVV/Pravidla_pro_publicitu/logolinky/JVS2_opraveny_aj/logolink_OP_VVV_hor_barva_eng.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861948" cy="858130"/>
                    </a:xfrm>
                    <a:prstGeom prst="rect">
                      <a:avLst/>
                    </a:prstGeom>
                    <a:noFill/>
                    <a:ln>
                      <a:noFill/>
                    </a:ln>
                  </pic:spPr>
                </pic:pic>
              </a:graphicData>
            </a:graphic>
          </wp:inline>
        </w:drawing>
      </w:r>
      <w:r>
        <w:rPr>
          <w:noProof/>
          <w:lang w:eastAsia="cs-CZ"/>
        </w:rPr>
        <mc:AlternateContent>
          <mc:Choice Requires="wps">
            <w:drawing>
              <wp:inline distT="0" distB="0" distL="0" distR="0" wp14:anchorId="34F1EAA1" wp14:editId="538A8359">
                <wp:extent cx="304800" cy="304800"/>
                <wp:effectExtent l="0" t="0" r="0" b="0"/>
                <wp:docPr id="3" name="Obdélník 2" descr="https://phix.zcu.cz/moodle/draftfile.php/201366/user/draft/775871716/image.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B5EEC9" id="Obdélník 2" o:spid="_x0000_s1026" alt="https://phix.zcu.cz/moodle/draftfile.php/201366/user/draft/775871716/image.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CLDG479wIA&#10;AA8GAAAOAAAAAAAAAAAAAAAAAC4CAABkcnMvZTJvRG9jLnhtbFBLAQItABQABgAIAAAAIQBMoOks&#10;2AAAAAMBAAAPAAAAAAAAAAAAAAAAAFEFAABkcnMvZG93bnJldi54bWxQSwUGAAAAAAQABADzAAAA&#10;VgYAAAAA&#10;" filled="f" stroked="f">
                <o:lock v:ext="edit" aspectratio="t"/>
                <w10:anchorlock/>
              </v:rect>
            </w:pict>
          </mc:Fallback>
        </mc:AlternateContent>
      </w:r>
    </w:p>
    <w:p w14:paraId="68753355" w14:textId="77777777" w:rsidR="00AA760C" w:rsidRDefault="00AA760C" w:rsidP="00AA760C">
      <w:pPr>
        <w:spacing w:before="225" w:after="225"/>
        <w:jc w:val="center"/>
        <w:outlineLvl w:val="2"/>
        <w:rPr>
          <w:rFonts w:ascii="Arial" w:eastAsia="Times New Roman" w:hAnsi="Arial" w:cs="Arial"/>
          <w:b/>
          <w:bCs/>
          <w:color w:val="333333"/>
          <w:sz w:val="36"/>
          <w:szCs w:val="36"/>
          <w:lang w:eastAsia="cs-CZ"/>
        </w:rPr>
      </w:pPr>
      <w:r w:rsidRPr="008A00CC">
        <w:rPr>
          <w:rFonts w:ascii="Arial" w:hAnsi="Arial" w:cs="Arial"/>
          <w:color w:val="000000"/>
          <w:sz w:val="18"/>
          <w:szCs w:val="18"/>
          <w:shd w:val="clear" w:color="auto" w:fill="FFFFFF"/>
        </w:rPr>
        <w:t>ESF II project of the University of West Bohemia in Pilsen, reg. number: CZ.02.2.69/0.0/0.0/18_056/0013239</w:t>
      </w:r>
    </w:p>
    <w:p w14:paraId="796D9FAF" w14:textId="640A696F" w:rsidR="00293D24" w:rsidRDefault="00293D24" w:rsidP="00105256">
      <w:pPr>
        <w:pStyle w:val="Standard"/>
        <w:spacing w:after="0"/>
        <w:outlineLvl w:val="0"/>
        <w:rPr>
          <w:rFonts w:ascii="Times New Roman" w:eastAsia="Times New Roman" w:hAnsi="Times New Roman" w:cs="Times New Roman"/>
          <w:b/>
          <w:bCs/>
          <w:color w:val="000000"/>
          <w:sz w:val="24"/>
          <w:szCs w:val="24"/>
          <w:lang w:val="en-GB" w:eastAsia="cs-CZ"/>
        </w:rPr>
      </w:pPr>
    </w:p>
    <w:p w14:paraId="6B9732B7" w14:textId="0571CA61" w:rsidR="00105256" w:rsidRDefault="00105256" w:rsidP="00105256">
      <w:pPr>
        <w:pStyle w:val="Standard"/>
        <w:spacing w:after="0"/>
        <w:outlineLvl w:val="0"/>
        <w:rPr>
          <w:rFonts w:ascii="Times New Roman" w:eastAsia="Times New Roman" w:hAnsi="Times New Roman" w:cs="Times New Roman"/>
          <w:b/>
          <w:bCs/>
          <w:color w:val="000000"/>
          <w:sz w:val="24"/>
          <w:szCs w:val="24"/>
          <w:lang w:val="en-GB" w:eastAsia="cs-CZ"/>
        </w:rPr>
      </w:pPr>
      <w:r>
        <w:rPr>
          <w:rFonts w:ascii="Times New Roman" w:eastAsia="Times New Roman" w:hAnsi="Times New Roman" w:cs="Times New Roman"/>
          <w:b/>
          <w:bCs/>
          <w:color w:val="000000"/>
          <w:sz w:val="24"/>
          <w:szCs w:val="24"/>
          <w:lang w:val="en-GB" w:eastAsia="cs-CZ"/>
        </w:rPr>
        <w:t>System of Massage Strokes</w:t>
      </w:r>
    </w:p>
    <w:p w14:paraId="228199FB" w14:textId="77777777" w:rsidR="00105256" w:rsidRDefault="00105256" w:rsidP="00105256">
      <w:pPr>
        <w:pStyle w:val="Standard"/>
        <w:spacing w:after="0"/>
        <w:outlineLvl w:val="0"/>
        <w:rPr>
          <w:rFonts w:ascii="Times New Roman" w:eastAsia="Times New Roman" w:hAnsi="Times New Roman" w:cs="Times New Roman"/>
          <w:b/>
          <w:bCs/>
          <w:color w:val="000000"/>
          <w:sz w:val="24"/>
          <w:szCs w:val="24"/>
          <w:lang w:val="en-GB" w:eastAsia="cs-CZ"/>
        </w:rPr>
      </w:pPr>
      <w:bookmarkStart w:id="0" w:name="_GoBack"/>
      <w:bookmarkEnd w:id="0"/>
    </w:p>
    <w:p w14:paraId="60FD03A1" w14:textId="77777777" w:rsidR="00105256" w:rsidRDefault="00105256" w:rsidP="00105256">
      <w:pPr>
        <w:pStyle w:val="Standard"/>
        <w:spacing w:after="0"/>
        <w:ind w:firstLine="376"/>
        <w:jc w:val="both"/>
      </w:pPr>
      <w:r>
        <w:rPr>
          <w:rFonts w:ascii="Times New Roman" w:eastAsia="Times New Roman" w:hAnsi="Times New Roman" w:cs="Times New Roman"/>
          <w:color w:val="333333"/>
          <w:sz w:val="24"/>
          <w:szCs w:val="24"/>
          <w:lang w:val="en-GB" w:eastAsia="cs-CZ"/>
        </w:rPr>
        <w:t>During practical training, participants of a massage course learn that there are several dozens of individual types of massage strokes. Some of them are repeated during the massage of different parts of the body. Others may be so specialized that they are only performed on one area of the body. However, all strokes can be classified into six groups, combining strokes according to a similar implementation and, most importantly, </w:t>
      </w:r>
      <w:r>
        <w:rPr>
          <w:rFonts w:ascii="Times New Roman" w:eastAsia="Times New Roman" w:hAnsi="Times New Roman" w:cs="Times New Roman"/>
          <w:b/>
          <w:bCs/>
          <w:color w:val="333333"/>
          <w:sz w:val="24"/>
          <w:szCs w:val="24"/>
          <w:lang w:val="en-GB" w:eastAsia="cs-CZ"/>
        </w:rPr>
        <w:t>their</w:t>
      </w:r>
      <w:r>
        <w:rPr>
          <w:rFonts w:ascii="Times New Roman" w:eastAsia="Times New Roman" w:hAnsi="Times New Roman" w:cs="Times New Roman"/>
          <w:b/>
          <w:bCs/>
          <w:color w:val="000000"/>
          <w:sz w:val="24"/>
          <w:szCs w:val="24"/>
          <w:lang w:val="en-GB" w:eastAsia="cs-CZ"/>
        </w:rPr>
        <w:t xml:space="preserve"> effect</w:t>
      </w:r>
      <w:r>
        <w:rPr>
          <w:rFonts w:ascii="Times New Roman" w:eastAsia="Times New Roman" w:hAnsi="Times New Roman" w:cs="Times New Roman"/>
          <w:color w:val="333333"/>
          <w:sz w:val="24"/>
          <w:szCs w:val="24"/>
          <w:lang w:val="en-GB" w:eastAsia="cs-CZ"/>
        </w:rPr>
        <w:t>.</w:t>
      </w:r>
    </w:p>
    <w:p w14:paraId="65812256" w14:textId="282DF157" w:rsidR="00105256" w:rsidRDefault="00105256" w:rsidP="00105256">
      <w:pPr>
        <w:pStyle w:val="Standard"/>
        <w:spacing w:after="0"/>
        <w:ind w:firstLine="376"/>
        <w:jc w:val="both"/>
      </w:pPr>
      <w:r>
        <w:rPr>
          <w:rFonts w:ascii="Times New Roman" w:eastAsia="Times New Roman" w:hAnsi="Times New Roman" w:cs="Times New Roman"/>
          <w:color w:val="333333"/>
          <w:sz w:val="24"/>
          <w:szCs w:val="24"/>
          <w:lang w:val="en-GB" w:eastAsia="cs-CZ"/>
        </w:rPr>
        <w:t>The order of the following groups I to VI is not accidental, but meets the requirements of </w:t>
      </w:r>
      <w:r>
        <w:rPr>
          <w:rFonts w:ascii="Times New Roman" w:eastAsia="Times New Roman" w:hAnsi="Times New Roman" w:cs="Times New Roman"/>
          <w:i/>
          <w:iCs/>
          <w:color w:val="771100"/>
          <w:sz w:val="24"/>
          <w:szCs w:val="24"/>
          <w:lang w:val="en-GB" w:eastAsia="cs-CZ"/>
        </w:rPr>
        <w:t>order and classification</w:t>
      </w:r>
      <w:r>
        <w:rPr>
          <w:rFonts w:ascii="Times New Roman" w:eastAsia="Times New Roman" w:hAnsi="Times New Roman" w:cs="Times New Roman"/>
          <w:color w:val="333333"/>
          <w:sz w:val="24"/>
          <w:szCs w:val="24"/>
          <w:lang w:val="en-GB" w:eastAsia="cs-CZ"/>
        </w:rPr>
        <w:t>. Massage is primarily a skilled hand craft, so it cannot be learned just by studying a text. When teaching in courses, theoretical explanations are therefore always accompanied with practical demonstrations of each stroke.</w:t>
      </w:r>
    </w:p>
    <w:p w14:paraId="260F17D5" w14:textId="77777777" w:rsidR="00105256" w:rsidRDefault="00105256" w:rsidP="00105256">
      <w:pPr>
        <w:pStyle w:val="Standard"/>
        <w:spacing w:after="0"/>
        <w:ind w:firstLine="376"/>
      </w:pPr>
      <w:r>
        <w:rPr>
          <w:rFonts w:ascii="Times New Roman" w:eastAsia="Times New Roman" w:hAnsi="Times New Roman" w:cs="Times New Roman"/>
          <w:b/>
          <w:bCs/>
          <w:color w:val="000000"/>
          <w:sz w:val="24"/>
          <w:szCs w:val="24"/>
          <w:lang w:val="en-GB" w:eastAsia="cs-CZ"/>
        </w:rPr>
        <w:t>Massage strokes are usually performed in the following order:</w:t>
      </w:r>
      <w:r>
        <w:rPr>
          <w:rFonts w:ascii="Times New Roman" w:eastAsia="Times New Roman" w:hAnsi="Times New Roman" w:cs="Times New Roman"/>
          <w:color w:val="333333"/>
          <w:sz w:val="24"/>
          <w:szCs w:val="24"/>
          <w:lang w:val="en-GB" w:eastAsia="cs-CZ"/>
        </w:rPr>
        <w:br/>
        <w:t>Effleurage,</w:t>
      </w:r>
      <w:r w:rsidRPr="00233FB3">
        <w:rPr>
          <w:rFonts w:ascii="Times New Roman" w:eastAsia="Times New Roman" w:hAnsi="Times New Roman" w:cs="Times New Roman"/>
          <w:color w:val="333333"/>
          <w:sz w:val="24"/>
          <w:szCs w:val="24"/>
          <w:lang w:val="en-GB" w:eastAsia="cs-CZ"/>
        </w:rPr>
        <w:t xml:space="preserve"> </w:t>
      </w:r>
      <w:r>
        <w:rPr>
          <w:rFonts w:ascii="Times New Roman" w:eastAsia="Times New Roman" w:hAnsi="Times New Roman" w:cs="Times New Roman"/>
          <w:color w:val="333333"/>
          <w:sz w:val="24"/>
          <w:szCs w:val="24"/>
          <w:lang w:val="en-GB" w:eastAsia="cs-CZ"/>
        </w:rPr>
        <w:t>kneading(petrissage</w:t>
      </w:r>
      <w:r w:rsidRPr="00233FB3">
        <w:rPr>
          <w:rFonts w:ascii="Times New Roman" w:eastAsia="Times New Roman" w:hAnsi="Times New Roman" w:cs="Times New Roman"/>
          <w:color w:val="333333"/>
          <w:sz w:val="24"/>
          <w:szCs w:val="24"/>
          <w:lang w:val="en-GB" w:eastAsia="cs-CZ"/>
        </w:rPr>
        <w:t>)</w:t>
      </w:r>
      <w:r>
        <w:rPr>
          <w:rFonts w:ascii="Times New Roman" w:eastAsia="Times New Roman" w:hAnsi="Times New Roman" w:cs="Times New Roman"/>
          <w:color w:val="333333"/>
          <w:sz w:val="24"/>
          <w:szCs w:val="24"/>
          <w:lang w:val="en-GB" w:eastAsia="cs-CZ"/>
        </w:rPr>
        <w:t>, rubbing, tapping (tapotement), vibration and passive movements in the joints.</w:t>
      </w:r>
    </w:p>
    <w:p w14:paraId="2C121102" w14:textId="77777777" w:rsidR="00105256" w:rsidRDefault="00105256" w:rsidP="00105256">
      <w:pPr>
        <w:pStyle w:val="Standard"/>
        <w:spacing w:after="0"/>
        <w:ind w:firstLine="376"/>
      </w:pPr>
    </w:p>
    <w:p w14:paraId="4C235045" w14:textId="77777777" w:rsidR="00105256" w:rsidRDefault="00105256" w:rsidP="00105256">
      <w:pPr>
        <w:pStyle w:val="Standard"/>
        <w:spacing w:after="0"/>
        <w:ind w:firstLine="376"/>
        <w:rPr>
          <w:rFonts w:ascii="Times New Roman" w:eastAsia="Times New Roman" w:hAnsi="Times New Roman" w:cs="Times New Roman"/>
          <w:color w:val="333333"/>
          <w:sz w:val="24"/>
          <w:szCs w:val="24"/>
          <w:lang w:val="en-GB" w:eastAsia="cs-CZ"/>
        </w:rPr>
      </w:pPr>
    </w:p>
    <w:p w14:paraId="01CB390B" w14:textId="77777777" w:rsidR="00105256" w:rsidRDefault="00105256" w:rsidP="00105256">
      <w:pPr>
        <w:pStyle w:val="Standard"/>
        <w:spacing w:after="0"/>
        <w:outlineLvl w:val="1"/>
      </w:pPr>
      <w:r w:rsidRPr="00233FB3">
        <w:rPr>
          <w:color w:val="C00000"/>
        </w:rPr>
        <w:t xml:space="preserve">I. </w:t>
      </w:r>
      <w:r>
        <w:rPr>
          <w:rFonts w:ascii="Times New Roman" w:eastAsia="Times New Roman" w:hAnsi="Times New Roman" w:cs="Times New Roman"/>
          <w:b/>
          <w:bCs/>
          <w:color w:val="CC4400"/>
          <w:sz w:val="24"/>
          <w:szCs w:val="24"/>
          <w:lang w:val="en-GB" w:eastAsia="cs-CZ"/>
        </w:rPr>
        <w:t>Effleurage (introductory, initial)</w:t>
      </w:r>
    </w:p>
    <w:p w14:paraId="6C580388" w14:textId="7B45ED8B" w:rsidR="00105256" w:rsidRDefault="00105256" w:rsidP="00105256">
      <w:pPr>
        <w:pStyle w:val="Standard"/>
        <w:spacing w:after="0"/>
        <w:ind w:firstLine="376"/>
        <w:jc w:val="both"/>
      </w:pPr>
      <w:r>
        <w:rPr>
          <w:rFonts w:ascii="Times New Roman" w:eastAsia="Times New Roman" w:hAnsi="Times New Roman" w:cs="Times New Roman"/>
          <w:color w:val="333333"/>
          <w:sz w:val="24"/>
          <w:szCs w:val="24"/>
          <w:lang w:val="en-GB" w:eastAsia="cs-CZ"/>
        </w:rPr>
        <w:t xml:space="preserve">is performed on large areas, with slight pressure most often with the whole surface of the palm; when pulling back, the fleshy parts of outstretched fingers can be used (in the "zigzag" manner). It is most often done "across the hand" or "by pulling along”. </w:t>
      </w:r>
      <w:r>
        <w:rPr>
          <w:rFonts w:ascii="Times New Roman" w:eastAsia="Times New Roman" w:hAnsi="Times New Roman" w:cs="Times New Roman"/>
          <w:b/>
          <w:bCs/>
          <w:color w:val="000000"/>
          <w:sz w:val="24"/>
          <w:szCs w:val="24"/>
          <w:lang w:val="en-GB" w:eastAsia="cs-CZ"/>
        </w:rPr>
        <w:t>Friction</w:t>
      </w:r>
      <w:r>
        <w:rPr>
          <w:rFonts w:ascii="Times New Roman" w:eastAsia="Times New Roman" w:hAnsi="Times New Roman" w:cs="Times New Roman"/>
          <w:color w:val="333333"/>
          <w:sz w:val="24"/>
          <w:szCs w:val="24"/>
          <w:lang w:val="en-GB" w:eastAsia="cs-CZ"/>
        </w:rPr>
        <w:t> is also a variant of effleurage, but masseurs work on a smaller area and with a little more pressure (effect goes to a greater depth).</w:t>
      </w:r>
    </w:p>
    <w:p w14:paraId="078C5C84" w14:textId="77777777" w:rsidR="00105256" w:rsidRDefault="00105256" w:rsidP="00105256">
      <w:pPr>
        <w:pStyle w:val="Standard"/>
        <w:spacing w:after="0"/>
        <w:ind w:firstLine="376"/>
        <w:jc w:val="both"/>
        <w:rPr>
          <w:rFonts w:ascii="Times New Roman" w:eastAsia="Times New Roman" w:hAnsi="Times New Roman" w:cs="Times New Roman"/>
          <w:color w:val="333333"/>
          <w:sz w:val="24"/>
          <w:szCs w:val="24"/>
          <w:lang w:val="en-GB" w:eastAsia="cs-CZ"/>
        </w:rPr>
      </w:pPr>
    </w:p>
    <w:p w14:paraId="2EC5F1EC" w14:textId="49F30716" w:rsidR="00105256" w:rsidRDefault="005C64B7" w:rsidP="00105256">
      <w:pPr>
        <w:pStyle w:val="Standard"/>
        <w:spacing w:after="0"/>
        <w:outlineLvl w:val="1"/>
      </w:pPr>
      <w:r w:rsidRPr="005C64B7">
        <w:rPr>
          <w:color w:val="C00000"/>
        </w:rPr>
        <w:t>II.</w:t>
      </w:r>
      <w:r>
        <w:t xml:space="preserve"> </w:t>
      </w:r>
      <w:r w:rsidR="00105256">
        <w:rPr>
          <w:rFonts w:ascii="Times New Roman" w:eastAsia="Times New Roman" w:hAnsi="Times New Roman" w:cs="Times New Roman"/>
          <w:b/>
          <w:bCs/>
          <w:color w:val="CC4400"/>
          <w:sz w:val="24"/>
          <w:szCs w:val="24"/>
          <w:lang w:val="en-GB" w:eastAsia="cs-CZ"/>
        </w:rPr>
        <w:t>Rubbing</w:t>
      </w:r>
    </w:p>
    <w:p w14:paraId="7ADEA686" w14:textId="77777777" w:rsidR="00105256" w:rsidRDefault="00105256" w:rsidP="00105256">
      <w:pPr>
        <w:pStyle w:val="Standard"/>
        <w:spacing w:before="63" w:after="63"/>
        <w:ind w:firstLine="376"/>
        <w:jc w:val="both"/>
        <w:rPr>
          <w:rFonts w:ascii="Times New Roman" w:eastAsia="Times New Roman" w:hAnsi="Times New Roman" w:cs="Times New Roman"/>
          <w:color w:val="333333"/>
          <w:sz w:val="24"/>
          <w:szCs w:val="24"/>
          <w:lang w:val="en-GB" w:eastAsia="cs-CZ"/>
        </w:rPr>
      </w:pPr>
      <w:r>
        <w:rPr>
          <w:rFonts w:ascii="Times New Roman" w:eastAsia="Times New Roman" w:hAnsi="Times New Roman" w:cs="Times New Roman"/>
          <w:color w:val="333333"/>
          <w:sz w:val="24"/>
          <w:szCs w:val="24"/>
          <w:lang w:val="en-GB" w:eastAsia="cs-CZ"/>
        </w:rPr>
        <w:t>is designed primarily for processing flat muscles of the torso and soft surfaces of the joints and their surroundings. Compared to effleurage, it is performed on a smaller area and with a much higher pressure, namely as follows:</w:t>
      </w:r>
    </w:p>
    <w:p w14:paraId="4AA760EF" w14:textId="77777777" w:rsidR="00105256" w:rsidRDefault="00105256" w:rsidP="00105256">
      <w:pPr>
        <w:pStyle w:val="Standard"/>
        <w:spacing w:before="63" w:after="63"/>
        <w:ind w:firstLine="376"/>
        <w:jc w:val="both"/>
        <w:rPr>
          <w:rFonts w:ascii="Times New Roman" w:eastAsia="Times New Roman" w:hAnsi="Times New Roman" w:cs="Times New Roman"/>
          <w:color w:val="333333"/>
          <w:sz w:val="24"/>
          <w:szCs w:val="24"/>
          <w:lang w:val="en-GB" w:eastAsia="cs-CZ"/>
        </w:rPr>
      </w:pPr>
    </w:p>
    <w:p w14:paraId="123E8D37" w14:textId="77777777" w:rsidR="00105256" w:rsidRDefault="00105256" w:rsidP="00105256">
      <w:pPr>
        <w:pStyle w:val="Standard"/>
        <w:numPr>
          <w:ilvl w:val="0"/>
          <w:numId w:val="11"/>
        </w:numPr>
        <w:spacing w:after="0"/>
        <w:ind w:left="100" w:firstLine="0"/>
        <w:jc w:val="both"/>
      </w:pPr>
      <w:r>
        <w:rPr>
          <w:rFonts w:ascii="Times New Roman" w:eastAsia="Times New Roman" w:hAnsi="Times New Roman" w:cs="Times New Roman"/>
          <w:b/>
          <w:bCs/>
          <w:i/>
          <w:iCs/>
          <w:color w:val="771100"/>
          <w:sz w:val="24"/>
          <w:szCs w:val="24"/>
          <w:lang w:val="en-GB" w:eastAsia="cs-CZ"/>
        </w:rPr>
        <w:t>with part of the palm</w:t>
      </w:r>
      <w:r>
        <w:rPr>
          <w:rFonts w:ascii="Times New Roman" w:eastAsia="Times New Roman" w:hAnsi="Times New Roman" w:cs="Times New Roman"/>
          <w:color w:val="333333"/>
          <w:sz w:val="24"/>
          <w:szCs w:val="24"/>
          <w:lang w:val="en-GB" w:eastAsia="cs-CZ"/>
        </w:rPr>
        <w:t> – with the heel of the hand, the thenar (the wall of the thumb muscle),</w:t>
      </w:r>
    </w:p>
    <w:p w14:paraId="04BC2909" w14:textId="77777777" w:rsidR="00105256" w:rsidRDefault="00105256" w:rsidP="00105256">
      <w:pPr>
        <w:pStyle w:val="Standard"/>
        <w:numPr>
          <w:ilvl w:val="0"/>
          <w:numId w:val="6"/>
        </w:numPr>
        <w:spacing w:after="0"/>
        <w:ind w:left="100" w:firstLine="0"/>
        <w:jc w:val="both"/>
      </w:pPr>
      <w:r>
        <w:rPr>
          <w:rFonts w:ascii="Times New Roman" w:eastAsia="Times New Roman" w:hAnsi="Times New Roman" w:cs="Times New Roman"/>
          <w:b/>
          <w:bCs/>
          <w:i/>
          <w:iCs/>
          <w:color w:val="771100"/>
          <w:sz w:val="24"/>
          <w:szCs w:val="24"/>
          <w:lang w:val="en-GB" w:eastAsia="cs-CZ"/>
        </w:rPr>
        <w:t>with a pinch</w:t>
      </w:r>
      <w:r>
        <w:rPr>
          <w:rFonts w:ascii="Times New Roman" w:eastAsia="Times New Roman" w:hAnsi="Times New Roman" w:cs="Times New Roman"/>
          <w:color w:val="333333"/>
          <w:sz w:val="24"/>
          <w:szCs w:val="24"/>
          <w:lang w:val="en-GB" w:eastAsia="cs-CZ"/>
        </w:rPr>
        <w:t> – (masseur’s pinch – the fleshy tips of the fingers are clamped together),</w:t>
      </w:r>
    </w:p>
    <w:p w14:paraId="417EFEA2" w14:textId="77777777" w:rsidR="00105256" w:rsidRDefault="00105256" w:rsidP="00105256">
      <w:pPr>
        <w:pStyle w:val="Standard"/>
        <w:numPr>
          <w:ilvl w:val="0"/>
          <w:numId w:val="6"/>
        </w:numPr>
        <w:spacing w:after="0"/>
        <w:ind w:left="100" w:firstLine="0"/>
        <w:jc w:val="both"/>
      </w:pPr>
      <w:r>
        <w:rPr>
          <w:rFonts w:ascii="Times New Roman" w:eastAsia="Times New Roman" w:hAnsi="Times New Roman" w:cs="Times New Roman"/>
          <w:b/>
          <w:bCs/>
          <w:i/>
          <w:iCs/>
          <w:color w:val="771100"/>
          <w:sz w:val="24"/>
          <w:szCs w:val="24"/>
          <w:lang w:val="en-GB" w:eastAsia="cs-CZ"/>
        </w:rPr>
        <w:t>with the thumb</w:t>
      </w:r>
      <w:r>
        <w:rPr>
          <w:rFonts w:ascii="Times New Roman" w:eastAsia="Times New Roman" w:hAnsi="Times New Roman" w:cs="Times New Roman"/>
          <w:color w:val="333333"/>
          <w:sz w:val="24"/>
          <w:szCs w:val="24"/>
          <w:lang w:val="en-GB" w:eastAsia="cs-CZ"/>
        </w:rPr>
        <w:t> – or both thumbs (we massage with the fleshy tips of the thumbs, most often in a spiral or circling movement).</w:t>
      </w:r>
    </w:p>
    <w:p w14:paraId="3FFB67D1" w14:textId="77777777" w:rsidR="00105256" w:rsidRDefault="00105256" w:rsidP="00105256">
      <w:pPr>
        <w:pStyle w:val="Standard"/>
        <w:spacing w:before="63" w:after="63"/>
        <w:ind w:firstLine="376"/>
        <w:jc w:val="both"/>
        <w:rPr>
          <w:rFonts w:ascii="Times New Roman" w:eastAsia="Times New Roman" w:hAnsi="Times New Roman" w:cs="Times New Roman"/>
          <w:color w:val="333333"/>
          <w:sz w:val="24"/>
          <w:szCs w:val="24"/>
          <w:lang w:val="en-GB" w:eastAsia="cs-CZ"/>
        </w:rPr>
      </w:pPr>
      <w:r>
        <w:rPr>
          <w:rFonts w:ascii="Times New Roman" w:eastAsia="Times New Roman" w:hAnsi="Times New Roman" w:cs="Times New Roman"/>
          <w:color w:val="333333"/>
          <w:sz w:val="24"/>
          <w:szCs w:val="24"/>
          <w:lang w:val="en-GB" w:eastAsia="cs-CZ"/>
        </w:rPr>
        <w:t>On muscles, rubbing is performed on flat muscles (the torso), which cannot be processed by kneading, namely in three variants:</w:t>
      </w:r>
    </w:p>
    <w:p w14:paraId="2ACA8409" w14:textId="77777777" w:rsidR="00105256" w:rsidRDefault="00105256" w:rsidP="00105256">
      <w:pPr>
        <w:pStyle w:val="Standard"/>
        <w:numPr>
          <w:ilvl w:val="0"/>
          <w:numId w:val="12"/>
        </w:numPr>
        <w:spacing w:after="0"/>
        <w:ind w:left="100" w:firstLine="0"/>
        <w:jc w:val="both"/>
      </w:pPr>
      <w:r>
        <w:rPr>
          <w:rFonts w:ascii="Times New Roman" w:eastAsia="Times New Roman" w:hAnsi="Times New Roman" w:cs="Times New Roman"/>
          <w:b/>
          <w:bCs/>
          <w:i/>
          <w:iCs/>
          <w:color w:val="771100"/>
          <w:sz w:val="24"/>
          <w:szCs w:val="24"/>
          <w:lang w:val="en-GB" w:eastAsia="cs-CZ"/>
        </w:rPr>
        <w:t>with a part of the palm</w:t>
      </w:r>
      <w:r>
        <w:rPr>
          <w:rFonts w:ascii="Times New Roman" w:eastAsia="Times New Roman" w:hAnsi="Times New Roman" w:cs="Times New Roman"/>
          <w:color w:val="333333"/>
          <w:sz w:val="24"/>
          <w:szCs w:val="24"/>
          <w:lang w:val="en-GB" w:eastAsia="cs-CZ"/>
        </w:rPr>
        <w:t> – the thenar/the heel of the hand,</w:t>
      </w:r>
    </w:p>
    <w:p w14:paraId="36380F35" w14:textId="77777777" w:rsidR="00105256" w:rsidRDefault="00105256" w:rsidP="00105256">
      <w:pPr>
        <w:pStyle w:val="Standard"/>
        <w:numPr>
          <w:ilvl w:val="0"/>
          <w:numId w:val="7"/>
        </w:numPr>
        <w:spacing w:after="0"/>
        <w:ind w:left="100" w:firstLine="0"/>
        <w:jc w:val="both"/>
      </w:pPr>
      <w:r>
        <w:rPr>
          <w:rFonts w:ascii="Times New Roman" w:eastAsia="Times New Roman" w:hAnsi="Times New Roman" w:cs="Times New Roman"/>
          <w:b/>
          <w:bCs/>
          <w:i/>
          <w:iCs/>
          <w:color w:val="771100"/>
          <w:sz w:val="24"/>
          <w:szCs w:val="24"/>
          <w:lang w:val="en-GB" w:eastAsia="cs-CZ"/>
        </w:rPr>
        <w:t>with four fingers</w:t>
      </w:r>
      <w:r>
        <w:rPr>
          <w:rFonts w:ascii="Times New Roman" w:eastAsia="Times New Roman" w:hAnsi="Times New Roman" w:cs="Times New Roman"/>
          <w:color w:val="333333"/>
          <w:sz w:val="24"/>
          <w:szCs w:val="24"/>
          <w:lang w:val="en-GB" w:eastAsia="cs-CZ"/>
        </w:rPr>
        <w:t> – the fleshy tips of the fingers slightly outstretched except for the thumb,</w:t>
      </w:r>
    </w:p>
    <w:p w14:paraId="1FAC381A" w14:textId="77777777" w:rsidR="00105256" w:rsidRDefault="00105256" w:rsidP="00105256">
      <w:pPr>
        <w:pStyle w:val="Standard"/>
        <w:numPr>
          <w:ilvl w:val="0"/>
          <w:numId w:val="7"/>
        </w:numPr>
        <w:spacing w:after="0"/>
        <w:ind w:left="100" w:firstLine="0"/>
        <w:jc w:val="both"/>
      </w:pPr>
      <w:r>
        <w:rPr>
          <w:rFonts w:ascii="Times New Roman" w:eastAsia="Times New Roman" w:hAnsi="Times New Roman" w:cs="Times New Roman"/>
          <w:b/>
          <w:bCs/>
          <w:i/>
          <w:iCs/>
          <w:color w:val="771100"/>
          <w:sz w:val="24"/>
          <w:szCs w:val="24"/>
          <w:lang w:val="en-GB" w:eastAsia="cs-CZ"/>
        </w:rPr>
        <w:t>with eight fingers</w:t>
      </w:r>
      <w:r>
        <w:rPr>
          <w:rFonts w:ascii="Times New Roman" w:eastAsia="Times New Roman" w:hAnsi="Times New Roman" w:cs="Times New Roman"/>
          <w:color w:val="333333"/>
          <w:sz w:val="24"/>
          <w:szCs w:val="24"/>
          <w:lang w:val="en-GB" w:eastAsia="cs-CZ"/>
        </w:rPr>
        <w:t> – four fingers of one hand inserted between the four fingers of the other hand.</w:t>
      </w:r>
    </w:p>
    <w:p w14:paraId="2CF0FABD" w14:textId="77777777" w:rsidR="00105256" w:rsidRDefault="00105256" w:rsidP="00105256">
      <w:pPr>
        <w:pStyle w:val="Standard"/>
        <w:spacing w:after="0"/>
        <w:ind w:firstLine="376"/>
        <w:jc w:val="both"/>
      </w:pPr>
      <w:r>
        <w:rPr>
          <w:rFonts w:ascii="Times New Roman" w:eastAsia="Times New Roman" w:hAnsi="Times New Roman" w:cs="Times New Roman"/>
          <w:color w:val="333333"/>
          <w:sz w:val="24"/>
          <w:szCs w:val="24"/>
          <w:lang w:val="en-GB" w:eastAsia="cs-CZ"/>
        </w:rPr>
        <w:lastRenderedPageBreak/>
        <w:t>A special variant is rubbing the</w:t>
      </w:r>
      <w:r w:rsidRPr="00427735">
        <w:rPr>
          <w:rFonts w:ascii="Times New Roman" w:eastAsia="Times New Roman" w:hAnsi="Times New Roman" w:cs="Times New Roman"/>
          <w:color w:val="333333"/>
          <w:sz w:val="24"/>
          <w:szCs w:val="24"/>
          <w:lang w:val="en-GB" w:eastAsia="cs-CZ"/>
        </w:rPr>
        <w:t xml:space="preserve"> </w:t>
      </w:r>
      <w:r w:rsidRPr="005C64B7">
        <w:rPr>
          <w:rFonts w:ascii="Times New Roman" w:eastAsia="Times New Roman" w:hAnsi="Times New Roman" w:cs="Times New Roman"/>
          <w:i/>
          <w:iCs/>
          <w:color w:val="333333"/>
          <w:sz w:val="24"/>
          <w:szCs w:val="24"/>
          <w:lang w:val="en-GB" w:eastAsia="cs-CZ"/>
        </w:rPr>
        <w:t>erector spinae</w:t>
      </w:r>
      <w:r>
        <w:rPr>
          <w:rFonts w:ascii="Times New Roman" w:eastAsia="Times New Roman" w:hAnsi="Times New Roman" w:cs="Times New Roman"/>
          <w:color w:val="333333"/>
          <w:sz w:val="24"/>
          <w:szCs w:val="24"/>
          <w:lang w:val="en-GB" w:eastAsia="cs-CZ"/>
        </w:rPr>
        <w:t xml:space="preserve"> muscles</w:t>
      </w:r>
      <w:r w:rsidRPr="00427735">
        <w:rPr>
          <w:rFonts w:ascii="Times New Roman" w:eastAsia="Times New Roman" w:hAnsi="Times New Roman" w:cs="Times New Roman"/>
          <w:color w:val="333333"/>
          <w:sz w:val="24"/>
          <w:szCs w:val="24"/>
          <w:lang w:val="en-GB" w:eastAsia="cs-CZ"/>
        </w:rPr>
        <w:t xml:space="preserve"> </w:t>
      </w:r>
      <w:r>
        <w:rPr>
          <w:rFonts w:ascii="Times New Roman" w:eastAsia="Times New Roman" w:hAnsi="Times New Roman" w:cs="Times New Roman"/>
          <w:color w:val="333333"/>
          <w:sz w:val="24"/>
          <w:szCs w:val="24"/>
          <w:lang w:val="en-GB" w:eastAsia="cs-CZ"/>
        </w:rPr>
        <w:t xml:space="preserve">with the back of the fist, </w:t>
      </w:r>
      <w:r>
        <w:rPr>
          <w:rFonts w:ascii="Times New Roman" w:eastAsia="Times New Roman" w:hAnsi="Times New Roman" w:cs="Times New Roman"/>
          <w:b/>
          <w:bCs/>
          <w:i/>
          <w:iCs/>
          <w:color w:val="771100"/>
          <w:sz w:val="24"/>
          <w:szCs w:val="24"/>
          <w:lang w:val="en-GB" w:eastAsia="cs-CZ"/>
        </w:rPr>
        <w:t>called the iron manoeuvre.</w:t>
      </w:r>
    </w:p>
    <w:p w14:paraId="4AFC21D9" w14:textId="77777777" w:rsidR="00105256" w:rsidRDefault="00105256" w:rsidP="00105256">
      <w:pPr>
        <w:pStyle w:val="Standard"/>
        <w:spacing w:after="0"/>
        <w:ind w:firstLine="376"/>
        <w:jc w:val="both"/>
        <w:rPr>
          <w:rFonts w:ascii="Times New Roman" w:eastAsia="Times New Roman" w:hAnsi="Times New Roman" w:cs="Times New Roman"/>
          <w:color w:val="333333"/>
          <w:sz w:val="24"/>
          <w:szCs w:val="24"/>
          <w:lang w:val="en-GB" w:eastAsia="cs-CZ"/>
        </w:rPr>
      </w:pPr>
    </w:p>
    <w:p w14:paraId="45AB5AC6" w14:textId="77777777" w:rsidR="00105256" w:rsidRDefault="00105256" w:rsidP="00105256">
      <w:pPr>
        <w:pStyle w:val="Standard"/>
        <w:spacing w:after="0"/>
        <w:outlineLvl w:val="1"/>
      </w:pPr>
      <w:r w:rsidRPr="00876925">
        <w:rPr>
          <w:color w:val="C00000"/>
        </w:rPr>
        <w:t xml:space="preserve">III. </w:t>
      </w:r>
      <w:r>
        <w:rPr>
          <w:rFonts w:ascii="Times New Roman" w:eastAsia="Times New Roman" w:hAnsi="Times New Roman" w:cs="Times New Roman"/>
          <w:b/>
          <w:bCs/>
          <w:color w:val="CC4400"/>
          <w:sz w:val="24"/>
          <w:szCs w:val="24"/>
          <w:lang w:val="en-GB" w:eastAsia="cs-CZ"/>
        </w:rPr>
        <w:t>Kneading/Petrissage</w:t>
      </w:r>
    </w:p>
    <w:p w14:paraId="59C628B5" w14:textId="77777777" w:rsidR="00105256" w:rsidRDefault="00105256" w:rsidP="00105256">
      <w:pPr>
        <w:pStyle w:val="Standard"/>
        <w:spacing w:before="63" w:after="63"/>
        <w:ind w:firstLine="376"/>
        <w:jc w:val="both"/>
        <w:rPr>
          <w:rFonts w:ascii="Times New Roman" w:eastAsia="Times New Roman" w:hAnsi="Times New Roman" w:cs="Times New Roman"/>
          <w:color w:val="333333"/>
          <w:sz w:val="24"/>
          <w:szCs w:val="24"/>
          <w:lang w:val="en-GB" w:eastAsia="cs-CZ"/>
        </w:rPr>
      </w:pPr>
      <w:r>
        <w:rPr>
          <w:rFonts w:ascii="Times New Roman" w:eastAsia="Times New Roman" w:hAnsi="Times New Roman" w:cs="Times New Roman"/>
          <w:color w:val="333333"/>
          <w:sz w:val="24"/>
          <w:szCs w:val="24"/>
          <w:lang w:val="en-GB" w:eastAsia="cs-CZ"/>
        </w:rPr>
        <w:t>These are strokes designed for thorough muscle working, especially on the limbs. They are performed in the following ways:</w:t>
      </w:r>
    </w:p>
    <w:p w14:paraId="22148C3C" w14:textId="77777777" w:rsidR="00105256" w:rsidRDefault="00105256" w:rsidP="00105256">
      <w:pPr>
        <w:pStyle w:val="Standard"/>
        <w:numPr>
          <w:ilvl w:val="0"/>
          <w:numId w:val="13"/>
        </w:numPr>
        <w:spacing w:after="0"/>
        <w:ind w:left="100" w:firstLine="0"/>
        <w:jc w:val="both"/>
      </w:pPr>
      <w:r>
        <w:rPr>
          <w:rFonts w:ascii="Times New Roman" w:eastAsia="Times New Roman" w:hAnsi="Times New Roman" w:cs="Times New Roman"/>
          <w:b/>
          <w:bCs/>
          <w:i/>
          <w:iCs/>
          <w:color w:val="771100"/>
          <w:sz w:val="24"/>
          <w:szCs w:val="24"/>
          <w:lang w:val="en-GB" w:eastAsia="cs-CZ"/>
        </w:rPr>
        <w:t>by gripping and pulling away</w:t>
      </w:r>
      <w:r>
        <w:rPr>
          <w:rFonts w:ascii="Times New Roman" w:eastAsia="Times New Roman" w:hAnsi="Times New Roman" w:cs="Times New Roman"/>
          <w:color w:val="333333"/>
          <w:sz w:val="24"/>
          <w:szCs w:val="24"/>
          <w:lang w:val="en-GB" w:eastAsia="cs-CZ"/>
        </w:rPr>
        <w:t> – we grasp the muscle with our hands in the thumb-other-fingers fork shape,</w:t>
      </w:r>
    </w:p>
    <w:p w14:paraId="0954A388" w14:textId="77777777" w:rsidR="00105256" w:rsidRDefault="00105256" w:rsidP="00105256">
      <w:pPr>
        <w:pStyle w:val="Standard"/>
        <w:numPr>
          <w:ilvl w:val="0"/>
          <w:numId w:val="8"/>
        </w:numPr>
        <w:spacing w:after="0"/>
        <w:ind w:left="100" w:firstLine="0"/>
        <w:jc w:val="both"/>
      </w:pPr>
      <w:r>
        <w:rPr>
          <w:rFonts w:ascii="Times New Roman" w:eastAsia="Times New Roman" w:hAnsi="Times New Roman" w:cs="Times New Roman"/>
          <w:b/>
          <w:bCs/>
          <w:i/>
          <w:iCs/>
          <w:color w:val="771100"/>
          <w:sz w:val="24"/>
          <w:szCs w:val="24"/>
          <w:lang w:val="en-GB" w:eastAsia="cs-CZ"/>
        </w:rPr>
        <w:t>by wavy kneading</w:t>
      </w:r>
      <w:r>
        <w:rPr>
          <w:rFonts w:ascii="Times New Roman" w:eastAsia="Times New Roman" w:hAnsi="Times New Roman" w:cs="Times New Roman"/>
          <w:color w:val="333333"/>
          <w:sz w:val="24"/>
          <w:szCs w:val="24"/>
          <w:lang w:val="en-GB" w:eastAsia="cs-CZ"/>
        </w:rPr>
        <w:t> – the hands are in the thumb-other-fingers fork shape; between the hands, a wavy wall arises on the muscle,</w:t>
      </w:r>
    </w:p>
    <w:p w14:paraId="0F1241B2" w14:textId="77777777" w:rsidR="00105256" w:rsidRDefault="00105256" w:rsidP="00105256">
      <w:pPr>
        <w:pStyle w:val="Standard"/>
        <w:numPr>
          <w:ilvl w:val="0"/>
          <w:numId w:val="8"/>
        </w:numPr>
        <w:spacing w:after="0"/>
        <w:ind w:left="100" w:firstLine="0"/>
        <w:jc w:val="both"/>
      </w:pPr>
      <w:r>
        <w:rPr>
          <w:rFonts w:ascii="Times New Roman" w:eastAsia="Times New Roman" w:hAnsi="Times New Roman" w:cs="Times New Roman"/>
          <w:b/>
          <w:bCs/>
          <w:i/>
          <w:iCs/>
          <w:color w:val="771100"/>
          <w:sz w:val="24"/>
          <w:szCs w:val="24"/>
          <w:lang w:val="en-GB" w:eastAsia="cs-CZ"/>
        </w:rPr>
        <w:t>by Finnish kneading A+B</w:t>
      </w:r>
      <w:r>
        <w:rPr>
          <w:rFonts w:ascii="Times New Roman" w:eastAsia="Times New Roman" w:hAnsi="Times New Roman" w:cs="Times New Roman"/>
          <w:color w:val="333333"/>
          <w:sz w:val="24"/>
          <w:szCs w:val="24"/>
          <w:lang w:val="en-GB" w:eastAsia="cs-CZ"/>
        </w:rPr>
        <w:t> – (A – the fleshy parts of the fingers perform a zigzag "slalom"-like movement; B – the fleshy parts of the fingers perform a spiral movement).</w:t>
      </w:r>
    </w:p>
    <w:p w14:paraId="4A6F005D" w14:textId="77777777" w:rsidR="00105256" w:rsidRDefault="00105256" w:rsidP="00105256">
      <w:pPr>
        <w:pStyle w:val="Standard"/>
        <w:spacing w:after="0"/>
        <w:ind w:firstLine="376"/>
        <w:jc w:val="both"/>
      </w:pPr>
      <w:r>
        <w:rPr>
          <w:rFonts w:ascii="Times New Roman" w:eastAsia="Times New Roman" w:hAnsi="Times New Roman" w:cs="Times New Roman"/>
          <w:color w:val="333333"/>
          <w:sz w:val="24"/>
          <w:szCs w:val="24"/>
          <w:lang w:val="en-GB" w:eastAsia="cs-CZ"/>
        </w:rPr>
        <w:t>Kneading also includes</w:t>
      </w:r>
      <w:r>
        <w:rPr>
          <w:rFonts w:ascii="Times New Roman" w:eastAsia="Times New Roman" w:hAnsi="Times New Roman" w:cs="Times New Roman"/>
          <w:b/>
          <w:bCs/>
          <w:i/>
          <w:iCs/>
          <w:color w:val="771100"/>
          <w:sz w:val="24"/>
          <w:szCs w:val="24"/>
          <w:lang w:val="en-GB" w:eastAsia="cs-CZ"/>
        </w:rPr>
        <w:t xml:space="preserve"> slow rolling</w:t>
      </w:r>
      <w:r>
        <w:rPr>
          <w:rFonts w:ascii="Times New Roman" w:eastAsia="Times New Roman" w:hAnsi="Times New Roman" w:cs="Times New Roman"/>
          <w:color w:val="333333"/>
          <w:sz w:val="24"/>
          <w:szCs w:val="24"/>
          <w:lang w:val="en-GB" w:eastAsia="cs-CZ"/>
        </w:rPr>
        <w:t> around the longitudinal axis of the muscles of the limbs under stronger pressure of the palms, the fingers pointing away from each other, and</w:t>
      </w:r>
      <w:r>
        <w:rPr>
          <w:rFonts w:ascii="Times New Roman" w:eastAsia="Times New Roman" w:hAnsi="Times New Roman" w:cs="Times New Roman"/>
          <w:b/>
          <w:bCs/>
          <w:i/>
          <w:iCs/>
          <w:color w:val="771100"/>
          <w:sz w:val="24"/>
          <w:szCs w:val="24"/>
          <w:lang w:val="en-GB" w:eastAsia="cs-CZ"/>
        </w:rPr>
        <w:t xml:space="preserve"> rhythmic compression</w:t>
      </w:r>
      <w:r>
        <w:rPr>
          <w:rFonts w:ascii="Times New Roman" w:eastAsia="Times New Roman" w:hAnsi="Times New Roman" w:cs="Times New Roman"/>
          <w:color w:val="333333"/>
          <w:sz w:val="24"/>
          <w:szCs w:val="24"/>
          <w:lang w:val="en-GB" w:eastAsia="cs-CZ"/>
        </w:rPr>
        <w:t> by the fist (in buttock/gluteal muscles).</w:t>
      </w:r>
    </w:p>
    <w:p w14:paraId="1F6DBA31" w14:textId="77777777" w:rsidR="00105256" w:rsidRDefault="00105256" w:rsidP="00105256">
      <w:pPr>
        <w:pStyle w:val="Standard"/>
        <w:spacing w:after="0"/>
        <w:ind w:firstLine="376"/>
        <w:jc w:val="both"/>
      </w:pPr>
    </w:p>
    <w:p w14:paraId="4F8CAB70" w14:textId="77777777" w:rsidR="00105256" w:rsidRDefault="00105256" w:rsidP="00105256">
      <w:pPr>
        <w:pStyle w:val="Standard"/>
        <w:spacing w:after="0"/>
        <w:ind w:firstLine="376"/>
        <w:jc w:val="both"/>
        <w:rPr>
          <w:rFonts w:ascii="Times New Roman" w:eastAsia="Times New Roman" w:hAnsi="Times New Roman" w:cs="Times New Roman"/>
          <w:color w:val="333333"/>
          <w:sz w:val="24"/>
          <w:szCs w:val="24"/>
          <w:lang w:val="en-GB" w:eastAsia="cs-CZ"/>
        </w:rPr>
      </w:pPr>
    </w:p>
    <w:p w14:paraId="6299C605" w14:textId="77777777" w:rsidR="00105256" w:rsidRDefault="00105256" w:rsidP="00105256">
      <w:pPr>
        <w:pStyle w:val="Standard"/>
        <w:spacing w:after="0"/>
        <w:outlineLvl w:val="1"/>
      </w:pPr>
      <w:r w:rsidRPr="00876925">
        <w:rPr>
          <w:color w:val="C00000"/>
        </w:rPr>
        <w:t xml:space="preserve">IV. </w:t>
      </w:r>
      <w:r>
        <w:rPr>
          <w:rFonts w:ascii="Times New Roman" w:eastAsia="Times New Roman" w:hAnsi="Times New Roman" w:cs="Times New Roman"/>
          <w:b/>
          <w:bCs/>
          <w:color w:val="CC4400"/>
          <w:sz w:val="24"/>
          <w:szCs w:val="24"/>
          <w:lang w:val="en-GB" w:eastAsia="cs-CZ"/>
        </w:rPr>
        <w:t>Tapotement/Tapping</w:t>
      </w:r>
    </w:p>
    <w:p w14:paraId="404EA1F5" w14:textId="77777777" w:rsidR="00105256" w:rsidRDefault="00105256" w:rsidP="00105256">
      <w:pPr>
        <w:pStyle w:val="Standard"/>
        <w:spacing w:before="63" w:after="63"/>
        <w:ind w:firstLine="376"/>
        <w:jc w:val="both"/>
        <w:rPr>
          <w:rFonts w:ascii="Times New Roman" w:eastAsia="Times New Roman" w:hAnsi="Times New Roman" w:cs="Times New Roman"/>
          <w:color w:val="333333"/>
          <w:sz w:val="24"/>
          <w:szCs w:val="24"/>
          <w:lang w:val="en-GB" w:eastAsia="cs-CZ"/>
        </w:rPr>
      </w:pPr>
      <w:r>
        <w:rPr>
          <w:rFonts w:ascii="Times New Roman" w:eastAsia="Times New Roman" w:hAnsi="Times New Roman" w:cs="Times New Roman"/>
          <w:color w:val="333333"/>
          <w:sz w:val="24"/>
          <w:szCs w:val="24"/>
          <w:lang w:val="en-GB" w:eastAsia="cs-CZ"/>
        </w:rPr>
        <w:t>includes strokes of variously adapted hands on massaged regions.</w:t>
      </w:r>
    </w:p>
    <w:p w14:paraId="23A7FC50" w14:textId="77777777" w:rsidR="00105256" w:rsidRDefault="00105256" w:rsidP="00105256">
      <w:pPr>
        <w:pStyle w:val="Standard"/>
        <w:spacing w:after="0"/>
        <w:ind w:firstLine="376"/>
        <w:jc w:val="both"/>
      </w:pPr>
      <w:r>
        <w:rPr>
          <w:rFonts w:ascii="Times New Roman" w:eastAsia="Times New Roman" w:hAnsi="Times New Roman" w:cs="Times New Roman"/>
          <w:color w:val="333333"/>
          <w:sz w:val="24"/>
          <w:szCs w:val="24"/>
          <w:lang w:val="en-GB" w:eastAsia="cs-CZ"/>
        </w:rPr>
        <w:t>Tapotement variants with</w:t>
      </w:r>
      <w:r>
        <w:rPr>
          <w:rFonts w:ascii="Times New Roman" w:eastAsia="Times New Roman" w:hAnsi="Times New Roman" w:cs="Times New Roman"/>
          <w:b/>
          <w:bCs/>
          <w:color w:val="000000"/>
          <w:sz w:val="24"/>
          <w:szCs w:val="24"/>
          <w:lang w:val="en-GB" w:eastAsia="cs-CZ"/>
        </w:rPr>
        <w:t xml:space="preserve"> superficial effect</w:t>
      </w:r>
      <w:r>
        <w:rPr>
          <w:rFonts w:ascii="Times New Roman" w:eastAsia="Times New Roman" w:hAnsi="Times New Roman" w:cs="Times New Roman"/>
          <w:color w:val="333333"/>
          <w:sz w:val="24"/>
          <w:szCs w:val="24"/>
          <w:lang w:val="en-GB" w:eastAsia="cs-CZ"/>
        </w:rPr>
        <w:t>:</w:t>
      </w:r>
    </w:p>
    <w:p w14:paraId="7E874766" w14:textId="77777777" w:rsidR="00105256" w:rsidRDefault="00105256" w:rsidP="00105256">
      <w:pPr>
        <w:pStyle w:val="Standard"/>
        <w:numPr>
          <w:ilvl w:val="0"/>
          <w:numId w:val="14"/>
        </w:numPr>
        <w:spacing w:after="0"/>
        <w:ind w:left="100" w:firstLine="0"/>
        <w:jc w:val="both"/>
      </w:pPr>
      <w:r>
        <w:rPr>
          <w:rFonts w:ascii="Times New Roman" w:eastAsia="Times New Roman" w:hAnsi="Times New Roman" w:cs="Times New Roman"/>
          <w:b/>
          <w:bCs/>
          <w:i/>
          <w:iCs/>
          <w:color w:val="771100"/>
          <w:sz w:val="24"/>
          <w:szCs w:val="24"/>
          <w:lang w:val="en-GB" w:eastAsia="cs-CZ"/>
        </w:rPr>
        <w:t>clapping</w:t>
      </w:r>
      <w:r>
        <w:rPr>
          <w:rFonts w:ascii="Times New Roman" w:eastAsia="Times New Roman" w:hAnsi="Times New Roman" w:cs="Times New Roman"/>
          <w:color w:val="333333"/>
          <w:sz w:val="24"/>
          <w:szCs w:val="24"/>
          <w:lang w:val="en-GB" w:eastAsia="cs-CZ"/>
        </w:rPr>
        <w:t> (with the entire palmar surface),</w:t>
      </w:r>
    </w:p>
    <w:p w14:paraId="26CB190E" w14:textId="77777777" w:rsidR="00105256" w:rsidRDefault="00105256" w:rsidP="00105256">
      <w:pPr>
        <w:pStyle w:val="Standard"/>
        <w:numPr>
          <w:ilvl w:val="0"/>
          <w:numId w:val="9"/>
        </w:numPr>
        <w:spacing w:after="0"/>
        <w:ind w:left="100" w:firstLine="0"/>
        <w:jc w:val="both"/>
      </w:pPr>
      <w:r>
        <w:rPr>
          <w:rFonts w:ascii="Times New Roman" w:eastAsia="Times New Roman" w:hAnsi="Times New Roman" w:cs="Times New Roman"/>
          <w:b/>
          <w:bCs/>
          <w:i/>
          <w:iCs/>
          <w:color w:val="771100"/>
          <w:sz w:val="24"/>
          <w:szCs w:val="24"/>
          <w:lang w:val="en-GB" w:eastAsia="cs-CZ"/>
        </w:rPr>
        <w:t>cupping</w:t>
      </w:r>
      <w:r>
        <w:rPr>
          <w:rFonts w:ascii="Times New Roman" w:eastAsia="Times New Roman" w:hAnsi="Times New Roman" w:cs="Times New Roman"/>
          <w:color w:val="333333"/>
          <w:sz w:val="24"/>
          <w:szCs w:val="24"/>
          <w:lang w:val="en-GB" w:eastAsia="cs-CZ"/>
        </w:rPr>
        <w:t> (with a cup-shaped palm) massage with compressed air,</w:t>
      </w:r>
    </w:p>
    <w:p w14:paraId="588CF172" w14:textId="77777777" w:rsidR="00105256" w:rsidRDefault="00105256" w:rsidP="00105256">
      <w:pPr>
        <w:pStyle w:val="Standard"/>
        <w:numPr>
          <w:ilvl w:val="0"/>
          <w:numId w:val="9"/>
        </w:numPr>
        <w:spacing w:after="0"/>
        <w:ind w:left="100" w:firstLine="0"/>
        <w:jc w:val="both"/>
      </w:pPr>
      <w:r>
        <w:rPr>
          <w:rFonts w:ascii="Times New Roman" w:eastAsia="Times New Roman" w:hAnsi="Times New Roman" w:cs="Times New Roman"/>
          <w:b/>
          <w:bCs/>
          <w:i/>
          <w:iCs/>
          <w:color w:val="771100"/>
          <w:sz w:val="24"/>
          <w:szCs w:val="24"/>
          <w:lang w:val="en-GB" w:eastAsia="cs-CZ"/>
        </w:rPr>
        <w:t>sweeping</w:t>
      </w:r>
      <w:r>
        <w:rPr>
          <w:rFonts w:ascii="Times New Roman" w:eastAsia="Times New Roman" w:hAnsi="Times New Roman" w:cs="Times New Roman"/>
          <w:color w:val="333333"/>
          <w:sz w:val="24"/>
          <w:szCs w:val="24"/>
          <w:lang w:val="en-GB" w:eastAsia="cs-CZ"/>
        </w:rPr>
        <w:t> (with the tips of the bent, loose fingers except the thumb).</w:t>
      </w:r>
    </w:p>
    <w:p w14:paraId="32178792" w14:textId="77777777" w:rsidR="00105256" w:rsidRDefault="00105256" w:rsidP="00105256">
      <w:pPr>
        <w:pStyle w:val="Standard"/>
        <w:spacing w:after="0"/>
        <w:ind w:firstLine="376"/>
        <w:jc w:val="both"/>
      </w:pPr>
      <w:r>
        <w:rPr>
          <w:rFonts w:ascii="Times New Roman" w:eastAsia="Times New Roman" w:hAnsi="Times New Roman" w:cs="Times New Roman"/>
          <w:color w:val="333333"/>
          <w:sz w:val="24"/>
          <w:szCs w:val="24"/>
          <w:lang w:val="en-GB" w:eastAsia="cs-CZ"/>
        </w:rPr>
        <w:t>Tapotement variants with</w:t>
      </w:r>
      <w:r>
        <w:rPr>
          <w:rFonts w:ascii="Times New Roman" w:eastAsia="Times New Roman" w:hAnsi="Times New Roman" w:cs="Times New Roman"/>
          <w:b/>
          <w:bCs/>
          <w:color w:val="000000"/>
          <w:sz w:val="24"/>
          <w:szCs w:val="24"/>
          <w:lang w:val="en-GB" w:eastAsia="cs-CZ"/>
        </w:rPr>
        <w:t xml:space="preserve"> deep effect</w:t>
      </w:r>
      <w:r>
        <w:rPr>
          <w:rFonts w:ascii="Times New Roman" w:eastAsia="Times New Roman" w:hAnsi="Times New Roman" w:cs="Times New Roman"/>
          <w:color w:val="333333"/>
          <w:sz w:val="24"/>
          <w:szCs w:val="24"/>
          <w:lang w:val="en-GB" w:eastAsia="cs-CZ"/>
        </w:rPr>
        <w:t>:</w:t>
      </w:r>
    </w:p>
    <w:p w14:paraId="4BB8A7C2" w14:textId="77777777" w:rsidR="00105256" w:rsidRDefault="00105256" w:rsidP="00105256">
      <w:pPr>
        <w:pStyle w:val="Standard"/>
        <w:numPr>
          <w:ilvl w:val="0"/>
          <w:numId w:val="15"/>
        </w:numPr>
        <w:spacing w:after="0"/>
        <w:ind w:left="100" w:firstLine="0"/>
        <w:jc w:val="both"/>
      </w:pPr>
      <w:r>
        <w:rPr>
          <w:rFonts w:ascii="Times New Roman" w:eastAsia="Times New Roman" w:hAnsi="Times New Roman" w:cs="Times New Roman"/>
          <w:b/>
          <w:bCs/>
          <w:i/>
          <w:iCs/>
          <w:color w:val="771100"/>
          <w:sz w:val="24"/>
          <w:szCs w:val="24"/>
          <w:lang w:val="en-GB" w:eastAsia="cs-CZ"/>
        </w:rPr>
        <w:t xml:space="preserve"> fan-shaped tapping: </w:t>
      </w:r>
      <w:r>
        <w:rPr>
          <w:rFonts w:ascii="Times New Roman" w:eastAsia="Times New Roman" w:hAnsi="Times New Roman" w:cs="Times New Roman"/>
          <w:color w:val="333333"/>
          <w:sz w:val="24"/>
          <w:szCs w:val="24"/>
          <w:lang w:val="en-GB" w:eastAsia="cs-CZ"/>
        </w:rPr>
        <w:t>the fingers are spread apart; the movement starts in the wrist,</w:t>
      </w:r>
    </w:p>
    <w:p w14:paraId="06088E67" w14:textId="77777777" w:rsidR="00105256" w:rsidRDefault="00105256" w:rsidP="00105256">
      <w:pPr>
        <w:pStyle w:val="Standard"/>
        <w:numPr>
          <w:ilvl w:val="0"/>
          <w:numId w:val="10"/>
        </w:numPr>
        <w:spacing w:after="0"/>
        <w:ind w:left="100" w:firstLine="0"/>
        <w:jc w:val="both"/>
      </w:pPr>
      <w:r>
        <w:rPr>
          <w:rFonts w:ascii="Times New Roman" w:eastAsia="Times New Roman" w:hAnsi="Times New Roman" w:cs="Times New Roman"/>
          <w:b/>
          <w:bCs/>
          <w:i/>
          <w:iCs/>
          <w:color w:val="771100"/>
          <w:sz w:val="24"/>
          <w:szCs w:val="24"/>
          <w:lang w:val="en-GB" w:eastAsia="cs-CZ"/>
        </w:rPr>
        <w:t>hacking:</w:t>
      </w:r>
      <w:r>
        <w:rPr>
          <w:rFonts w:ascii="Times New Roman" w:eastAsia="Times New Roman" w:hAnsi="Times New Roman" w:cs="Times New Roman"/>
          <w:color w:val="333333"/>
          <w:sz w:val="24"/>
          <w:szCs w:val="24"/>
          <w:lang w:val="en-GB" w:eastAsia="cs-CZ"/>
        </w:rPr>
        <w:t> the fingers are close to one another; the movement comes from the elbow joint.</w:t>
      </w:r>
    </w:p>
    <w:p w14:paraId="114BBF7E" w14:textId="77777777" w:rsidR="00105256" w:rsidRDefault="00105256" w:rsidP="00105256">
      <w:pPr>
        <w:pStyle w:val="Standard"/>
        <w:numPr>
          <w:ilvl w:val="0"/>
          <w:numId w:val="10"/>
        </w:numPr>
        <w:spacing w:after="0"/>
        <w:ind w:left="100" w:firstLine="0"/>
        <w:jc w:val="both"/>
      </w:pPr>
      <w:r>
        <w:rPr>
          <w:rFonts w:ascii="Times New Roman" w:eastAsia="Times New Roman" w:hAnsi="Times New Roman" w:cs="Times New Roman"/>
          <w:b/>
          <w:bCs/>
          <w:i/>
          <w:iCs/>
          <w:color w:val="771100"/>
          <w:sz w:val="24"/>
          <w:szCs w:val="24"/>
          <w:lang w:val="en-GB" w:eastAsia="cs-CZ"/>
        </w:rPr>
        <w:t>beating with the fist</w:t>
      </w:r>
      <w:r>
        <w:rPr>
          <w:rFonts w:ascii="Times New Roman" w:eastAsia="Times New Roman" w:hAnsi="Times New Roman" w:cs="Times New Roman"/>
          <w:color w:val="333333"/>
          <w:sz w:val="24"/>
          <w:szCs w:val="24"/>
          <w:lang w:val="en-GB" w:eastAsia="cs-CZ"/>
        </w:rPr>
        <w:t> on the little finger side.</w:t>
      </w:r>
    </w:p>
    <w:p w14:paraId="21FDEF7C" w14:textId="77777777" w:rsidR="00105256" w:rsidRDefault="00105256" w:rsidP="00105256">
      <w:pPr>
        <w:pStyle w:val="Standard"/>
        <w:spacing w:after="0"/>
        <w:ind w:left="100"/>
        <w:jc w:val="both"/>
        <w:rPr>
          <w:rFonts w:ascii="Times New Roman" w:eastAsia="Times New Roman" w:hAnsi="Times New Roman" w:cs="Times New Roman"/>
          <w:color w:val="333333"/>
          <w:sz w:val="24"/>
          <w:szCs w:val="24"/>
          <w:lang w:val="en-GB" w:eastAsia="cs-CZ"/>
        </w:rPr>
      </w:pPr>
    </w:p>
    <w:p w14:paraId="25D9300E" w14:textId="77777777" w:rsidR="00105256" w:rsidRDefault="00105256" w:rsidP="00105256">
      <w:pPr>
        <w:pStyle w:val="Standard"/>
        <w:spacing w:after="0"/>
        <w:outlineLvl w:val="1"/>
      </w:pPr>
      <w:r w:rsidRPr="00876925">
        <w:rPr>
          <w:color w:val="C00000"/>
        </w:rPr>
        <w:t xml:space="preserve">V. </w:t>
      </w:r>
      <w:r>
        <w:rPr>
          <w:rFonts w:ascii="Times New Roman" w:eastAsia="Times New Roman" w:hAnsi="Times New Roman" w:cs="Times New Roman"/>
          <w:b/>
          <w:bCs/>
          <w:color w:val="CC4400"/>
          <w:sz w:val="24"/>
          <w:szCs w:val="24"/>
          <w:lang w:val="en-GB" w:eastAsia="cs-CZ"/>
        </w:rPr>
        <w:t>Vibration</w:t>
      </w:r>
    </w:p>
    <w:p w14:paraId="181551EB" w14:textId="77777777" w:rsidR="00105256" w:rsidRDefault="00105256" w:rsidP="00105256">
      <w:pPr>
        <w:pStyle w:val="Standard"/>
        <w:spacing w:before="63" w:after="63"/>
        <w:ind w:firstLine="376"/>
        <w:jc w:val="both"/>
        <w:rPr>
          <w:rFonts w:ascii="Times New Roman" w:eastAsia="Times New Roman" w:hAnsi="Times New Roman" w:cs="Times New Roman"/>
          <w:color w:val="333333"/>
          <w:sz w:val="24"/>
          <w:szCs w:val="24"/>
          <w:lang w:val="en-GB" w:eastAsia="cs-CZ"/>
        </w:rPr>
      </w:pPr>
      <w:r>
        <w:rPr>
          <w:rFonts w:ascii="Times New Roman" w:eastAsia="Times New Roman" w:hAnsi="Times New Roman" w:cs="Times New Roman"/>
          <w:color w:val="333333"/>
          <w:sz w:val="24"/>
          <w:szCs w:val="24"/>
          <w:lang w:val="en-GB" w:eastAsia="cs-CZ"/>
        </w:rPr>
        <w:t>requires maximum relaxation of the massaged part. The massaged muscle or group of muscles are shaken with a rapid oscillating movement (vibration). The hands are in the thumb-other fingers fork shape.</w:t>
      </w:r>
    </w:p>
    <w:p w14:paraId="04F46D21" w14:textId="2D279504" w:rsidR="00105256" w:rsidRDefault="00105256" w:rsidP="00105256">
      <w:pPr>
        <w:pStyle w:val="Standard"/>
        <w:spacing w:after="0"/>
        <w:ind w:firstLine="376"/>
        <w:jc w:val="both"/>
      </w:pPr>
      <w:r>
        <w:rPr>
          <w:rFonts w:ascii="Times New Roman" w:eastAsia="Times New Roman" w:hAnsi="Times New Roman" w:cs="Times New Roman"/>
          <w:b/>
          <w:bCs/>
          <w:i/>
          <w:iCs/>
          <w:color w:val="771100"/>
          <w:sz w:val="24"/>
          <w:szCs w:val="24"/>
          <w:lang w:val="en-GB" w:eastAsia="cs-CZ"/>
        </w:rPr>
        <w:t>Shaking</w:t>
      </w:r>
      <w:r>
        <w:rPr>
          <w:rFonts w:ascii="Times New Roman" w:eastAsia="Times New Roman" w:hAnsi="Times New Roman" w:cs="Times New Roman"/>
          <w:color w:val="333333"/>
          <w:sz w:val="24"/>
          <w:szCs w:val="24"/>
          <w:lang w:val="en-GB" w:eastAsia="cs-CZ"/>
        </w:rPr>
        <w:t> is also a type of vibration. Using a suitable technique, we perform, for example, the vibration of the entire limb (mainly the muscles).</w:t>
      </w:r>
    </w:p>
    <w:p w14:paraId="300B4CC7" w14:textId="06352E99" w:rsidR="00105256" w:rsidRDefault="00105256" w:rsidP="00105256">
      <w:pPr>
        <w:pStyle w:val="Standard"/>
        <w:spacing w:after="0"/>
        <w:ind w:firstLine="376"/>
        <w:jc w:val="both"/>
      </w:pPr>
      <w:r>
        <w:rPr>
          <w:rFonts w:ascii="Times New Roman" w:eastAsia="Times New Roman" w:hAnsi="Times New Roman" w:cs="Times New Roman"/>
          <w:b/>
          <w:bCs/>
          <w:i/>
          <w:iCs/>
          <w:color w:val="771100"/>
          <w:sz w:val="24"/>
          <w:szCs w:val="24"/>
          <w:lang w:val="en-GB" w:eastAsia="cs-CZ"/>
        </w:rPr>
        <w:t>Quick rolling</w:t>
      </w:r>
      <w:r>
        <w:rPr>
          <w:rFonts w:ascii="Times New Roman" w:eastAsia="Times New Roman" w:hAnsi="Times New Roman" w:cs="Times New Roman"/>
          <w:color w:val="333333"/>
          <w:sz w:val="24"/>
          <w:szCs w:val="24"/>
          <w:lang w:val="en-GB" w:eastAsia="cs-CZ"/>
        </w:rPr>
        <w:t xml:space="preserve"> (in contrast to the slow rolling mentioned during kneading) is, by its nature, also a type of vibration. The pressure of the hands performing rotational movements along the long limb bone is mild; the pace is brisk (e.g. rolling of the biceps and triceps simultaneously around the </w:t>
      </w:r>
      <w:r w:rsidRPr="005C64B7">
        <w:rPr>
          <w:rFonts w:ascii="Times New Roman" w:eastAsia="Times New Roman" w:hAnsi="Times New Roman" w:cs="Times New Roman"/>
          <w:i/>
          <w:iCs/>
          <w:color w:val="333333"/>
          <w:sz w:val="24"/>
          <w:szCs w:val="24"/>
          <w:lang w:val="en-GB" w:eastAsia="cs-CZ"/>
        </w:rPr>
        <w:t>humerus</w:t>
      </w:r>
      <w:r>
        <w:rPr>
          <w:rFonts w:ascii="Times New Roman" w:eastAsia="Times New Roman" w:hAnsi="Times New Roman" w:cs="Times New Roman"/>
          <w:color w:val="333333"/>
          <w:sz w:val="24"/>
          <w:szCs w:val="24"/>
          <w:lang w:val="en-GB" w:eastAsia="cs-CZ"/>
        </w:rPr>
        <w:t>). The hands are in a position similar to slow rolling.</w:t>
      </w:r>
    </w:p>
    <w:p w14:paraId="3C8D3434" w14:textId="77777777" w:rsidR="00105256" w:rsidRDefault="00105256" w:rsidP="00105256">
      <w:pPr>
        <w:pStyle w:val="Standard"/>
        <w:spacing w:after="0"/>
        <w:ind w:firstLine="376"/>
        <w:jc w:val="both"/>
        <w:rPr>
          <w:rFonts w:ascii="Times New Roman" w:eastAsia="Times New Roman" w:hAnsi="Times New Roman" w:cs="Times New Roman"/>
          <w:color w:val="333333"/>
          <w:sz w:val="24"/>
          <w:szCs w:val="24"/>
          <w:lang w:val="en-GB" w:eastAsia="cs-CZ"/>
        </w:rPr>
      </w:pPr>
    </w:p>
    <w:p w14:paraId="1018746D" w14:textId="77777777" w:rsidR="00105256" w:rsidRDefault="00105256" w:rsidP="00105256">
      <w:pPr>
        <w:pStyle w:val="Standard"/>
        <w:spacing w:after="0"/>
        <w:outlineLvl w:val="1"/>
      </w:pPr>
      <w:r w:rsidRPr="00876925">
        <w:rPr>
          <w:color w:val="C00000"/>
        </w:rPr>
        <w:t>VI.</w:t>
      </w:r>
      <w:r w:rsidRPr="00876925">
        <w:rPr>
          <w:color w:val="FF0000"/>
        </w:rPr>
        <w:t xml:space="preserve"> </w:t>
      </w:r>
      <w:r>
        <w:rPr>
          <w:rFonts w:ascii="Times New Roman" w:eastAsia="Times New Roman" w:hAnsi="Times New Roman" w:cs="Times New Roman"/>
          <w:b/>
          <w:bCs/>
          <w:color w:val="CC4400"/>
          <w:sz w:val="24"/>
          <w:szCs w:val="24"/>
          <w:lang w:val="en-GB" w:eastAsia="cs-CZ"/>
        </w:rPr>
        <w:t>Movements in joints</w:t>
      </w:r>
    </w:p>
    <w:p w14:paraId="153742A8" w14:textId="77777777" w:rsidR="00105256" w:rsidRDefault="00105256" w:rsidP="00105256">
      <w:pPr>
        <w:pStyle w:val="Standard"/>
        <w:spacing w:after="0"/>
        <w:ind w:firstLine="376"/>
        <w:jc w:val="both"/>
      </w:pPr>
      <w:r>
        <w:rPr>
          <w:rFonts w:ascii="Times New Roman" w:eastAsia="Times New Roman" w:hAnsi="Times New Roman" w:cs="Times New Roman"/>
          <w:color w:val="333333"/>
          <w:sz w:val="24"/>
          <w:szCs w:val="24"/>
          <w:lang w:val="en-GB" w:eastAsia="cs-CZ"/>
        </w:rPr>
        <w:t xml:space="preserve">are divided into </w:t>
      </w:r>
      <w:r>
        <w:rPr>
          <w:rFonts w:ascii="Times New Roman" w:eastAsia="Times New Roman" w:hAnsi="Times New Roman" w:cs="Times New Roman"/>
          <w:b/>
          <w:bCs/>
          <w:i/>
          <w:iCs/>
          <w:color w:val="771100"/>
          <w:sz w:val="24"/>
          <w:szCs w:val="24"/>
          <w:lang w:val="en-GB" w:eastAsia="cs-CZ"/>
        </w:rPr>
        <w:t>active</w:t>
      </w:r>
      <w:r>
        <w:rPr>
          <w:rFonts w:ascii="Times New Roman" w:eastAsia="Times New Roman" w:hAnsi="Times New Roman" w:cs="Times New Roman"/>
          <w:color w:val="333333"/>
          <w:sz w:val="24"/>
          <w:szCs w:val="24"/>
          <w:lang w:val="en-GB" w:eastAsia="cs-CZ"/>
        </w:rPr>
        <w:t> (the person massaged is performing these by him/herself) or </w:t>
      </w:r>
      <w:r>
        <w:rPr>
          <w:rFonts w:ascii="Times New Roman" w:eastAsia="Times New Roman" w:hAnsi="Times New Roman" w:cs="Times New Roman"/>
          <w:b/>
          <w:bCs/>
          <w:i/>
          <w:iCs/>
          <w:color w:val="771100"/>
          <w:sz w:val="24"/>
          <w:szCs w:val="24"/>
          <w:lang w:val="en-GB" w:eastAsia="cs-CZ"/>
        </w:rPr>
        <w:t>passive</w:t>
      </w:r>
      <w:r>
        <w:rPr>
          <w:rFonts w:ascii="Times New Roman" w:eastAsia="Times New Roman" w:hAnsi="Times New Roman" w:cs="Times New Roman"/>
          <w:color w:val="333333"/>
          <w:sz w:val="24"/>
          <w:szCs w:val="24"/>
          <w:lang w:val="en-GB" w:eastAsia="cs-CZ"/>
        </w:rPr>
        <w:t> (performed by a masseur on a relaxed body). Active movements are included in athlete's massage only exceptionally (during self-massage, including therapeutic massage). Masseurs perform movements either in individual joints or in several joints at once, the so-called </w:t>
      </w:r>
      <w:r>
        <w:rPr>
          <w:rFonts w:ascii="Times New Roman" w:eastAsia="Times New Roman" w:hAnsi="Times New Roman" w:cs="Times New Roman"/>
          <w:b/>
          <w:bCs/>
          <w:i/>
          <w:iCs/>
          <w:color w:val="771100"/>
          <w:sz w:val="24"/>
          <w:szCs w:val="24"/>
          <w:lang w:val="en-GB" w:eastAsia="cs-CZ"/>
        </w:rPr>
        <w:t>triple flexion</w:t>
      </w:r>
      <w:r>
        <w:rPr>
          <w:rFonts w:ascii="Times New Roman" w:eastAsia="Times New Roman" w:hAnsi="Times New Roman" w:cs="Times New Roman"/>
          <w:color w:val="333333"/>
          <w:sz w:val="24"/>
          <w:szCs w:val="24"/>
          <w:lang w:val="en-GB" w:eastAsia="cs-CZ"/>
        </w:rPr>
        <w:t> (e.g. the lower or upper limb). The plane of the movement is determined by the structure of the joint and the physiological mobility in it. We gradually increase the range of movement and its force during repetitions.</w:t>
      </w:r>
    </w:p>
    <w:p w14:paraId="0404DE55" w14:textId="77777777" w:rsidR="00105256" w:rsidRDefault="00105256" w:rsidP="00105256">
      <w:pPr>
        <w:pStyle w:val="Standard"/>
        <w:spacing w:after="0"/>
        <w:ind w:firstLine="376"/>
        <w:jc w:val="both"/>
      </w:pPr>
    </w:p>
    <w:p w14:paraId="49D2184D" w14:textId="77777777" w:rsidR="00105256" w:rsidRDefault="00105256" w:rsidP="00105256">
      <w:pPr>
        <w:pStyle w:val="Standard"/>
        <w:spacing w:after="0"/>
        <w:ind w:firstLine="376"/>
        <w:jc w:val="both"/>
        <w:rPr>
          <w:rFonts w:ascii="Times New Roman" w:eastAsia="Times New Roman" w:hAnsi="Times New Roman" w:cs="Times New Roman"/>
          <w:color w:val="333333"/>
          <w:sz w:val="24"/>
          <w:szCs w:val="24"/>
          <w:lang w:val="en-GB" w:eastAsia="cs-CZ"/>
        </w:rPr>
      </w:pPr>
    </w:p>
    <w:p w14:paraId="1BFB2F5F" w14:textId="77777777" w:rsidR="00105256" w:rsidRDefault="00105256" w:rsidP="00105256">
      <w:pPr>
        <w:pStyle w:val="Standard"/>
        <w:spacing w:after="0"/>
        <w:outlineLvl w:val="1"/>
      </w:pPr>
      <w:r>
        <w:rPr>
          <w:rFonts w:ascii="Times New Roman" w:eastAsia="Times New Roman" w:hAnsi="Times New Roman" w:cs="Times New Roman"/>
          <w:b/>
          <w:bCs/>
          <w:color w:val="CC4400"/>
          <w:sz w:val="24"/>
          <w:szCs w:val="24"/>
          <w:lang w:val="en-GB" w:eastAsia="cs-CZ"/>
        </w:rPr>
        <w:t>VII. Final effleurage</w:t>
      </w:r>
    </w:p>
    <w:p w14:paraId="0E550A7C" w14:textId="414957F5" w:rsidR="00105256" w:rsidRDefault="00105256" w:rsidP="00105256">
      <w:pPr>
        <w:pStyle w:val="Standard"/>
        <w:spacing w:before="63" w:after="63"/>
        <w:ind w:firstLine="376"/>
        <w:jc w:val="both"/>
        <w:rPr>
          <w:rFonts w:ascii="Times New Roman" w:eastAsia="Times New Roman" w:hAnsi="Times New Roman" w:cs="Times New Roman"/>
          <w:color w:val="333333"/>
          <w:sz w:val="24"/>
          <w:szCs w:val="24"/>
          <w:lang w:val="en-GB" w:eastAsia="cs-CZ"/>
        </w:rPr>
      </w:pPr>
      <w:r>
        <w:rPr>
          <w:rFonts w:ascii="Times New Roman" w:eastAsia="Times New Roman" w:hAnsi="Times New Roman" w:cs="Times New Roman"/>
          <w:color w:val="333333"/>
          <w:sz w:val="24"/>
          <w:szCs w:val="24"/>
          <w:lang w:val="en-GB" w:eastAsia="cs-CZ"/>
        </w:rPr>
        <w:t>is the only group that repeats in the stroke system after performing all the groups in the given order. It closes every massage of any massaged body part.</w:t>
      </w:r>
    </w:p>
    <w:p w14:paraId="35C02A92" w14:textId="77777777" w:rsidR="005C64B7" w:rsidRDefault="005C64B7" w:rsidP="00105256">
      <w:pPr>
        <w:pStyle w:val="Standard"/>
        <w:spacing w:before="63" w:after="63"/>
        <w:ind w:firstLine="376"/>
        <w:jc w:val="both"/>
        <w:rPr>
          <w:rFonts w:ascii="Times New Roman" w:eastAsia="Times New Roman" w:hAnsi="Times New Roman" w:cs="Times New Roman"/>
          <w:color w:val="333333"/>
          <w:sz w:val="24"/>
          <w:szCs w:val="24"/>
          <w:lang w:val="en-GB" w:eastAsia="cs-CZ"/>
        </w:rPr>
      </w:pPr>
    </w:p>
    <w:p w14:paraId="6F7FE8A6" w14:textId="77777777" w:rsidR="00105256" w:rsidRDefault="00105256" w:rsidP="00105256">
      <w:pPr>
        <w:pStyle w:val="Standard"/>
        <w:spacing w:before="63" w:after="63"/>
        <w:ind w:firstLine="376"/>
        <w:jc w:val="both"/>
        <w:rPr>
          <w:rFonts w:ascii="Times New Roman" w:eastAsia="Times New Roman" w:hAnsi="Times New Roman" w:cs="Times New Roman"/>
          <w:color w:val="333333"/>
          <w:sz w:val="24"/>
          <w:szCs w:val="24"/>
          <w:lang w:val="en-GB" w:eastAsia="cs-CZ"/>
        </w:rPr>
      </w:pPr>
      <w:r>
        <w:rPr>
          <w:rFonts w:ascii="Times New Roman" w:eastAsia="Times New Roman" w:hAnsi="Times New Roman" w:cs="Times New Roman"/>
          <w:color w:val="333333"/>
          <w:sz w:val="24"/>
          <w:szCs w:val="24"/>
          <w:lang w:val="en-GB" w:eastAsia="cs-CZ"/>
        </w:rPr>
        <w:t>This system of strokes is the basis or the "alphabet” of any masseur's activity. It is not possible to imagine correct and smooth progress of a masseur's job unless he/she masters the order of these six or seven groups of strokes completely automatically, without thinking.</w:t>
      </w:r>
    </w:p>
    <w:p w14:paraId="190D0B96" w14:textId="77777777" w:rsidR="00105256" w:rsidRDefault="00105256" w:rsidP="00105256">
      <w:pPr>
        <w:pStyle w:val="Standard"/>
        <w:spacing w:before="63" w:after="125"/>
        <w:ind w:firstLine="376"/>
        <w:jc w:val="both"/>
        <w:rPr>
          <w:rFonts w:ascii="Times New Roman" w:eastAsia="Times New Roman" w:hAnsi="Times New Roman" w:cs="Times New Roman"/>
          <w:color w:val="333333"/>
          <w:sz w:val="24"/>
          <w:szCs w:val="24"/>
          <w:lang w:val="en-GB" w:eastAsia="cs-CZ"/>
        </w:rPr>
      </w:pPr>
      <w:r>
        <w:rPr>
          <w:rFonts w:ascii="Times New Roman" w:eastAsia="Times New Roman" w:hAnsi="Times New Roman" w:cs="Times New Roman"/>
          <w:color w:val="333333"/>
          <w:sz w:val="24"/>
          <w:szCs w:val="24"/>
          <w:lang w:val="en-GB" w:eastAsia="cs-CZ"/>
        </w:rPr>
        <w:t>A beginning masseur must not think massage procedures for individual parts of the body are simple and performed schematically. It is not enough to perform strokes in the given order so as to achieve the correct procedure. Any text on the importance of strokes and their effect points out that some groups of strokes are intended for processing muscles, others for joints and only some can be performed on the whole body. For each smaller part of the body, it is necessary to keep in mind its anatomical character. Strokes corresponding to this character must be selected from the system and performed in the order specified in it. However, beginning masseurs can only master correct procedures through thorough practical training.</w:t>
      </w:r>
    </w:p>
    <w:p w14:paraId="248246E5" w14:textId="77777777" w:rsidR="00105256" w:rsidRDefault="00105256" w:rsidP="00105256">
      <w:pPr>
        <w:pStyle w:val="Standard"/>
        <w:spacing w:before="63" w:after="125"/>
        <w:jc w:val="both"/>
        <w:rPr>
          <w:rFonts w:ascii="Times New Roman" w:eastAsia="Times New Roman" w:hAnsi="Times New Roman" w:cs="Times New Roman"/>
          <w:color w:val="333333"/>
          <w:sz w:val="24"/>
          <w:szCs w:val="24"/>
          <w:lang w:val="en-GB" w:eastAsia="cs-CZ"/>
        </w:rPr>
      </w:pPr>
    </w:p>
    <w:p w14:paraId="34E68B05" w14:textId="77777777" w:rsidR="00105256" w:rsidRDefault="00105256" w:rsidP="00105256">
      <w:pPr>
        <w:pStyle w:val="Standard"/>
        <w:spacing w:before="63" w:after="125"/>
        <w:ind w:firstLine="376"/>
        <w:jc w:val="both"/>
        <w:rPr>
          <w:rFonts w:ascii="Times New Roman" w:hAnsi="Times New Roman" w:cs="Times New Roman"/>
          <w:sz w:val="24"/>
          <w:szCs w:val="24"/>
          <w:lang w:val="en-GB"/>
        </w:rPr>
      </w:pPr>
    </w:p>
    <w:p w14:paraId="0B7011C4" w14:textId="77777777" w:rsidR="00105256" w:rsidRDefault="00105256" w:rsidP="00105256">
      <w:pPr>
        <w:pStyle w:val="Standard"/>
        <w:rPr>
          <w:rFonts w:ascii="Times New Roman" w:hAnsi="Times New Roman" w:cs="Times New Roman"/>
          <w:sz w:val="24"/>
          <w:szCs w:val="24"/>
          <w:lang w:val="en-GB"/>
        </w:rPr>
      </w:pPr>
      <w:r>
        <w:rPr>
          <w:rFonts w:ascii="Times New Roman" w:hAnsi="Times New Roman" w:cs="Times New Roman"/>
          <w:sz w:val="24"/>
          <w:szCs w:val="24"/>
          <w:lang w:val="en-GB"/>
        </w:rPr>
        <w:t>Literature</w:t>
      </w:r>
    </w:p>
    <w:p w14:paraId="65664299" w14:textId="77777777" w:rsidR="00105256" w:rsidRDefault="00105256" w:rsidP="00105256">
      <w:pPr>
        <w:pStyle w:val="Standard"/>
      </w:pPr>
      <w:r>
        <w:rPr>
          <w:rFonts w:ascii="Times New Roman" w:hAnsi="Times New Roman" w:cs="Times New Roman"/>
          <w:color w:val="000000"/>
          <w:sz w:val="24"/>
          <w:szCs w:val="24"/>
          <w:lang w:val="en-GB"/>
        </w:rPr>
        <w:t>CLAY, James H. and David M. POUNDS. </w:t>
      </w:r>
      <w:r>
        <w:rPr>
          <w:rFonts w:ascii="Times New Roman" w:hAnsi="Times New Roman" w:cs="Times New Roman"/>
          <w:i/>
          <w:iCs/>
          <w:color w:val="000000"/>
          <w:sz w:val="24"/>
          <w:szCs w:val="24"/>
          <w:lang w:val="en-GB"/>
        </w:rPr>
        <w:t>Basic clinical massage therapy: integrating anatomy and treatment</w:t>
      </w:r>
      <w:r>
        <w:rPr>
          <w:rFonts w:ascii="Times New Roman" w:hAnsi="Times New Roman" w:cs="Times New Roman"/>
          <w:color w:val="000000"/>
          <w:sz w:val="24"/>
          <w:szCs w:val="24"/>
          <w:lang w:val="en-GB"/>
        </w:rPr>
        <w:t>. 2nd ed. Philadelphia: Lippincott Williams and Wilkins, 2008. ISBN 978-0781756778.</w:t>
      </w:r>
    </w:p>
    <w:p w14:paraId="1F15E2D7" w14:textId="77777777" w:rsidR="00105256" w:rsidRDefault="00105256" w:rsidP="00105256">
      <w:pPr>
        <w:pStyle w:val="Standard"/>
      </w:pPr>
      <w:r>
        <w:rPr>
          <w:rFonts w:ascii="Times New Roman" w:hAnsi="Times New Roman" w:cs="Times New Roman"/>
          <w:color w:val="000000"/>
          <w:sz w:val="24"/>
          <w:szCs w:val="24"/>
          <w:lang w:val="en-GB"/>
        </w:rPr>
        <w:t>LIDELL, Lucy. </w:t>
      </w:r>
      <w:r>
        <w:rPr>
          <w:rFonts w:ascii="Times New Roman" w:hAnsi="Times New Roman" w:cs="Times New Roman"/>
          <w:i/>
          <w:iCs/>
          <w:color w:val="000000"/>
          <w:sz w:val="24"/>
          <w:szCs w:val="24"/>
          <w:lang w:val="en-GB"/>
        </w:rPr>
        <w:t>The book of massage: the complete step-by-step guide to Eastern and Western techniques</w:t>
      </w:r>
      <w:r>
        <w:rPr>
          <w:rFonts w:ascii="Times New Roman" w:hAnsi="Times New Roman" w:cs="Times New Roman"/>
          <w:color w:val="000000"/>
          <w:sz w:val="24"/>
          <w:szCs w:val="24"/>
          <w:lang w:val="en-GB"/>
        </w:rPr>
        <w:t>. New York: Simon &amp; Schuster, 2001. ISBN 978-0743203906.</w:t>
      </w:r>
    </w:p>
    <w:p w14:paraId="25AC243B" w14:textId="77777777" w:rsidR="00105256" w:rsidRDefault="00105256" w:rsidP="00105256">
      <w:pPr>
        <w:pStyle w:val="Standard"/>
      </w:pPr>
      <w:r>
        <w:rPr>
          <w:rFonts w:ascii="Times New Roman" w:hAnsi="Times New Roman" w:cs="Times New Roman"/>
          <w:color w:val="000000"/>
          <w:sz w:val="24"/>
          <w:szCs w:val="24"/>
          <w:lang w:val="en-GB"/>
        </w:rPr>
        <w:t>SALVO, Susan. </w:t>
      </w:r>
      <w:r>
        <w:rPr>
          <w:rFonts w:ascii="Times New Roman" w:hAnsi="Times New Roman" w:cs="Times New Roman"/>
          <w:i/>
          <w:iCs/>
          <w:color w:val="000000"/>
          <w:sz w:val="24"/>
          <w:szCs w:val="24"/>
          <w:lang w:val="en-GB"/>
        </w:rPr>
        <w:t>Massage therapy: principles and practice</w:t>
      </w:r>
      <w:r>
        <w:rPr>
          <w:rFonts w:ascii="Times New Roman" w:hAnsi="Times New Roman" w:cs="Times New Roman"/>
          <w:color w:val="000000"/>
          <w:sz w:val="24"/>
          <w:szCs w:val="24"/>
          <w:lang w:val="en-GB"/>
        </w:rPr>
        <w:t>. 6th edition. St. Louis, MO: Elsevier, 2019. ISBN 9780323581288.</w:t>
      </w:r>
    </w:p>
    <w:p w14:paraId="57F6A1E8" w14:textId="77777777" w:rsidR="00105256" w:rsidRDefault="00105256" w:rsidP="00105256">
      <w:pPr>
        <w:pStyle w:val="Standard"/>
      </w:pPr>
    </w:p>
    <w:p w14:paraId="4FF2EBE8" w14:textId="77777777" w:rsidR="0056510F" w:rsidRPr="00105256" w:rsidRDefault="0056510F" w:rsidP="00105256"/>
    <w:sectPr w:rsidR="0056510F" w:rsidRPr="00105256">
      <w:pgSz w:w="11906" w:h="16838"/>
      <w:pgMar w:top="1417" w:right="1417" w:bottom="1417"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373F2"/>
    <w:multiLevelType w:val="multilevel"/>
    <w:tmpl w:val="BD54F588"/>
    <w:styleLink w:val="WWNum3"/>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 w15:restartNumberingAfterBreak="0">
    <w:nsid w:val="15A76C7F"/>
    <w:multiLevelType w:val="multilevel"/>
    <w:tmpl w:val="2A4C0EBE"/>
    <w:styleLink w:val="WWNum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2" w15:restartNumberingAfterBreak="0">
    <w:nsid w:val="16D10C39"/>
    <w:multiLevelType w:val="multilevel"/>
    <w:tmpl w:val="25049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D35355"/>
    <w:multiLevelType w:val="multilevel"/>
    <w:tmpl w:val="30B88EF4"/>
    <w:styleLink w:val="WWNum1"/>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4" w15:restartNumberingAfterBreak="0">
    <w:nsid w:val="2C92220C"/>
    <w:multiLevelType w:val="multilevel"/>
    <w:tmpl w:val="0A84A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6B0876"/>
    <w:multiLevelType w:val="multilevel"/>
    <w:tmpl w:val="83421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A8F6294"/>
    <w:multiLevelType w:val="multilevel"/>
    <w:tmpl w:val="2B4A1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5EE26AE"/>
    <w:multiLevelType w:val="multilevel"/>
    <w:tmpl w:val="147ACAEA"/>
    <w:styleLink w:val="WWNum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8" w15:restartNumberingAfterBreak="0">
    <w:nsid w:val="69E4278C"/>
    <w:multiLevelType w:val="multilevel"/>
    <w:tmpl w:val="D1AEB396"/>
    <w:styleLink w:val="WWNum5"/>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9" w15:restartNumberingAfterBreak="0">
    <w:nsid w:val="7E5B46F2"/>
    <w:multiLevelType w:val="multilevel"/>
    <w:tmpl w:val="D9A63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6"/>
  </w:num>
  <w:num w:numId="3">
    <w:abstractNumId w:val="9"/>
  </w:num>
  <w:num w:numId="4">
    <w:abstractNumId w:val="5"/>
  </w:num>
  <w:num w:numId="5">
    <w:abstractNumId w:val="2"/>
  </w:num>
  <w:num w:numId="6">
    <w:abstractNumId w:val="3"/>
  </w:num>
  <w:num w:numId="7">
    <w:abstractNumId w:val="7"/>
  </w:num>
  <w:num w:numId="8">
    <w:abstractNumId w:val="0"/>
  </w:num>
  <w:num w:numId="9">
    <w:abstractNumId w:val="1"/>
  </w:num>
  <w:num w:numId="10">
    <w:abstractNumId w:val="8"/>
  </w:num>
  <w:num w:numId="11">
    <w:abstractNumId w:val="3"/>
    <w:lvlOverride w:ilvl="0">
      <w:startOverride w:val="1"/>
    </w:lvlOverride>
  </w:num>
  <w:num w:numId="12">
    <w:abstractNumId w:val="7"/>
    <w:lvlOverride w:ilvl="0">
      <w:startOverride w:val="1"/>
    </w:lvlOverride>
  </w:num>
  <w:num w:numId="13">
    <w:abstractNumId w:val="0"/>
    <w:lvlOverride w:ilvl="0">
      <w:startOverride w:val="1"/>
    </w:lvlOverride>
  </w:num>
  <w:num w:numId="14">
    <w:abstractNumId w:val="1"/>
    <w:lvlOverride w:ilvl="0">
      <w:startOverride w:val="1"/>
    </w:lvlOverride>
  </w:num>
  <w:num w:numId="15">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6D0"/>
    <w:rsid w:val="00001B73"/>
    <w:rsid w:val="00004463"/>
    <w:rsid w:val="00013595"/>
    <w:rsid w:val="00014923"/>
    <w:rsid w:val="00025217"/>
    <w:rsid w:val="00031394"/>
    <w:rsid w:val="00033963"/>
    <w:rsid w:val="00034C09"/>
    <w:rsid w:val="00035462"/>
    <w:rsid w:val="00037EFF"/>
    <w:rsid w:val="000417B6"/>
    <w:rsid w:val="00052BA4"/>
    <w:rsid w:val="000530DE"/>
    <w:rsid w:val="00053271"/>
    <w:rsid w:val="00053D22"/>
    <w:rsid w:val="00053EAD"/>
    <w:rsid w:val="00054C1D"/>
    <w:rsid w:val="00054FFB"/>
    <w:rsid w:val="000556B2"/>
    <w:rsid w:val="00057238"/>
    <w:rsid w:val="0006355E"/>
    <w:rsid w:val="00064064"/>
    <w:rsid w:val="00070E69"/>
    <w:rsid w:val="000713F5"/>
    <w:rsid w:val="000745CB"/>
    <w:rsid w:val="0007506F"/>
    <w:rsid w:val="000831DD"/>
    <w:rsid w:val="00087C7D"/>
    <w:rsid w:val="00091598"/>
    <w:rsid w:val="00094503"/>
    <w:rsid w:val="000945FA"/>
    <w:rsid w:val="000952AA"/>
    <w:rsid w:val="0009737D"/>
    <w:rsid w:val="000A19C6"/>
    <w:rsid w:val="000A443E"/>
    <w:rsid w:val="000A7556"/>
    <w:rsid w:val="000D16A8"/>
    <w:rsid w:val="000D348E"/>
    <w:rsid w:val="000D639D"/>
    <w:rsid w:val="000D65AB"/>
    <w:rsid w:val="000E0873"/>
    <w:rsid w:val="000E4870"/>
    <w:rsid w:val="000E5C95"/>
    <w:rsid w:val="000E6E58"/>
    <w:rsid w:val="000E7938"/>
    <w:rsid w:val="000F2A58"/>
    <w:rsid w:val="000F7840"/>
    <w:rsid w:val="00100FF5"/>
    <w:rsid w:val="00105256"/>
    <w:rsid w:val="00106053"/>
    <w:rsid w:val="001070A1"/>
    <w:rsid w:val="001104DB"/>
    <w:rsid w:val="00111362"/>
    <w:rsid w:val="00111F1F"/>
    <w:rsid w:val="001121CD"/>
    <w:rsid w:val="00112AE2"/>
    <w:rsid w:val="001139FA"/>
    <w:rsid w:val="00114887"/>
    <w:rsid w:val="00120549"/>
    <w:rsid w:val="001218F2"/>
    <w:rsid w:val="001218F9"/>
    <w:rsid w:val="00131469"/>
    <w:rsid w:val="001316B3"/>
    <w:rsid w:val="0013790F"/>
    <w:rsid w:val="00141829"/>
    <w:rsid w:val="001440CF"/>
    <w:rsid w:val="00150421"/>
    <w:rsid w:val="001553EF"/>
    <w:rsid w:val="00156235"/>
    <w:rsid w:val="0016357C"/>
    <w:rsid w:val="0016427D"/>
    <w:rsid w:val="0016781D"/>
    <w:rsid w:val="00176CAE"/>
    <w:rsid w:val="0017708F"/>
    <w:rsid w:val="00190126"/>
    <w:rsid w:val="0019275A"/>
    <w:rsid w:val="0019760E"/>
    <w:rsid w:val="001A058B"/>
    <w:rsid w:val="001A2778"/>
    <w:rsid w:val="001A31CA"/>
    <w:rsid w:val="001A4856"/>
    <w:rsid w:val="001B0B18"/>
    <w:rsid w:val="001B1E52"/>
    <w:rsid w:val="001B1E86"/>
    <w:rsid w:val="001B4AE5"/>
    <w:rsid w:val="001B69CA"/>
    <w:rsid w:val="001C2890"/>
    <w:rsid w:val="001C4BDD"/>
    <w:rsid w:val="001C6829"/>
    <w:rsid w:val="001C6EA2"/>
    <w:rsid w:val="001C7B7B"/>
    <w:rsid w:val="001D1AEB"/>
    <w:rsid w:val="001E1903"/>
    <w:rsid w:val="001E1E07"/>
    <w:rsid w:val="001E292F"/>
    <w:rsid w:val="001E4D4D"/>
    <w:rsid w:val="001E4EAA"/>
    <w:rsid w:val="001E58C9"/>
    <w:rsid w:val="0020058E"/>
    <w:rsid w:val="0020157A"/>
    <w:rsid w:val="002065CD"/>
    <w:rsid w:val="00206F39"/>
    <w:rsid w:val="00210B73"/>
    <w:rsid w:val="002116D0"/>
    <w:rsid w:val="002126E2"/>
    <w:rsid w:val="00215C28"/>
    <w:rsid w:val="00215D20"/>
    <w:rsid w:val="00216BEE"/>
    <w:rsid w:val="00216CAE"/>
    <w:rsid w:val="002200C7"/>
    <w:rsid w:val="00224CCB"/>
    <w:rsid w:val="00226E52"/>
    <w:rsid w:val="0023381E"/>
    <w:rsid w:val="00242265"/>
    <w:rsid w:val="002460EC"/>
    <w:rsid w:val="00246ECC"/>
    <w:rsid w:val="00254AE1"/>
    <w:rsid w:val="00256127"/>
    <w:rsid w:val="002572E9"/>
    <w:rsid w:val="0026254F"/>
    <w:rsid w:val="0026318F"/>
    <w:rsid w:val="00264CAF"/>
    <w:rsid w:val="002668AC"/>
    <w:rsid w:val="0027265B"/>
    <w:rsid w:val="0027311F"/>
    <w:rsid w:val="00282663"/>
    <w:rsid w:val="0028290F"/>
    <w:rsid w:val="00284DDE"/>
    <w:rsid w:val="002867BD"/>
    <w:rsid w:val="00286999"/>
    <w:rsid w:val="002916D0"/>
    <w:rsid w:val="00291DFB"/>
    <w:rsid w:val="00293D24"/>
    <w:rsid w:val="00294E05"/>
    <w:rsid w:val="00296853"/>
    <w:rsid w:val="002971BF"/>
    <w:rsid w:val="002A1848"/>
    <w:rsid w:val="002C15E6"/>
    <w:rsid w:val="002C1A54"/>
    <w:rsid w:val="002C4837"/>
    <w:rsid w:val="002C5F64"/>
    <w:rsid w:val="002D17C1"/>
    <w:rsid w:val="002D1A2E"/>
    <w:rsid w:val="002D337C"/>
    <w:rsid w:val="002D43B7"/>
    <w:rsid w:val="002E1314"/>
    <w:rsid w:val="002E546E"/>
    <w:rsid w:val="002E7053"/>
    <w:rsid w:val="002F13AD"/>
    <w:rsid w:val="002F497B"/>
    <w:rsid w:val="002F5B13"/>
    <w:rsid w:val="003057E8"/>
    <w:rsid w:val="00307FDA"/>
    <w:rsid w:val="0031537B"/>
    <w:rsid w:val="0032532C"/>
    <w:rsid w:val="00330E8D"/>
    <w:rsid w:val="003311A8"/>
    <w:rsid w:val="00331B08"/>
    <w:rsid w:val="00332ED3"/>
    <w:rsid w:val="0034037D"/>
    <w:rsid w:val="003428DF"/>
    <w:rsid w:val="00343AA6"/>
    <w:rsid w:val="00346F4B"/>
    <w:rsid w:val="003475CB"/>
    <w:rsid w:val="00357ABA"/>
    <w:rsid w:val="00361EE8"/>
    <w:rsid w:val="0036258A"/>
    <w:rsid w:val="00363999"/>
    <w:rsid w:val="00365D31"/>
    <w:rsid w:val="0036722F"/>
    <w:rsid w:val="0037225D"/>
    <w:rsid w:val="00373A42"/>
    <w:rsid w:val="00374EDF"/>
    <w:rsid w:val="003758FB"/>
    <w:rsid w:val="00376E8C"/>
    <w:rsid w:val="003776F7"/>
    <w:rsid w:val="00380670"/>
    <w:rsid w:val="003910CB"/>
    <w:rsid w:val="003A546B"/>
    <w:rsid w:val="003B030A"/>
    <w:rsid w:val="003B2357"/>
    <w:rsid w:val="003B4C7C"/>
    <w:rsid w:val="003B70EC"/>
    <w:rsid w:val="003B7A8E"/>
    <w:rsid w:val="003D0822"/>
    <w:rsid w:val="003D0D3A"/>
    <w:rsid w:val="003D1F7D"/>
    <w:rsid w:val="003D2730"/>
    <w:rsid w:val="003D2958"/>
    <w:rsid w:val="003D5E35"/>
    <w:rsid w:val="003D5F6D"/>
    <w:rsid w:val="003E2A93"/>
    <w:rsid w:val="003F4D86"/>
    <w:rsid w:val="003F6E56"/>
    <w:rsid w:val="004011DC"/>
    <w:rsid w:val="0040217D"/>
    <w:rsid w:val="00404348"/>
    <w:rsid w:val="00406070"/>
    <w:rsid w:val="004076D7"/>
    <w:rsid w:val="0041174D"/>
    <w:rsid w:val="00415280"/>
    <w:rsid w:val="004205A4"/>
    <w:rsid w:val="00422019"/>
    <w:rsid w:val="00423B9E"/>
    <w:rsid w:val="0042514B"/>
    <w:rsid w:val="00425B09"/>
    <w:rsid w:val="00427735"/>
    <w:rsid w:val="004367D6"/>
    <w:rsid w:val="00446AD5"/>
    <w:rsid w:val="004478A6"/>
    <w:rsid w:val="00451884"/>
    <w:rsid w:val="00451E79"/>
    <w:rsid w:val="00452928"/>
    <w:rsid w:val="00453AD3"/>
    <w:rsid w:val="00465FAC"/>
    <w:rsid w:val="00466D70"/>
    <w:rsid w:val="004763E0"/>
    <w:rsid w:val="004808B8"/>
    <w:rsid w:val="00480B97"/>
    <w:rsid w:val="00481E35"/>
    <w:rsid w:val="00484F71"/>
    <w:rsid w:val="0048521A"/>
    <w:rsid w:val="0048573F"/>
    <w:rsid w:val="00491863"/>
    <w:rsid w:val="004953AA"/>
    <w:rsid w:val="004A1FFB"/>
    <w:rsid w:val="004B0C06"/>
    <w:rsid w:val="004B6157"/>
    <w:rsid w:val="004B6D37"/>
    <w:rsid w:val="004C258C"/>
    <w:rsid w:val="004C3455"/>
    <w:rsid w:val="004C493A"/>
    <w:rsid w:val="004D2AF5"/>
    <w:rsid w:val="004D2BC9"/>
    <w:rsid w:val="004D4895"/>
    <w:rsid w:val="004D5082"/>
    <w:rsid w:val="004D5A39"/>
    <w:rsid w:val="004E02BE"/>
    <w:rsid w:val="004E3A0A"/>
    <w:rsid w:val="004E3E74"/>
    <w:rsid w:val="004E52E7"/>
    <w:rsid w:val="004F05F8"/>
    <w:rsid w:val="004F1565"/>
    <w:rsid w:val="004F25AA"/>
    <w:rsid w:val="004F4102"/>
    <w:rsid w:val="004F4E76"/>
    <w:rsid w:val="005000DB"/>
    <w:rsid w:val="00511CE4"/>
    <w:rsid w:val="00512B37"/>
    <w:rsid w:val="0051425D"/>
    <w:rsid w:val="00514A19"/>
    <w:rsid w:val="00514F55"/>
    <w:rsid w:val="00521823"/>
    <w:rsid w:val="00524970"/>
    <w:rsid w:val="00530E48"/>
    <w:rsid w:val="0053255A"/>
    <w:rsid w:val="00534CC8"/>
    <w:rsid w:val="00541E8B"/>
    <w:rsid w:val="005458A2"/>
    <w:rsid w:val="00554D71"/>
    <w:rsid w:val="0055722A"/>
    <w:rsid w:val="00561B17"/>
    <w:rsid w:val="00561D32"/>
    <w:rsid w:val="0056510F"/>
    <w:rsid w:val="00567671"/>
    <w:rsid w:val="00571E7E"/>
    <w:rsid w:val="005728B6"/>
    <w:rsid w:val="00573550"/>
    <w:rsid w:val="00573855"/>
    <w:rsid w:val="0057611A"/>
    <w:rsid w:val="0058676B"/>
    <w:rsid w:val="00586CFE"/>
    <w:rsid w:val="005876E2"/>
    <w:rsid w:val="00590D14"/>
    <w:rsid w:val="00590D4D"/>
    <w:rsid w:val="005A22BC"/>
    <w:rsid w:val="005A26FB"/>
    <w:rsid w:val="005A30FE"/>
    <w:rsid w:val="005A737D"/>
    <w:rsid w:val="005A75AB"/>
    <w:rsid w:val="005A7F67"/>
    <w:rsid w:val="005B1C57"/>
    <w:rsid w:val="005B2DCE"/>
    <w:rsid w:val="005B493E"/>
    <w:rsid w:val="005B7394"/>
    <w:rsid w:val="005C64B7"/>
    <w:rsid w:val="005D582F"/>
    <w:rsid w:val="005D59CE"/>
    <w:rsid w:val="005D5D2E"/>
    <w:rsid w:val="005D73B1"/>
    <w:rsid w:val="005E2ACA"/>
    <w:rsid w:val="005E4213"/>
    <w:rsid w:val="005E5D91"/>
    <w:rsid w:val="005F0FC9"/>
    <w:rsid w:val="005F32C8"/>
    <w:rsid w:val="005F3A14"/>
    <w:rsid w:val="0060702D"/>
    <w:rsid w:val="00607054"/>
    <w:rsid w:val="006073A4"/>
    <w:rsid w:val="00607C31"/>
    <w:rsid w:val="0061050E"/>
    <w:rsid w:val="006117A3"/>
    <w:rsid w:val="006142DC"/>
    <w:rsid w:val="00616B7D"/>
    <w:rsid w:val="006173E6"/>
    <w:rsid w:val="006176DC"/>
    <w:rsid w:val="00620478"/>
    <w:rsid w:val="0062168D"/>
    <w:rsid w:val="0062458A"/>
    <w:rsid w:val="0062471B"/>
    <w:rsid w:val="00624BE6"/>
    <w:rsid w:val="00626D5E"/>
    <w:rsid w:val="00632A43"/>
    <w:rsid w:val="00637AE7"/>
    <w:rsid w:val="00640338"/>
    <w:rsid w:val="0064033D"/>
    <w:rsid w:val="00642C33"/>
    <w:rsid w:val="00653270"/>
    <w:rsid w:val="00654209"/>
    <w:rsid w:val="00655138"/>
    <w:rsid w:val="006560B7"/>
    <w:rsid w:val="00666B1B"/>
    <w:rsid w:val="00667590"/>
    <w:rsid w:val="006678A1"/>
    <w:rsid w:val="0067082C"/>
    <w:rsid w:val="006739B5"/>
    <w:rsid w:val="00675799"/>
    <w:rsid w:val="00675809"/>
    <w:rsid w:val="006815AB"/>
    <w:rsid w:val="00682195"/>
    <w:rsid w:val="00682A47"/>
    <w:rsid w:val="006842C3"/>
    <w:rsid w:val="00684E91"/>
    <w:rsid w:val="00685E82"/>
    <w:rsid w:val="00690C05"/>
    <w:rsid w:val="00690D47"/>
    <w:rsid w:val="006952BD"/>
    <w:rsid w:val="00696AD8"/>
    <w:rsid w:val="006A0233"/>
    <w:rsid w:val="006A0659"/>
    <w:rsid w:val="006A3AD4"/>
    <w:rsid w:val="006A467E"/>
    <w:rsid w:val="006B39A3"/>
    <w:rsid w:val="006B3CCD"/>
    <w:rsid w:val="006B4399"/>
    <w:rsid w:val="006C733D"/>
    <w:rsid w:val="006D3467"/>
    <w:rsid w:val="006D49D6"/>
    <w:rsid w:val="006D6AE6"/>
    <w:rsid w:val="006E0CAF"/>
    <w:rsid w:val="006E1585"/>
    <w:rsid w:val="006E1E12"/>
    <w:rsid w:val="006E36D0"/>
    <w:rsid w:val="006F18CD"/>
    <w:rsid w:val="006F759B"/>
    <w:rsid w:val="006F7C75"/>
    <w:rsid w:val="00702AF2"/>
    <w:rsid w:val="00705843"/>
    <w:rsid w:val="0070730B"/>
    <w:rsid w:val="00707406"/>
    <w:rsid w:val="00707573"/>
    <w:rsid w:val="00707861"/>
    <w:rsid w:val="00710812"/>
    <w:rsid w:val="00711204"/>
    <w:rsid w:val="00711575"/>
    <w:rsid w:val="00714EA7"/>
    <w:rsid w:val="0071529F"/>
    <w:rsid w:val="00716581"/>
    <w:rsid w:val="00716CFF"/>
    <w:rsid w:val="00717EB1"/>
    <w:rsid w:val="007253EA"/>
    <w:rsid w:val="00726806"/>
    <w:rsid w:val="00732190"/>
    <w:rsid w:val="00733AE2"/>
    <w:rsid w:val="007343FE"/>
    <w:rsid w:val="007372D9"/>
    <w:rsid w:val="0074154D"/>
    <w:rsid w:val="007424D0"/>
    <w:rsid w:val="00744276"/>
    <w:rsid w:val="00752ACE"/>
    <w:rsid w:val="00756E3F"/>
    <w:rsid w:val="00757F5B"/>
    <w:rsid w:val="00771910"/>
    <w:rsid w:val="0077589A"/>
    <w:rsid w:val="00775A94"/>
    <w:rsid w:val="00776605"/>
    <w:rsid w:val="00792C97"/>
    <w:rsid w:val="00794661"/>
    <w:rsid w:val="00795D62"/>
    <w:rsid w:val="007A547E"/>
    <w:rsid w:val="007B0C3E"/>
    <w:rsid w:val="007C13B6"/>
    <w:rsid w:val="007D6960"/>
    <w:rsid w:val="007E13F7"/>
    <w:rsid w:val="007E3727"/>
    <w:rsid w:val="007E3E22"/>
    <w:rsid w:val="007E7A4C"/>
    <w:rsid w:val="007F13D7"/>
    <w:rsid w:val="007F2365"/>
    <w:rsid w:val="007F3405"/>
    <w:rsid w:val="0080349E"/>
    <w:rsid w:val="00804831"/>
    <w:rsid w:val="00804EF7"/>
    <w:rsid w:val="00805D1E"/>
    <w:rsid w:val="0081620B"/>
    <w:rsid w:val="00816422"/>
    <w:rsid w:val="00816A32"/>
    <w:rsid w:val="008213C9"/>
    <w:rsid w:val="00832A4A"/>
    <w:rsid w:val="00832AB4"/>
    <w:rsid w:val="00835A10"/>
    <w:rsid w:val="00836C5C"/>
    <w:rsid w:val="008413BE"/>
    <w:rsid w:val="008425F0"/>
    <w:rsid w:val="0084637D"/>
    <w:rsid w:val="00846B6C"/>
    <w:rsid w:val="00847C06"/>
    <w:rsid w:val="00857794"/>
    <w:rsid w:val="00866571"/>
    <w:rsid w:val="008724AF"/>
    <w:rsid w:val="00874A1C"/>
    <w:rsid w:val="0087550D"/>
    <w:rsid w:val="008758E5"/>
    <w:rsid w:val="00875EE5"/>
    <w:rsid w:val="00877465"/>
    <w:rsid w:val="0088060B"/>
    <w:rsid w:val="00883A4C"/>
    <w:rsid w:val="00886F2B"/>
    <w:rsid w:val="008923A1"/>
    <w:rsid w:val="00892A9A"/>
    <w:rsid w:val="00892D98"/>
    <w:rsid w:val="008930E2"/>
    <w:rsid w:val="008A1524"/>
    <w:rsid w:val="008A3EE5"/>
    <w:rsid w:val="008A6058"/>
    <w:rsid w:val="008B0A56"/>
    <w:rsid w:val="008B2966"/>
    <w:rsid w:val="008B687B"/>
    <w:rsid w:val="008C5ED9"/>
    <w:rsid w:val="008D119B"/>
    <w:rsid w:val="008D3AC6"/>
    <w:rsid w:val="008D5F83"/>
    <w:rsid w:val="008E2155"/>
    <w:rsid w:val="008E38CF"/>
    <w:rsid w:val="008E5D0F"/>
    <w:rsid w:val="008E6DC9"/>
    <w:rsid w:val="008E6E13"/>
    <w:rsid w:val="008F1130"/>
    <w:rsid w:val="008F1A7F"/>
    <w:rsid w:val="008F3115"/>
    <w:rsid w:val="008F44A7"/>
    <w:rsid w:val="008F6606"/>
    <w:rsid w:val="00901551"/>
    <w:rsid w:val="00903569"/>
    <w:rsid w:val="00906BD9"/>
    <w:rsid w:val="0091799A"/>
    <w:rsid w:val="0092063E"/>
    <w:rsid w:val="009208CF"/>
    <w:rsid w:val="00923DA5"/>
    <w:rsid w:val="009251B8"/>
    <w:rsid w:val="0093144C"/>
    <w:rsid w:val="00936A26"/>
    <w:rsid w:val="009404F3"/>
    <w:rsid w:val="00941A37"/>
    <w:rsid w:val="0094230B"/>
    <w:rsid w:val="00943A42"/>
    <w:rsid w:val="00945FA3"/>
    <w:rsid w:val="00954EDA"/>
    <w:rsid w:val="00955BFB"/>
    <w:rsid w:val="00972B37"/>
    <w:rsid w:val="009802CD"/>
    <w:rsid w:val="009813BD"/>
    <w:rsid w:val="00981ACC"/>
    <w:rsid w:val="00981F45"/>
    <w:rsid w:val="0098565E"/>
    <w:rsid w:val="00985FBA"/>
    <w:rsid w:val="009866A6"/>
    <w:rsid w:val="00993268"/>
    <w:rsid w:val="0099338D"/>
    <w:rsid w:val="00993ADA"/>
    <w:rsid w:val="009979B1"/>
    <w:rsid w:val="009A4206"/>
    <w:rsid w:val="009B29B9"/>
    <w:rsid w:val="009C2CB0"/>
    <w:rsid w:val="009C3015"/>
    <w:rsid w:val="009D3B10"/>
    <w:rsid w:val="009D5BFB"/>
    <w:rsid w:val="009E2E7A"/>
    <w:rsid w:val="009F026B"/>
    <w:rsid w:val="009F0F91"/>
    <w:rsid w:val="009F107C"/>
    <w:rsid w:val="009F1419"/>
    <w:rsid w:val="009F2B27"/>
    <w:rsid w:val="009F3C8D"/>
    <w:rsid w:val="009F4EDD"/>
    <w:rsid w:val="009F5183"/>
    <w:rsid w:val="009F529D"/>
    <w:rsid w:val="00A01E78"/>
    <w:rsid w:val="00A05545"/>
    <w:rsid w:val="00A14616"/>
    <w:rsid w:val="00A14FEF"/>
    <w:rsid w:val="00A15164"/>
    <w:rsid w:val="00A170B1"/>
    <w:rsid w:val="00A21B9E"/>
    <w:rsid w:val="00A25617"/>
    <w:rsid w:val="00A257C9"/>
    <w:rsid w:val="00A26869"/>
    <w:rsid w:val="00A33063"/>
    <w:rsid w:val="00A37450"/>
    <w:rsid w:val="00A37F8B"/>
    <w:rsid w:val="00A42334"/>
    <w:rsid w:val="00A55651"/>
    <w:rsid w:val="00A6356A"/>
    <w:rsid w:val="00A63DF1"/>
    <w:rsid w:val="00A662A1"/>
    <w:rsid w:val="00A67C93"/>
    <w:rsid w:val="00A74827"/>
    <w:rsid w:val="00A83A4F"/>
    <w:rsid w:val="00A83DEE"/>
    <w:rsid w:val="00A84B0F"/>
    <w:rsid w:val="00A95905"/>
    <w:rsid w:val="00A972C0"/>
    <w:rsid w:val="00AA2DF0"/>
    <w:rsid w:val="00AA760C"/>
    <w:rsid w:val="00AA781E"/>
    <w:rsid w:val="00AB17CE"/>
    <w:rsid w:val="00AB4382"/>
    <w:rsid w:val="00AC0582"/>
    <w:rsid w:val="00AC18A6"/>
    <w:rsid w:val="00AC1904"/>
    <w:rsid w:val="00AC6B89"/>
    <w:rsid w:val="00AC7D60"/>
    <w:rsid w:val="00AD06A2"/>
    <w:rsid w:val="00AD4194"/>
    <w:rsid w:val="00AD4BA5"/>
    <w:rsid w:val="00AD4CFB"/>
    <w:rsid w:val="00AE7CD1"/>
    <w:rsid w:val="00B0268A"/>
    <w:rsid w:val="00B05439"/>
    <w:rsid w:val="00B06940"/>
    <w:rsid w:val="00B1123C"/>
    <w:rsid w:val="00B11A86"/>
    <w:rsid w:val="00B11FB5"/>
    <w:rsid w:val="00B12C0C"/>
    <w:rsid w:val="00B13B6B"/>
    <w:rsid w:val="00B13F09"/>
    <w:rsid w:val="00B16E51"/>
    <w:rsid w:val="00B22D3F"/>
    <w:rsid w:val="00B25515"/>
    <w:rsid w:val="00B3427E"/>
    <w:rsid w:val="00B34915"/>
    <w:rsid w:val="00B3661D"/>
    <w:rsid w:val="00B446C2"/>
    <w:rsid w:val="00B45635"/>
    <w:rsid w:val="00B554A6"/>
    <w:rsid w:val="00B57A7D"/>
    <w:rsid w:val="00B6006F"/>
    <w:rsid w:val="00B601BE"/>
    <w:rsid w:val="00B60570"/>
    <w:rsid w:val="00B61DD3"/>
    <w:rsid w:val="00B62522"/>
    <w:rsid w:val="00B64B30"/>
    <w:rsid w:val="00B6572E"/>
    <w:rsid w:val="00B77801"/>
    <w:rsid w:val="00B81A5D"/>
    <w:rsid w:val="00B85969"/>
    <w:rsid w:val="00B9090E"/>
    <w:rsid w:val="00B919CD"/>
    <w:rsid w:val="00B94C88"/>
    <w:rsid w:val="00B97324"/>
    <w:rsid w:val="00BA374A"/>
    <w:rsid w:val="00BA493F"/>
    <w:rsid w:val="00BA4ED2"/>
    <w:rsid w:val="00BB0418"/>
    <w:rsid w:val="00BB241E"/>
    <w:rsid w:val="00BB304E"/>
    <w:rsid w:val="00BB549E"/>
    <w:rsid w:val="00BB68B8"/>
    <w:rsid w:val="00BB6C95"/>
    <w:rsid w:val="00BC1407"/>
    <w:rsid w:val="00BC1BD0"/>
    <w:rsid w:val="00BC3064"/>
    <w:rsid w:val="00BD005F"/>
    <w:rsid w:val="00BD4FA6"/>
    <w:rsid w:val="00BD549D"/>
    <w:rsid w:val="00BD6CDA"/>
    <w:rsid w:val="00BE5D13"/>
    <w:rsid w:val="00BE5D9C"/>
    <w:rsid w:val="00BE6C71"/>
    <w:rsid w:val="00BE6F71"/>
    <w:rsid w:val="00BE744D"/>
    <w:rsid w:val="00BF0A8A"/>
    <w:rsid w:val="00BF3E8F"/>
    <w:rsid w:val="00BF3EC9"/>
    <w:rsid w:val="00C036B4"/>
    <w:rsid w:val="00C06741"/>
    <w:rsid w:val="00C10B25"/>
    <w:rsid w:val="00C13202"/>
    <w:rsid w:val="00C14775"/>
    <w:rsid w:val="00C211CA"/>
    <w:rsid w:val="00C22630"/>
    <w:rsid w:val="00C23115"/>
    <w:rsid w:val="00C35B18"/>
    <w:rsid w:val="00C366A3"/>
    <w:rsid w:val="00C42258"/>
    <w:rsid w:val="00C44E86"/>
    <w:rsid w:val="00C46397"/>
    <w:rsid w:val="00C571ED"/>
    <w:rsid w:val="00C5731B"/>
    <w:rsid w:val="00C604C2"/>
    <w:rsid w:val="00C65B2D"/>
    <w:rsid w:val="00C702BC"/>
    <w:rsid w:val="00C757D9"/>
    <w:rsid w:val="00C80362"/>
    <w:rsid w:val="00C82FCC"/>
    <w:rsid w:val="00C861E9"/>
    <w:rsid w:val="00C908DA"/>
    <w:rsid w:val="00C90B39"/>
    <w:rsid w:val="00C91AD5"/>
    <w:rsid w:val="00C944C3"/>
    <w:rsid w:val="00C95669"/>
    <w:rsid w:val="00C9647E"/>
    <w:rsid w:val="00CA026F"/>
    <w:rsid w:val="00CA1876"/>
    <w:rsid w:val="00CA39B3"/>
    <w:rsid w:val="00CB05F3"/>
    <w:rsid w:val="00CB55AB"/>
    <w:rsid w:val="00CB60B6"/>
    <w:rsid w:val="00CB6B1D"/>
    <w:rsid w:val="00CB7B0B"/>
    <w:rsid w:val="00CC1721"/>
    <w:rsid w:val="00CC67D3"/>
    <w:rsid w:val="00CC685B"/>
    <w:rsid w:val="00CD08BC"/>
    <w:rsid w:val="00CE2AC4"/>
    <w:rsid w:val="00CE37CA"/>
    <w:rsid w:val="00CE3FE2"/>
    <w:rsid w:val="00CE4A68"/>
    <w:rsid w:val="00CE707E"/>
    <w:rsid w:val="00CF07A6"/>
    <w:rsid w:val="00CF270A"/>
    <w:rsid w:val="00CF5284"/>
    <w:rsid w:val="00CF7EBD"/>
    <w:rsid w:val="00D014D3"/>
    <w:rsid w:val="00D02A11"/>
    <w:rsid w:val="00D0300D"/>
    <w:rsid w:val="00D04E58"/>
    <w:rsid w:val="00D119EB"/>
    <w:rsid w:val="00D1490F"/>
    <w:rsid w:val="00D17356"/>
    <w:rsid w:val="00D17B2A"/>
    <w:rsid w:val="00D2280E"/>
    <w:rsid w:val="00D23389"/>
    <w:rsid w:val="00D40FB2"/>
    <w:rsid w:val="00D415AD"/>
    <w:rsid w:val="00D44AB2"/>
    <w:rsid w:val="00D455FF"/>
    <w:rsid w:val="00D467B7"/>
    <w:rsid w:val="00D50469"/>
    <w:rsid w:val="00D55ADC"/>
    <w:rsid w:val="00D627F9"/>
    <w:rsid w:val="00D64985"/>
    <w:rsid w:val="00D64B40"/>
    <w:rsid w:val="00D676FD"/>
    <w:rsid w:val="00D74C8A"/>
    <w:rsid w:val="00D75811"/>
    <w:rsid w:val="00D76DB2"/>
    <w:rsid w:val="00D8244C"/>
    <w:rsid w:val="00D902D8"/>
    <w:rsid w:val="00D90408"/>
    <w:rsid w:val="00D90D91"/>
    <w:rsid w:val="00D934F1"/>
    <w:rsid w:val="00D95476"/>
    <w:rsid w:val="00D97E48"/>
    <w:rsid w:val="00DA0FEC"/>
    <w:rsid w:val="00DA1E9E"/>
    <w:rsid w:val="00DA1FB2"/>
    <w:rsid w:val="00DA3FE1"/>
    <w:rsid w:val="00DB5FD4"/>
    <w:rsid w:val="00DB7DAD"/>
    <w:rsid w:val="00DC0547"/>
    <w:rsid w:val="00DC2709"/>
    <w:rsid w:val="00DC47BF"/>
    <w:rsid w:val="00DC49A3"/>
    <w:rsid w:val="00DD16D2"/>
    <w:rsid w:val="00DD2D14"/>
    <w:rsid w:val="00DD2E7F"/>
    <w:rsid w:val="00DE0722"/>
    <w:rsid w:val="00DE2E02"/>
    <w:rsid w:val="00DE36C5"/>
    <w:rsid w:val="00DE42BF"/>
    <w:rsid w:val="00DE4B82"/>
    <w:rsid w:val="00DE6927"/>
    <w:rsid w:val="00DF15B0"/>
    <w:rsid w:val="00DF1EBB"/>
    <w:rsid w:val="00E01546"/>
    <w:rsid w:val="00E02AB1"/>
    <w:rsid w:val="00E11B4E"/>
    <w:rsid w:val="00E15384"/>
    <w:rsid w:val="00E1595D"/>
    <w:rsid w:val="00E2179C"/>
    <w:rsid w:val="00E21A63"/>
    <w:rsid w:val="00E24EC6"/>
    <w:rsid w:val="00E2566C"/>
    <w:rsid w:val="00E27359"/>
    <w:rsid w:val="00E370F8"/>
    <w:rsid w:val="00E45340"/>
    <w:rsid w:val="00E46579"/>
    <w:rsid w:val="00E472F3"/>
    <w:rsid w:val="00E53A2C"/>
    <w:rsid w:val="00E552A2"/>
    <w:rsid w:val="00E5606E"/>
    <w:rsid w:val="00E57D16"/>
    <w:rsid w:val="00E6447B"/>
    <w:rsid w:val="00E72626"/>
    <w:rsid w:val="00E73BF8"/>
    <w:rsid w:val="00E747C0"/>
    <w:rsid w:val="00E75260"/>
    <w:rsid w:val="00E777E9"/>
    <w:rsid w:val="00E8003F"/>
    <w:rsid w:val="00E86C20"/>
    <w:rsid w:val="00E8715A"/>
    <w:rsid w:val="00E876F3"/>
    <w:rsid w:val="00E9010A"/>
    <w:rsid w:val="00E90F09"/>
    <w:rsid w:val="00E9355A"/>
    <w:rsid w:val="00E947E0"/>
    <w:rsid w:val="00E94C66"/>
    <w:rsid w:val="00EA19E3"/>
    <w:rsid w:val="00EA47E9"/>
    <w:rsid w:val="00EB4169"/>
    <w:rsid w:val="00EB425E"/>
    <w:rsid w:val="00EB47B5"/>
    <w:rsid w:val="00EC00B7"/>
    <w:rsid w:val="00EC2B9C"/>
    <w:rsid w:val="00EC4A30"/>
    <w:rsid w:val="00EC77FE"/>
    <w:rsid w:val="00EE090C"/>
    <w:rsid w:val="00EE4D97"/>
    <w:rsid w:val="00EE6B69"/>
    <w:rsid w:val="00EF1F08"/>
    <w:rsid w:val="00EF20AE"/>
    <w:rsid w:val="00EF4F24"/>
    <w:rsid w:val="00EF5C65"/>
    <w:rsid w:val="00F02F92"/>
    <w:rsid w:val="00F0477E"/>
    <w:rsid w:val="00F10370"/>
    <w:rsid w:val="00F13B13"/>
    <w:rsid w:val="00F17AAD"/>
    <w:rsid w:val="00F17C81"/>
    <w:rsid w:val="00F213E9"/>
    <w:rsid w:val="00F22A63"/>
    <w:rsid w:val="00F270B7"/>
    <w:rsid w:val="00F30DF9"/>
    <w:rsid w:val="00F30FED"/>
    <w:rsid w:val="00F328C3"/>
    <w:rsid w:val="00F33DF2"/>
    <w:rsid w:val="00F40B99"/>
    <w:rsid w:val="00F53706"/>
    <w:rsid w:val="00F55D79"/>
    <w:rsid w:val="00F60B2C"/>
    <w:rsid w:val="00F61D80"/>
    <w:rsid w:val="00F62202"/>
    <w:rsid w:val="00F63F98"/>
    <w:rsid w:val="00F65DA9"/>
    <w:rsid w:val="00F7242C"/>
    <w:rsid w:val="00F75798"/>
    <w:rsid w:val="00F7689E"/>
    <w:rsid w:val="00F831A0"/>
    <w:rsid w:val="00F84FD0"/>
    <w:rsid w:val="00F8611E"/>
    <w:rsid w:val="00F9041C"/>
    <w:rsid w:val="00F9457C"/>
    <w:rsid w:val="00FA03F9"/>
    <w:rsid w:val="00FA316C"/>
    <w:rsid w:val="00FA56DE"/>
    <w:rsid w:val="00FA5BA2"/>
    <w:rsid w:val="00FA75FC"/>
    <w:rsid w:val="00FB416E"/>
    <w:rsid w:val="00FB417A"/>
    <w:rsid w:val="00FC0AF0"/>
    <w:rsid w:val="00FC1812"/>
    <w:rsid w:val="00FC51A3"/>
    <w:rsid w:val="00FC5C85"/>
    <w:rsid w:val="00FC6F02"/>
    <w:rsid w:val="00FD3DAC"/>
    <w:rsid w:val="00FF348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18B81"/>
  <w15:docId w15:val="{D3473441-E925-114E-A3E9-133E9C70D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23DA5"/>
  </w:style>
  <w:style w:type="paragraph" w:styleId="Nadpis1">
    <w:name w:val="heading 1"/>
    <w:basedOn w:val="Normln"/>
    <w:link w:val="Nadpis1Char"/>
    <w:uiPriority w:val="9"/>
    <w:qFormat/>
    <w:rsid w:val="002916D0"/>
    <w:pPr>
      <w:spacing w:before="100" w:beforeAutospacing="1" w:after="100" w:afterAutospacing="1"/>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link w:val="Nadpis2Char"/>
    <w:uiPriority w:val="9"/>
    <w:qFormat/>
    <w:rsid w:val="002916D0"/>
    <w:pPr>
      <w:spacing w:before="100" w:beforeAutospacing="1" w:after="100" w:afterAutospacing="1"/>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2916D0"/>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uiPriority w:val="9"/>
    <w:rsid w:val="002916D0"/>
    <w:rPr>
      <w:rFonts w:ascii="Times New Roman" w:eastAsia="Times New Roman" w:hAnsi="Times New Roman" w:cs="Times New Roman"/>
      <w:b/>
      <w:bCs/>
      <w:sz w:val="36"/>
      <w:szCs w:val="36"/>
      <w:lang w:eastAsia="cs-CZ"/>
    </w:rPr>
  </w:style>
  <w:style w:type="paragraph" w:styleId="Normlnweb">
    <w:name w:val="Normal (Web)"/>
    <w:basedOn w:val="Normln"/>
    <w:uiPriority w:val="99"/>
    <w:semiHidden/>
    <w:unhideWhenUsed/>
    <w:rsid w:val="002916D0"/>
    <w:pPr>
      <w:spacing w:before="100" w:beforeAutospacing="1" w:after="100" w:afterAutospacing="1"/>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2916D0"/>
    <w:rPr>
      <w:b/>
      <w:bCs/>
    </w:rPr>
  </w:style>
  <w:style w:type="character" w:styleId="Zdraznn">
    <w:name w:val="Emphasis"/>
    <w:basedOn w:val="Standardnpsmoodstavce"/>
    <w:uiPriority w:val="20"/>
    <w:qFormat/>
    <w:rsid w:val="002916D0"/>
    <w:rPr>
      <w:i/>
      <w:iCs/>
    </w:rPr>
  </w:style>
  <w:style w:type="character" w:styleId="Hypertextovodkaz">
    <w:name w:val="Hyperlink"/>
    <w:basedOn w:val="Standardnpsmoodstavce"/>
    <w:uiPriority w:val="99"/>
    <w:semiHidden/>
    <w:unhideWhenUsed/>
    <w:rsid w:val="002916D0"/>
    <w:rPr>
      <w:color w:val="0000FF"/>
      <w:u w:val="single"/>
    </w:rPr>
  </w:style>
  <w:style w:type="paragraph" w:customStyle="1" w:styleId="Standard">
    <w:name w:val="Standard"/>
    <w:rsid w:val="00105256"/>
    <w:pPr>
      <w:suppressAutoHyphens/>
      <w:autoSpaceDN w:val="0"/>
      <w:textAlignment w:val="baseline"/>
    </w:pPr>
    <w:rPr>
      <w:rFonts w:ascii="Calibri" w:eastAsia="SimSun" w:hAnsi="Calibri" w:cs="Tahoma"/>
      <w:kern w:val="3"/>
    </w:rPr>
  </w:style>
  <w:style w:type="numbering" w:customStyle="1" w:styleId="WWNum1">
    <w:name w:val="WWNum1"/>
    <w:basedOn w:val="Bezseznamu"/>
    <w:rsid w:val="00105256"/>
    <w:pPr>
      <w:numPr>
        <w:numId w:val="6"/>
      </w:numPr>
    </w:pPr>
  </w:style>
  <w:style w:type="numbering" w:customStyle="1" w:styleId="WWNum2">
    <w:name w:val="WWNum2"/>
    <w:basedOn w:val="Bezseznamu"/>
    <w:rsid w:val="00105256"/>
    <w:pPr>
      <w:numPr>
        <w:numId w:val="7"/>
      </w:numPr>
    </w:pPr>
  </w:style>
  <w:style w:type="numbering" w:customStyle="1" w:styleId="WWNum3">
    <w:name w:val="WWNum3"/>
    <w:basedOn w:val="Bezseznamu"/>
    <w:rsid w:val="00105256"/>
    <w:pPr>
      <w:numPr>
        <w:numId w:val="8"/>
      </w:numPr>
    </w:pPr>
  </w:style>
  <w:style w:type="numbering" w:customStyle="1" w:styleId="WWNum4">
    <w:name w:val="WWNum4"/>
    <w:basedOn w:val="Bezseznamu"/>
    <w:rsid w:val="00105256"/>
    <w:pPr>
      <w:numPr>
        <w:numId w:val="9"/>
      </w:numPr>
    </w:pPr>
  </w:style>
  <w:style w:type="numbering" w:customStyle="1" w:styleId="WWNum5">
    <w:name w:val="WWNum5"/>
    <w:basedOn w:val="Bezseznamu"/>
    <w:rsid w:val="00105256"/>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32830">
      <w:bodyDiv w:val="1"/>
      <w:marLeft w:val="0"/>
      <w:marRight w:val="0"/>
      <w:marTop w:val="0"/>
      <w:marBottom w:val="0"/>
      <w:divBdr>
        <w:top w:val="none" w:sz="0" w:space="0" w:color="auto"/>
        <w:left w:val="none" w:sz="0" w:space="0" w:color="auto"/>
        <w:bottom w:val="none" w:sz="0" w:space="0" w:color="auto"/>
        <w:right w:val="none" w:sz="0" w:space="0" w:color="auto"/>
      </w:divBdr>
    </w:div>
    <w:div w:id="384568762">
      <w:bodyDiv w:val="1"/>
      <w:marLeft w:val="0"/>
      <w:marRight w:val="0"/>
      <w:marTop w:val="0"/>
      <w:marBottom w:val="0"/>
      <w:divBdr>
        <w:top w:val="none" w:sz="0" w:space="0" w:color="auto"/>
        <w:left w:val="none" w:sz="0" w:space="0" w:color="auto"/>
        <w:bottom w:val="none" w:sz="0" w:space="0" w:color="auto"/>
        <w:right w:val="none" w:sz="0" w:space="0" w:color="auto"/>
      </w:divBdr>
    </w:div>
    <w:div w:id="1412894344">
      <w:bodyDiv w:val="1"/>
      <w:marLeft w:val="0"/>
      <w:marRight w:val="0"/>
      <w:marTop w:val="0"/>
      <w:marBottom w:val="0"/>
      <w:divBdr>
        <w:top w:val="none" w:sz="0" w:space="0" w:color="auto"/>
        <w:left w:val="none" w:sz="0" w:space="0" w:color="auto"/>
        <w:bottom w:val="none" w:sz="0" w:space="0" w:color="auto"/>
        <w:right w:val="none" w:sz="0" w:space="0" w:color="auto"/>
      </w:divBdr>
    </w:div>
    <w:div w:id="1683126691">
      <w:bodyDiv w:val="1"/>
      <w:marLeft w:val="0"/>
      <w:marRight w:val="0"/>
      <w:marTop w:val="0"/>
      <w:marBottom w:val="0"/>
      <w:divBdr>
        <w:top w:val="none" w:sz="0" w:space="0" w:color="auto"/>
        <w:left w:val="none" w:sz="0" w:space="0" w:color="auto"/>
        <w:bottom w:val="none" w:sz="0" w:space="0" w:color="auto"/>
        <w:right w:val="none" w:sz="0" w:space="0" w:color="auto"/>
      </w:divBdr>
      <w:divsChild>
        <w:div w:id="37976498">
          <w:marLeft w:val="100"/>
          <w:marRight w:val="376"/>
          <w:marTop w:val="125"/>
          <w:marBottom w:val="125"/>
          <w:divBdr>
            <w:top w:val="none" w:sz="0" w:space="0" w:color="auto"/>
            <w:left w:val="none" w:sz="0" w:space="0" w:color="auto"/>
            <w:bottom w:val="none" w:sz="0" w:space="0" w:color="auto"/>
            <w:right w:val="none" w:sz="0" w:space="0" w:color="auto"/>
          </w:divBdr>
        </w:div>
      </w:divsChild>
    </w:div>
    <w:div w:id="190429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98FB3-5C1B-4BFE-80E7-69C7ED98D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1004</Words>
  <Characters>5930</Characters>
  <Application>Microsoft Office Word</Application>
  <DocSecurity>0</DocSecurity>
  <Lines>49</Lines>
  <Paragraphs>13</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Ivouš</dc:creator>
  <cp:lastModifiedBy>martin.buk@tiscali.cz</cp:lastModifiedBy>
  <cp:revision>2</cp:revision>
  <dcterms:created xsi:type="dcterms:W3CDTF">2023-02-26T16:47:00Z</dcterms:created>
  <dcterms:modified xsi:type="dcterms:W3CDTF">2023-02-26T16:47:00Z</dcterms:modified>
</cp:coreProperties>
</file>