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73C0B3" w14:textId="77777777" w:rsidR="00622543" w:rsidRDefault="00622543" w:rsidP="00622543">
      <w:pPr>
        <w:spacing w:before="225" w:after="225" w:line="240" w:lineRule="auto"/>
        <w:jc w:val="center"/>
        <w:outlineLvl w:val="2"/>
        <w:rPr>
          <w:rFonts w:ascii="Arial" w:eastAsia="Times New Roman" w:hAnsi="Arial" w:cs="Arial"/>
          <w:b/>
          <w:bCs/>
          <w:color w:val="333333"/>
          <w:sz w:val="36"/>
          <w:szCs w:val="36"/>
          <w:lang w:eastAsia="cs-CZ"/>
        </w:rPr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1879758E" wp14:editId="069F95EA">
            <wp:extent cx="3840841" cy="853440"/>
            <wp:effectExtent l="0" t="0" r="7620" b="3810"/>
            <wp:docPr id="4" name="Obrázek 4" descr="https://opvvv.msmt.cz/media/msmt/uploads/OP_VVV/Pravidla_pro_publicitu/logolinky/JVS2_opraveny_aj/logolink_OP_VVV_hor_barva_e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opvvv.msmt.cz/media/msmt/uploads/OP_VVV/Pravidla_pro_publicitu/logolinky/JVS2_opraveny_aj/logolink_OP_VVV_hor_barva_eng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1948" cy="858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458B8">
        <w:rPr>
          <w:rFonts w:ascii="Arial" w:eastAsia="Times New Roman" w:hAnsi="Arial" w:cs="Arial"/>
          <w:b/>
          <w:bCs/>
          <w:noProof/>
          <w:color w:val="333333"/>
          <w:sz w:val="36"/>
          <w:szCs w:val="36"/>
          <w:lang w:eastAsia="cs-CZ"/>
        </w:rPr>
        <mc:AlternateContent>
          <mc:Choice Requires="wps">
            <w:drawing>
              <wp:inline distT="0" distB="0" distL="0" distR="0" wp14:anchorId="3346F6DE" wp14:editId="447979B7">
                <wp:extent cx="304800" cy="304800"/>
                <wp:effectExtent l="0" t="0" r="0" b="0"/>
                <wp:docPr id="5" name="Obdélník 5" descr="https://phix.zcu.cz/moodle/draftfile.php/201366/user/draft/775871716/image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3315D6B" id="Obdélník 5" o:spid="_x0000_s1026" alt="https://phix.zcu.cz/moodle/draftfile.php/201366/user/draft/775871716/image.pn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" filled="f" stroked="f">
                <o:lock v:ext="edit" aspectratio="t"/>
                <w10:anchorlock/>
              </v:rect>
            </w:pict>
          </mc:Fallback>
        </mc:AlternateContent>
      </w:r>
    </w:p>
    <w:p w14:paraId="04B46AFF" w14:textId="77777777" w:rsidR="00622543" w:rsidRDefault="00622543" w:rsidP="00622543">
      <w:pPr>
        <w:spacing w:before="225" w:after="225" w:line="240" w:lineRule="auto"/>
        <w:jc w:val="center"/>
        <w:outlineLvl w:val="2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ESF II </w:t>
      </w:r>
      <w:proofErr w:type="spellStart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>project</w:t>
      </w:r>
      <w:proofErr w:type="spellEnd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>of</w:t>
      </w:r>
      <w:proofErr w:type="spellEnd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>the</w:t>
      </w:r>
      <w:proofErr w:type="spellEnd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University </w:t>
      </w:r>
      <w:proofErr w:type="spellStart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>of</w:t>
      </w:r>
      <w:proofErr w:type="spellEnd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>West</w:t>
      </w:r>
      <w:proofErr w:type="spellEnd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Bohemia in </w:t>
      </w:r>
      <w:proofErr w:type="spellStart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>Pilsen</w:t>
      </w:r>
      <w:proofErr w:type="spellEnd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, </w:t>
      </w:r>
      <w:proofErr w:type="spellStart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>reg</w:t>
      </w:r>
      <w:proofErr w:type="spellEnd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. </w:t>
      </w:r>
      <w:proofErr w:type="spellStart"/>
      <w:proofErr w:type="gramStart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>number</w:t>
      </w:r>
      <w:proofErr w:type="spellEnd"/>
      <w:proofErr w:type="gramEnd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>: CZ.02.2.69/0.0/0.0/18_056/0013239</w:t>
      </w:r>
    </w:p>
    <w:p w14:paraId="033F3DDF" w14:textId="77777777" w:rsidR="00622543" w:rsidRDefault="00622543" w:rsidP="001509E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55CD213" w14:textId="5FBBE058" w:rsidR="003C5590" w:rsidRPr="001509ED" w:rsidRDefault="003C5590" w:rsidP="001509E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1509ED">
        <w:rPr>
          <w:rFonts w:ascii="Times New Roman" w:hAnsi="Times New Roman" w:cs="Times New Roman"/>
          <w:b/>
          <w:sz w:val="28"/>
          <w:szCs w:val="28"/>
        </w:rPr>
        <w:t>Attribution</w:t>
      </w:r>
      <w:proofErr w:type="spellEnd"/>
      <w:r w:rsidRPr="001509E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509ED">
        <w:rPr>
          <w:rFonts w:ascii="Times New Roman" w:hAnsi="Times New Roman" w:cs="Times New Roman"/>
          <w:b/>
          <w:sz w:val="28"/>
          <w:szCs w:val="28"/>
        </w:rPr>
        <w:t>Theory</w:t>
      </w:r>
      <w:proofErr w:type="spellEnd"/>
      <w:r w:rsidRPr="001509ED">
        <w:rPr>
          <w:rFonts w:ascii="Times New Roman" w:hAnsi="Times New Roman" w:cs="Times New Roman"/>
          <w:b/>
          <w:sz w:val="28"/>
          <w:szCs w:val="28"/>
        </w:rPr>
        <w:t xml:space="preserve"> (B. </w:t>
      </w:r>
      <w:proofErr w:type="spellStart"/>
      <w:r w:rsidRPr="001509ED">
        <w:rPr>
          <w:rFonts w:ascii="Times New Roman" w:hAnsi="Times New Roman" w:cs="Times New Roman"/>
          <w:b/>
          <w:sz w:val="28"/>
          <w:szCs w:val="28"/>
        </w:rPr>
        <w:t>Weiner</w:t>
      </w:r>
      <w:proofErr w:type="spellEnd"/>
      <w:r w:rsidRPr="001509ED">
        <w:rPr>
          <w:rFonts w:ascii="Times New Roman" w:hAnsi="Times New Roman" w:cs="Times New Roman"/>
          <w:b/>
          <w:sz w:val="28"/>
          <w:szCs w:val="28"/>
        </w:rPr>
        <w:t>)</w:t>
      </w:r>
    </w:p>
    <w:p w14:paraId="34F4134C" w14:textId="77777777" w:rsidR="00484188" w:rsidRPr="001509ED" w:rsidRDefault="003C5590" w:rsidP="001509E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509ED">
        <w:rPr>
          <w:rFonts w:ascii="Times New Roman" w:hAnsi="Times New Roman" w:cs="Times New Roman"/>
          <w:sz w:val="24"/>
          <w:szCs w:val="24"/>
        </w:rPr>
        <w:t>Attribution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theory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concerned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how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individuals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interpret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events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how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this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relates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their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thinking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behavior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Heider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(1958)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was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first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propose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psychological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theory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attribution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, but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Weiner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colleagues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e.g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., Jones et al, 1972;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Weiner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, 1974, 1986)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developed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theoretical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framework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has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become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a major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research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paradigm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social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psychology.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Attribution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theory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assumes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people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try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determine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why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people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what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do,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i.e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.,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attribute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causes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behavior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. A person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seeking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understand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why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another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person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did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something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may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attribute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one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more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causes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behavior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. A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three-stage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process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underlies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an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attribution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>:</w:t>
      </w:r>
    </w:p>
    <w:p w14:paraId="12950FC5" w14:textId="77777777" w:rsidR="00484188" w:rsidRPr="001509ED" w:rsidRDefault="003C5590" w:rsidP="001509ED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509ED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person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must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perceive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observe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behavior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7B8AC524" w14:textId="77777777" w:rsidR="00484188" w:rsidRPr="001509ED" w:rsidRDefault="003C5590" w:rsidP="001509ED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509ED">
        <w:rPr>
          <w:rFonts w:ascii="Times New Roman" w:hAnsi="Times New Roman" w:cs="Times New Roman"/>
          <w:sz w:val="24"/>
          <w:szCs w:val="24"/>
        </w:rPr>
        <w:t>then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person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must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believe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behavior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was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intentionally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performed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15B9E859" w14:textId="77777777" w:rsidR="003C5590" w:rsidRPr="001509ED" w:rsidRDefault="003C5590" w:rsidP="001509ED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509ED">
        <w:rPr>
          <w:rFonts w:ascii="Times New Roman" w:hAnsi="Times New Roman" w:cs="Times New Roman"/>
          <w:sz w:val="24"/>
          <w:szCs w:val="24"/>
        </w:rPr>
        <w:t>then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person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must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determine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if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believe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other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person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was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forced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perform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behavior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(in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which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case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cause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attributed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situation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not (in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which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case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cause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attributed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other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person).</w:t>
      </w:r>
    </w:p>
    <w:p w14:paraId="181351F6" w14:textId="77777777" w:rsidR="003C5590" w:rsidRPr="001509ED" w:rsidRDefault="003C5590" w:rsidP="001509E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509ED">
        <w:rPr>
          <w:rFonts w:ascii="Times New Roman" w:hAnsi="Times New Roman" w:cs="Times New Roman"/>
          <w:sz w:val="24"/>
          <w:szCs w:val="24"/>
        </w:rPr>
        <w:t>Weiner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focused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his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attribution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theory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on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achievement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Weiner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, 1974). He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identified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ability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effort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task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difficulty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, and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luck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as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most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important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factors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affecting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attributions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achievement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Attributions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are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classified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along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three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causal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dimensions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locus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control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, stability, and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controllability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locus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control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dimension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has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two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poles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internal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versus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external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locus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control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stability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dimension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captures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whether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causes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change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over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time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not.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instance,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ability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can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be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classified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as a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stable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internal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cause, and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effort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classified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as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unstable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internal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Controllability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contrasts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causes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one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can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control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, such as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skill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efficacy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from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causes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one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cannot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control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, such as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aptitude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mood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others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’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actions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, and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luck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>.</w:t>
      </w:r>
    </w:p>
    <w:p w14:paraId="383C039D" w14:textId="77777777" w:rsidR="003C5590" w:rsidRPr="001509ED" w:rsidRDefault="003C5590" w:rsidP="001509E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509ED">
        <w:rPr>
          <w:rFonts w:ascii="Times New Roman" w:hAnsi="Times New Roman" w:cs="Times New Roman"/>
          <w:sz w:val="24"/>
          <w:szCs w:val="24"/>
        </w:rPr>
        <w:t>Attribution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theory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closely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associated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concept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motivation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It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also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relates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work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done on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script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theory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r w:rsidR="001509ED" w:rsidRPr="001509ED">
        <w:rPr>
          <w:rFonts w:ascii="Times New Roman" w:hAnsi="Times New Roman" w:cs="Times New Roman"/>
          <w:sz w:val="24"/>
          <w:szCs w:val="24"/>
        </w:rPr>
        <w:t xml:space="preserve">and </w:t>
      </w:r>
      <w:proofErr w:type="spellStart"/>
      <w:r w:rsidR="001509ED" w:rsidRPr="001509ED">
        <w:rPr>
          <w:rFonts w:ascii="Times New Roman" w:hAnsi="Times New Roman" w:cs="Times New Roman"/>
          <w:sz w:val="24"/>
          <w:szCs w:val="24"/>
        </w:rPr>
        <w:t>inferencing</w:t>
      </w:r>
      <w:proofErr w:type="spellEnd"/>
      <w:r w:rsidR="001509ED" w:rsidRPr="001509ED">
        <w:rPr>
          <w:rFonts w:ascii="Times New Roman" w:hAnsi="Times New Roman" w:cs="Times New Roman"/>
          <w:sz w:val="24"/>
          <w:szCs w:val="24"/>
        </w:rPr>
        <w:t xml:space="preserve"> done by </w:t>
      </w:r>
      <w:proofErr w:type="spellStart"/>
      <w:r w:rsidR="001509ED" w:rsidRPr="001509ED">
        <w:rPr>
          <w:rFonts w:ascii="Times New Roman" w:hAnsi="Times New Roman" w:cs="Times New Roman"/>
          <w:sz w:val="24"/>
          <w:szCs w:val="24"/>
        </w:rPr>
        <w:t>Schank</w:t>
      </w:r>
      <w:proofErr w:type="spellEnd"/>
      <w:r w:rsidR="001509ED" w:rsidRPr="001509ED">
        <w:rPr>
          <w:rFonts w:ascii="Times New Roman" w:hAnsi="Times New Roman" w:cs="Times New Roman"/>
          <w:sz w:val="24"/>
          <w:szCs w:val="24"/>
        </w:rPr>
        <w:t>.</w:t>
      </w:r>
    </w:p>
    <w:p w14:paraId="71636F2E" w14:textId="77777777" w:rsidR="003C5590" w:rsidRPr="001509ED" w:rsidRDefault="003C5590" w:rsidP="001509ED">
      <w:pPr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1509ED">
        <w:rPr>
          <w:rFonts w:ascii="Times New Roman" w:hAnsi="Times New Roman" w:cs="Times New Roman"/>
          <w:b/>
          <w:i/>
          <w:sz w:val="24"/>
          <w:szCs w:val="24"/>
        </w:rPr>
        <w:lastRenderedPageBreak/>
        <w:t>Example</w:t>
      </w:r>
      <w:proofErr w:type="spellEnd"/>
      <w:r w:rsidR="001509ED" w:rsidRPr="001509ED"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14:paraId="0EAD2D0D" w14:textId="77777777" w:rsidR="001509ED" w:rsidRPr="001509ED" w:rsidRDefault="003C5590" w:rsidP="001509E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509ED">
        <w:rPr>
          <w:rFonts w:ascii="Times New Roman" w:hAnsi="Times New Roman" w:cs="Times New Roman"/>
          <w:sz w:val="24"/>
          <w:szCs w:val="24"/>
        </w:rPr>
        <w:t>Attribution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theory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has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been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used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explain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difference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motivation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between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high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low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achievers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According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attribution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theory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high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achievers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will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approach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rather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than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avoid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tasks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related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succeeding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because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believe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success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due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high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ability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effort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which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are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confident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Failure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thought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be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caused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by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bad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luck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poor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exam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i.e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. not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their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fault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Thus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failure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doesn’t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affect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their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self-esteem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but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success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builds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pride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confidence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. On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other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hand,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low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achievers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avoid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success-related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chores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because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tend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to</w:t>
      </w:r>
    </w:p>
    <w:p w14:paraId="24A61095" w14:textId="77777777" w:rsidR="001509ED" w:rsidRPr="001509ED" w:rsidRDefault="003C5590" w:rsidP="001509E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09ED">
        <w:rPr>
          <w:rFonts w:ascii="Times New Roman" w:hAnsi="Times New Roman" w:cs="Times New Roman"/>
          <w:sz w:val="24"/>
          <w:szCs w:val="24"/>
        </w:rPr>
        <w:t xml:space="preserve"> (a)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doubt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their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ability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and/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1D6FB33" w14:textId="77777777" w:rsidR="003C5590" w:rsidRPr="001509ED" w:rsidRDefault="003C5590" w:rsidP="001509E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09ED">
        <w:rPr>
          <w:rFonts w:ascii="Times New Roman" w:hAnsi="Times New Roman" w:cs="Times New Roman"/>
          <w:sz w:val="24"/>
          <w:szCs w:val="24"/>
        </w:rPr>
        <w:t xml:space="preserve">(b)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assume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success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related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luck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to “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who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know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”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other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factors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beyond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their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control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Thus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even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when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successful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it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isn’t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as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rewarding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low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achiever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because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he/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she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doesn’t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feel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responsible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i.e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.,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it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doesn’t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increas</w:t>
      </w:r>
      <w:r w:rsidR="001509ED" w:rsidRPr="001509ED">
        <w:rPr>
          <w:rFonts w:ascii="Times New Roman" w:hAnsi="Times New Roman" w:cs="Times New Roman"/>
          <w:sz w:val="24"/>
          <w:szCs w:val="24"/>
        </w:rPr>
        <w:t>e</w:t>
      </w:r>
      <w:proofErr w:type="spellEnd"/>
      <w:r w:rsidR="001509ED" w:rsidRPr="001509ED">
        <w:rPr>
          <w:rFonts w:ascii="Times New Roman" w:hAnsi="Times New Roman" w:cs="Times New Roman"/>
          <w:sz w:val="24"/>
          <w:szCs w:val="24"/>
        </w:rPr>
        <w:t xml:space="preserve"> his/her </w:t>
      </w:r>
      <w:proofErr w:type="spellStart"/>
      <w:r w:rsidR="001509ED" w:rsidRPr="001509ED">
        <w:rPr>
          <w:rFonts w:ascii="Times New Roman" w:hAnsi="Times New Roman" w:cs="Times New Roman"/>
          <w:sz w:val="24"/>
          <w:szCs w:val="24"/>
        </w:rPr>
        <w:t>pride</w:t>
      </w:r>
      <w:proofErr w:type="spellEnd"/>
      <w:r w:rsidR="001509ED" w:rsidRPr="001509ED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1509ED" w:rsidRPr="001509ED">
        <w:rPr>
          <w:rFonts w:ascii="Times New Roman" w:hAnsi="Times New Roman" w:cs="Times New Roman"/>
          <w:sz w:val="24"/>
          <w:szCs w:val="24"/>
        </w:rPr>
        <w:t>confidence</w:t>
      </w:r>
      <w:proofErr w:type="spellEnd"/>
      <w:r w:rsidR="001509ED" w:rsidRPr="001509ED">
        <w:rPr>
          <w:rFonts w:ascii="Times New Roman" w:hAnsi="Times New Roman" w:cs="Times New Roman"/>
          <w:sz w:val="24"/>
          <w:szCs w:val="24"/>
        </w:rPr>
        <w:t>.</w:t>
      </w:r>
    </w:p>
    <w:p w14:paraId="7F6F898C" w14:textId="77777777" w:rsidR="003C5590" w:rsidRPr="001509ED" w:rsidRDefault="003C5590" w:rsidP="001509E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1509ED">
        <w:rPr>
          <w:rFonts w:ascii="Times New Roman" w:hAnsi="Times New Roman" w:cs="Times New Roman"/>
          <w:b/>
          <w:sz w:val="24"/>
          <w:szCs w:val="24"/>
        </w:rPr>
        <w:t>Principles</w:t>
      </w:r>
      <w:proofErr w:type="spellEnd"/>
    </w:p>
    <w:p w14:paraId="74FCBEA3" w14:textId="77777777" w:rsidR="001509ED" w:rsidRPr="001509ED" w:rsidRDefault="003C5590" w:rsidP="001509ED">
      <w:pPr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1509ED">
        <w:rPr>
          <w:rFonts w:ascii="Times New Roman" w:hAnsi="Times New Roman" w:cs="Times New Roman"/>
          <w:b/>
          <w:i/>
          <w:sz w:val="24"/>
          <w:szCs w:val="24"/>
        </w:rPr>
        <w:t>Attribution</w:t>
      </w:r>
      <w:proofErr w:type="spellEnd"/>
      <w:r w:rsidRPr="001509E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b/>
          <w:i/>
          <w:sz w:val="24"/>
          <w:szCs w:val="24"/>
        </w:rPr>
        <w:t>is</w:t>
      </w:r>
      <w:proofErr w:type="spellEnd"/>
      <w:r w:rsidRPr="001509ED">
        <w:rPr>
          <w:rFonts w:ascii="Times New Roman" w:hAnsi="Times New Roman" w:cs="Times New Roman"/>
          <w:b/>
          <w:i/>
          <w:sz w:val="24"/>
          <w:szCs w:val="24"/>
        </w:rPr>
        <w:t xml:space="preserve"> a </w:t>
      </w:r>
      <w:proofErr w:type="spellStart"/>
      <w:r w:rsidRPr="001509ED">
        <w:rPr>
          <w:rFonts w:ascii="Times New Roman" w:hAnsi="Times New Roman" w:cs="Times New Roman"/>
          <w:b/>
          <w:i/>
          <w:sz w:val="24"/>
          <w:szCs w:val="24"/>
        </w:rPr>
        <w:t>three</w:t>
      </w:r>
      <w:proofErr w:type="spellEnd"/>
      <w:r w:rsidRPr="001509E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b/>
          <w:i/>
          <w:sz w:val="24"/>
          <w:szCs w:val="24"/>
        </w:rPr>
        <w:t>stage</w:t>
      </w:r>
      <w:proofErr w:type="spellEnd"/>
      <w:r w:rsidRPr="001509E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b/>
          <w:i/>
          <w:sz w:val="24"/>
          <w:szCs w:val="24"/>
        </w:rPr>
        <w:t>process</w:t>
      </w:r>
      <w:proofErr w:type="spellEnd"/>
      <w:r w:rsidRPr="001509ED">
        <w:rPr>
          <w:rFonts w:ascii="Times New Roman" w:hAnsi="Times New Roman" w:cs="Times New Roman"/>
          <w:b/>
          <w:i/>
          <w:sz w:val="24"/>
          <w:szCs w:val="24"/>
        </w:rPr>
        <w:t xml:space="preserve">: </w:t>
      </w:r>
    </w:p>
    <w:p w14:paraId="1F2A59F2" w14:textId="77777777" w:rsidR="001509ED" w:rsidRPr="001509ED" w:rsidRDefault="003C5590" w:rsidP="001509ED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509ED">
        <w:rPr>
          <w:rFonts w:ascii="Times New Roman" w:hAnsi="Times New Roman" w:cs="Times New Roman"/>
          <w:sz w:val="24"/>
          <w:szCs w:val="24"/>
        </w:rPr>
        <w:t>behavior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observed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36C94D97" w14:textId="77777777" w:rsidR="001509ED" w:rsidRPr="001509ED" w:rsidRDefault="003C5590" w:rsidP="001509ED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509ED">
        <w:rPr>
          <w:rFonts w:ascii="Times New Roman" w:hAnsi="Times New Roman" w:cs="Times New Roman"/>
          <w:sz w:val="24"/>
          <w:szCs w:val="24"/>
        </w:rPr>
        <w:t>behavior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determined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be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deliberate</w:t>
      </w:r>
      <w:proofErr w:type="spellEnd"/>
    </w:p>
    <w:p w14:paraId="63B267EE" w14:textId="77777777" w:rsidR="003C5590" w:rsidRPr="001509ED" w:rsidRDefault="003C5590" w:rsidP="001509ED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509ED">
        <w:rPr>
          <w:rFonts w:ascii="Times New Roman" w:hAnsi="Times New Roman" w:cs="Times New Roman"/>
          <w:sz w:val="24"/>
          <w:szCs w:val="24"/>
        </w:rPr>
        <w:t>behavior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attributed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internal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external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causes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>.</w:t>
      </w:r>
    </w:p>
    <w:p w14:paraId="4E49F9A4" w14:textId="77777777" w:rsidR="001509ED" w:rsidRPr="001509ED" w:rsidRDefault="003C5590" w:rsidP="001509ED">
      <w:pPr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1509ED">
        <w:rPr>
          <w:rFonts w:ascii="Times New Roman" w:hAnsi="Times New Roman" w:cs="Times New Roman"/>
          <w:b/>
          <w:i/>
          <w:sz w:val="24"/>
          <w:szCs w:val="24"/>
        </w:rPr>
        <w:t>A</w:t>
      </w:r>
      <w:r w:rsidR="001509ED" w:rsidRPr="001509ED">
        <w:rPr>
          <w:rFonts w:ascii="Times New Roman" w:hAnsi="Times New Roman" w:cs="Times New Roman"/>
          <w:b/>
          <w:i/>
          <w:sz w:val="24"/>
          <w:szCs w:val="24"/>
        </w:rPr>
        <w:t>chievement</w:t>
      </w:r>
      <w:proofErr w:type="spellEnd"/>
      <w:r w:rsidR="001509ED" w:rsidRPr="001509E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1509ED" w:rsidRPr="001509ED">
        <w:rPr>
          <w:rFonts w:ascii="Times New Roman" w:hAnsi="Times New Roman" w:cs="Times New Roman"/>
          <w:b/>
          <w:i/>
          <w:sz w:val="24"/>
          <w:szCs w:val="24"/>
        </w:rPr>
        <w:t>can</w:t>
      </w:r>
      <w:proofErr w:type="spellEnd"/>
      <w:r w:rsidR="001509ED" w:rsidRPr="001509E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1509ED" w:rsidRPr="001509ED">
        <w:rPr>
          <w:rFonts w:ascii="Times New Roman" w:hAnsi="Times New Roman" w:cs="Times New Roman"/>
          <w:b/>
          <w:i/>
          <w:sz w:val="24"/>
          <w:szCs w:val="24"/>
        </w:rPr>
        <w:t>be</w:t>
      </w:r>
      <w:proofErr w:type="spellEnd"/>
      <w:r w:rsidR="001509ED" w:rsidRPr="001509E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1509ED" w:rsidRPr="001509ED">
        <w:rPr>
          <w:rFonts w:ascii="Times New Roman" w:hAnsi="Times New Roman" w:cs="Times New Roman"/>
          <w:b/>
          <w:i/>
          <w:sz w:val="24"/>
          <w:szCs w:val="24"/>
        </w:rPr>
        <w:t>attributed</w:t>
      </w:r>
      <w:proofErr w:type="spellEnd"/>
      <w:r w:rsidR="001509ED" w:rsidRPr="001509ED">
        <w:rPr>
          <w:rFonts w:ascii="Times New Roman" w:hAnsi="Times New Roman" w:cs="Times New Roman"/>
          <w:b/>
          <w:i/>
          <w:sz w:val="24"/>
          <w:szCs w:val="24"/>
        </w:rPr>
        <w:t xml:space="preserve"> to:</w:t>
      </w:r>
    </w:p>
    <w:p w14:paraId="06FADCCD" w14:textId="77777777" w:rsidR="001509ED" w:rsidRPr="001509ED" w:rsidRDefault="001509ED" w:rsidP="001509ED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509ED">
        <w:rPr>
          <w:rFonts w:ascii="Times New Roman" w:hAnsi="Times New Roman" w:cs="Times New Roman"/>
          <w:sz w:val="24"/>
          <w:szCs w:val="24"/>
        </w:rPr>
        <w:t>effort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60F55E3E" w14:textId="77777777" w:rsidR="001509ED" w:rsidRPr="001509ED" w:rsidRDefault="003C5590" w:rsidP="001509ED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509ED">
        <w:rPr>
          <w:rFonts w:ascii="Times New Roman" w:hAnsi="Times New Roman" w:cs="Times New Roman"/>
          <w:sz w:val="24"/>
          <w:szCs w:val="24"/>
        </w:rPr>
        <w:t>ability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402D4C16" w14:textId="77777777" w:rsidR="001509ED" w:rsidRPr="001509ED" w:rsidRDefault="003C5590" w:rsidP="001509ED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509ED">
        <w:rPr>
          <w:rFonts w:ascii="Times New Roman" w:hAnsi="Times New Roman" w:cs="Times New Roman"/>
          <w:sz w:val="24"/>
          <w:szCs w:val="24"/>
        </w:rPr>
        <w:t>level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task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difficulty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24CCC07C" w14:textId="77777777" w:rsidR="003C5590" w:rsidRPr="001509ED" w:rsidRDefault="003C5590" w:rsidP="001509ED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509ED">
        <w:rPr>
          <w:rFonts w:ascii="Times New Roman" w:hAnsi="Times New Roman" w:cs="Times New Roman"/>
          <w:sz w:val="24"/>
          <w:szCs w:val="24"/>
        </w:rPr>
        <w:t>luck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>.</w:t>
      </w:r>
    </w:p>
    <w:p w14:paraId="5E011C61" w14:textId="77777777" w:rsidR="001509ED" w:rsidRPr="001509ED" w:rsidRDefault="003C5590" w:rsidP="001509ED">
      <w:pPr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1509ED">
        <w:rPr>
          <w:rFonts w:ascii="Times New Roman" w:hAnsi="Times New Roman" w:cs="Times New Roman"/>
          <w:b/>
          <w:i/>
          <w:sz w:val="24"/>
          <w:szCs w:val="24"/>
        </w:rPr>
        <w:t>Causal</w:t>
      </w:r>
      <w:proofErr w:type="spellEnd"/>
      <w:r w:rsidRPr="001509E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b/>
          <w:i/>
          <w:sz w:val="24"/>
          <w:szCs w:val="24"/>
        </w:rPr>
        <w:t>dimensions</w:t>
      </w:r>
      <w:proofErr w:type="spellEnd"/>
      <w:r w:rsidRPr="001509E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b/>
          <w:i/>
          <w:sz w:val="24"/>
          <w:szCs w:val="24"/>
        </w:rPr>
        <w:t>of</w:t>
      </w:r>
      <w:proofErr w:type="spellEnd"/>
      <w:r w:rsidRPr="001509E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b/>
          <w:i/>
          <w:sz w:val="24"/>
          <w:szCs w:val="24"/>
        </w:rPr>
        <w:t>behavior</w:t>
      </w:r>
      <w:proofErr w:type="spellEnd"/>
      <w:r w:rsidRPr="001509ED">
        <w:rPr>
          <w:rFonts w:ascii="Times New Roman" w:hAnsi="Times New Roman" w:cs="Times New Roman"/>
          <w:b/>
          <w:i/>
          <w:sz w:val="24"/>
          <w:szCs w:val="24"/>
        </w:rPr>
        <w:t xml:space="preserve"> are </w:t>
      </w:r>
    </w:p>
    <w:p w14:paraId="6BAA8C14" w14:textId="77777777" w:rsidR="001509ED" w:rsidRPr="001509ED" w:rsidRDefault="003C5590" w:rsidP="001509ED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509ED">
        <w:rPr>
          <w:rFonts w:ascii="Times New Roman" w:hAnsi="Times New Roman" w:cs="Times New Roman"/>
          <w:sz w:val="24"/>
          <w:szCs w:val="24"/>
        </w:rPr>
        <w:t>locus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control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08CCC91D" w14:textId="77777777" w:rsidR="001509ED" w:rsidRPr="001509ED" w:rsidRDefault="003C5590" w:rsidP="001509ED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09ED">
        <w:rPr>
          <w:rFonts w:ascii="Times New Roman" w:hAnsi="Times New Roman" w:cs="Times New Roman"/>
          <w:sz w:val="24"/>
          <w:szCs w:val="24"/>
        </w:rPr>
        <w:t xml:space="preserve">stability, </w:t>
      </w:r>
    </w:p>
    <w:p w14:paraId="334C1C1A" w14:textId="77777777" w:rsidR="005255F2" w:rsidRDefault="003C5590" w:rsidP="001509ED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509ED">
        <w:rPr>
          <w:rFonts w:ascii="Times New Roman" w:hAnsi="Times New Roman" w:cs="Times New Roman"/>
          <w:sz w:val="24"/>
          <w:szCs w:val="24"/>
        </w:rPr>
        <w:t>controll</w:t>
      </w:r>
      <w:proofErr w:type="spellEnd"/>
      <w:r w:rsidR="001509ED" w:rsidRPr="0015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9ED">
        <w:rPr>
          <w:rFonts w:ascii="Times New Roman" w:hAnsi="Times New Roman" w:cs="Times New Roman"/>
          <w:sz w:val="24"/>
          <w:szCs w:val="24"/>
        </w:rPr>
        <w:t>ability</w:t>
      </w:r>
      <w:proofErr w:type="spellEnd"/>
      <w:r w:rsidRPr="001509ED">
        <w:rPr>
          <w:rFonts w:ascii="Times New Roman" w:hAnsi="Times New Roman" w:cs="Times New Roman"/>
          <w:sz w:val="24"/>
          <w:szCs w:val="24"/>
        </w:rPr>
        <w:t>.</w:t>
      </w:r>
    </w:p>
    <w:p w14:paraId="09DEDEA0" w14:textId="77777777" w:rsidR="006F034F" w:rsidRDefault="006F034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460F570C" w14:textId="77777777" w:rsidR="001509ED" w:rsidRDefault="001509ED" w:rsidP="006F034F">
      <w:pPr>
        <w:pStyle w:val="Odstavecseseznamem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1509ED">
        <w:rPr>
          <w:rFonts w:ascii="Times New Roman" w:hAnsi="Times New Roman" w:cs="Times New Roman"/>
          <w:b/>
          <w:sz w:val="28"/>
          <w:szCs w:val="28"/>
        </w:rPr>
        <w:lastRenderedPageBreak/>
        <w:t>Theory</w:t>
      </w:r>
      <w:proofErr w:type="spellEnd"/>
      <w:r w:rsidRPr="001509E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509ED">
        <w:rPr>
          <w:rFonts w:ascii="Times New Roman" w:hAnsi="Times New Roman" w:cs="Times New Roman"/>
          <w:b/>
          <w:sz w:val="28"/>
          <w:szCs w:val="28"/>
        </w:rPr>
        <w:t>into</w:t>
      </w:r>
      <w:proofErr w:type="spellEnd"/>
      <w:r w:rsidRPr="001509E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509ED">
        <w:rPr>
          <w:rFonts w:ascii="Times New Roman" w:hAnsi="Times New Roman" w:cs="Times New Roman"/>
          <w:b/>
          <w:sz w:val="28"/>
          <w:szCs w:val="28"/>
        </w:rPr>
        <w:t>practice</w:t>
      </w:r>
      <w:proofErr w:type="spellEnd"/>
    </w:p>
    <w:p w14:paraId="558B46AB" w14:textId="77777777" w:rsidR="001509ED" w:rsidRDefault="001509ED" w:rsidP="001509ED">
      <w:pPr>
        <w:pStyle w:val="Odstavecseseznamem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inline distT="0" distB="0" distL="0" distR="0" wp14:anchorId="5EA13866" wp14:editId="69FD7845">
            <wp:extent cx="5760720" cy="4320540"/>
            <wp:effectExtent l="0" t="0" r="0" b="381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tribuce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22E9C2" w14:textId="77777777" w:rsidR="006F034F" w:rsidRDefault="006F034F" w:rsidP="001509ED">
      <w:pPr>
        <w:pStyle w:val="Odstavecseseznamem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56E96EF" w14:textId="77777777" w:rsidR="006F034F" w:rsidRPr="001509ED" w:rsidRDefault="006F034F" w:rsidP="001509ED">
      <w:pPr>
        <w:pStyle w:val="Odstavecseseznamem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lastRenderedPageBreak/>
        <w:drawing>
          <wp:inline distT="0" distB="0" distL="0" distR="0" wp14:anchorId="3BFBD964" wp14:editId="47CFA180">
            <wp:extent cx="5760720" cy="4320540"/>
            <wp:effectExtent l="0" t="0" r="0" b="381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00823_114556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F034F" w:rsidRPr="001509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AB7ADF"/>
    <w:multiLevelType w:val="hybridMultilevel"/>
    <w:tmpl w:val="2F3807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9170CB"/>
    <w:multiLevelType w:val="hybridMultilevel"/>
    <w:tmpl w:val="CF9070C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E15E63"/>
    <w:multiLevelType w:val="hybridMultilevel"/>
    <w:tmpl w:val="8A2C615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6E7B32"/>
    <w:multiLevelType w:val="hybridMultilevel"/>
    <w:tmpl w:val="F6EAF24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590"/>
    <w:rsid w:val="001509ED"/>
    <w:rsid w:val="003C5590"/>
    <w:rsid w:val="00484188"/>
    <w:rsid w:val="005255F2"/>
    <w:rsid w:val="005F0901"/>
    <w:rsid w:val="00622543"/>
    <w:rsid w:val="006F034F"/>
    <w:rsid w:val="00D73FF5"/>
    <w:rsid w:val="00FF3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DA54BE"/>
  <w15:docId w15:val="{76B3679C-BE35-4284-8B71-1AB2B40EC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8418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509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09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474</Words>
  <Characters>2801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FPE</Company>
  <LinksUpToDate>false</LinksUpToDate>
  <CharactersWithSpaces>3269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martin.buk@tiscali.cz</cp:lastModifiedBy>
  <cp:revision>2</cp:revision>
  <dcterms:created xsi:type="dcterms:W3CDTF">2023-02-26T19:58:00Z</dcterms:created>
  <dcterms:modified xsi:type="dcterms:W3CDTF">2023-02-26T19:58:00Z</dcterms:modified>
</cp:coreProperties>
</file>