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1AA04E" w14:textId="77777777" w:rsidR="00641809" w:rsidRDefault="00641809">
      <w:pPr>
        <w:pStyle w:val="Nadpis1"/>
        <w:spacing w:line="360" w:lineRule="auto"/>
        <w:rPr>
          <w:sz w:val="32"/>
          <w:szCs w:val="32"/>
        </w:rPr>
      </w:pPr>
    </w:p>
    <w:p w14:paraId="3A838531" w14:textId="77777777" w:rsidR="00114399" w:rsidRDefault="00114399" w:rsidP="00114399">
      <w:pPr>
        <w:spacing w:before="225" w:after="225" w:line="240" w:lineRule="auto"/>
        <w:jc w:val="center"/>
        <w:outlineLvl w:val="2"/>
        <w:rPr>
          <w:rFonts w:ascii="Arial" w:eastAsia="Times New Roman" w:hAnsi="Arial" w:cs="Arial"/>
          <w:b/>
          <w:bCs/>
          <w:color w:val="333333"/>
          <w:sz w:val="36"/>
          <w:szCs w:val="36"/>
        </w:rPr>
      </w:pPr>
      <w:r w:rsidRPr="00406F80">
        <w:rPr>
          <w:rFonts w:ascii="Arial" w:eastAsia="Times New Roman" w:hAnsi="Arial" w:cs="Arial"/>
          <w:b/>
          <w:bCs/>
          <w:color w:val="333333"/>
          <w:sz w:val="36"/>
          <w:szCs w:val="36"/>
        </w:rPr>
        <w:drawing>
          <wp:inline distT="0" distB="0" distL="0" distR="0" wp14:anchorId="18C52105" wp14:editId="5D906DAB">
            <wp:extent cx="4800600" cy="1165860"/>
            <wp:effectExtent l="0" t="0" r="0" b="0"/>
            <wp:docPr id="28" name="Obrázek 18" descr="https://opvvv.msmt.cz/media/msmt/uploads/OP_VVV/Pravidla_pro_publicitu/logolinky/JVS2_opraveny_aj/logolink_OP_VVV_hor_barva_eng.jpg"/>
            <wp:cNvGraphicFramePr/>
            <a:graphic xmlns:a="http://schemas.openxmlformats.org/drawingml/2006/main">
              <a:graphicData uri="http://schemas.openxmlformats.org/drawingml/2006/picture">
                <pic:pic xmlns:pic="http://schemas.openxmlformats.org/drawingml/2006/picture">
                  <pic:nvPicPr>
                    <pic:cNvPr id="19" name="Obrázek 18" descr="https://opvvv.msmt.cz/media/msmt/uploads/OP_VVV/Pravidla_pro_publicitu/logolinky/JVS2_opraveny_aj/logolink_OP_VVV_hor_barva_eng.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01518" cy="1166083"/>
                    </a:xfrm>
                    <a:prstGeom prst="rect">
                      <a:avLst/>
                    </a:prstGeom>
                    <a:noFill/>
                    <a:ln>
                      <a:noFill/>
                    </a:ln>
                  </pic:spPr>
                </pic:pic>
              </a:graphicData>
            </a:graphic>
          </wp:inline>
        </w:drawing>
      </w:r>
    </w:p>
    <w:p w14:paraId="62998470" w14:textId="77777777" w:rsidR="00114399" w:rsidRDefault="00114399" w:rsidP="00114399">
      <w:pPr>
        <w:spacing w:after="0" w:line="360" w:lineRule="auto"/>
        <w:jc w:val="center"/>
        <w:rPr>
          <w:rFonts w:ascii="Arial" w:hAnsi="Arial" w:cs="Arial"/>
          <w:b/>
          <w:color w:val="000000"/>
          <w:sz w:val="28"/>
          <w:szCs w:val="28"/>
          <w:shd w:val="clear" w:color="auto" w:fill="FFFFFF"/>
        </w:rPr>
      </w:pPr>
      <w:r w:rsidRPr="00FD0A1C">
        <w:rPr>
          <w:rFonts w:ascii="Arial" w:hAnsi="Arial" w:cs="Arial"/>
          <w:b/>
          <w:color w:val="000000"/>
          <w:sz w:val="28"/>
          <w:szCs w:val="28"/>
          <w:shd w:val="clear" w:color="auto" w:fill="FFFFFF"/>
        </w:rPr>
        <w:t xml:space="preserve">ESF II </w:t>
      </w:r>
      <w:r>
        <w:rPr>
          <w:rFonts w:ascii="Arial" w:hAnsi="Arial" w:cs="Arial"/>
          <w:b/>
          <w:color w:val="000000"/>
          <w:sz w:val="28"/>
          <w:szCs w:val="28"/>
          <w:shd w:val="clear" w:color="auto" w:fill="FFFFFF"/>
        </w:rPr>
        <w:t>project of the University of West Bohemia in Pilsen</w:t>
      </w:r>
    </w:p>
    <w:p w14:paraId="367A9C26" w14:textId="77777777" w:rsidR="00114399" w:rsidRPr="00FD5A9F" w:rsidRDefault="00114399" w:rsidP="00114399">
      <w:pPr>
        <w:spacing w:after="0" w:line="360" w:lineRule="auto"/>
        <w:jc w:val="center"/>
        <w:rPr>
          <w:rFonts w:ascii="Arial" w:hAnsi="Arial" w:cs="Arial"/>
          <w:b/>
          <w:color w:val="000000"/>
          <w:sz w:val="28"/>
          <w:szCs w:val="28"/>
          <w:shd w:val="clear" w:color="auto" w:fill="FFFFFF"/>
        </w:rPr>
      </w:pPr>
      <w:r>
        <w:rPr>
          <w:rFonts w:ascii="Arial" w:hAnsi="Arial" w:cs="Arial"/>
          <w:b/>
          <w:color w:val="000000"/>
          <w:sz w:val="28"/>
          <w:szCs w:val="28"/>
          <w:shd w:val="clear" w:color="auto" w:fill="FFFFFF"/>
        </w:rPr>
        <w:t xml:space="preserve"> </w:t>
      </w:r>
      <w:proofErr w:type="gramStart"/>
      <w:r>
        <w:rPr>
          <w:rFonts w:ascii="Arial" w:hAnsi="Arial" w:cs="Arial"/>
          <w:color w:val="000000"/>
          <w:sz w:val="28"/>
          <w:szCs w:val="28"/>
          <w:shd w:val="clear" w:color="auto" w:fill="FFFFFF"/>
        </w:rPr>
        <w:t>reg</w:t>
      </w:r>
      <w:proofErr w:type="gramEnd"/>
      <w:r>
        <w:rPr>
          <w:rFonts w:ascii="Arial" w:hAnsi="Arial" w:cs="Arial"/>
          <w:color w:val="000000"/>
          <w:sz w:val="28"/>
          <w:szCs w:val="28"/>
          <w:shd w:val="clear" w:color="auto" w:fill="FFFFFF"/>
        </w:rPr>
        <w:t xml:space="preserve">. number: </w:t>
      </w:r>
      <w:r w:rsidRPr="00FD0A1C">
        <w:rPr>
          <w:rFonts w:ascii="Arial" w:hAnsi="Arial" w:cs="Arial"/>
          <w:color w:val="000000"/>
          <w:sz w:val="28"/>
          <w:szCs w:val="28"/>
          <w:shd w:val="clear" w:color="auto" w:fill="FFFFFF"/>
        </w:rPr>
        <w:t>CZ.02.2.69/0.0/0.0/18_056/0013239</w:t>
      </w:r>
    </w:p>
    <w:p w14:paraId="42849A4A" w14:textId="77777777" w:rsidR="00641809" w:rsidRDefault="00641809">
      <w:pPr>
        <w:pStyle w:val="Nadpis1"/>
        <w:spacing w:line="360" w:lineRule="auto"/>
        <w:rPr>
          <w:sz w:val="32"/>
          <w:szCs w:val="32"/>
        </w:rPr>
      </w:pPr>
    </w:p>
    <w:p w14:paraId="741FED6F" w14:textId="77777777" w:rsidR="00641809" w:rsidRDefault="00641809">
      <w:pPr>
        <w:pStyle w:val="Nadpis1"/>
        <w:spacing w:line="360" w:lineRule="auto"/>
        <w:rPr>
          <w:sz w:val="32"/>
          <w:szCs w:val="32"/>
        </w:rPr>
      </w:pPr>
    </w:p>
    <w:p w14:paraId="07E4B264" w14:textId="77777777" w:rsidR="00641809" w:rsidRDefault="00641809">
      <w:pPr>
        <w:pStyle w:val="Nadpis1"/>
        <w:spacing w:line="360" w:lineRule="auto"/>
        <w:rPr>
          <w:sz w:val="32"/>
          <w:szCs w:val="32"/>
        </w:rPr>
      </w:pPr>
    </w:p>
    <w:p w14:paraId="6B9C4B91" w14:textId="77777777" w:rsidR="00641809" w:rsidRDefault="004F2F72">
      <w:pPr>
        <w:pStyle w:val="Nadpis1"/>
        <w:spacing w:line="360" w:lineRule="auto"/>
        <w:rPr>
          <w:sz w:val="32"/>
          <w:szCs w:val="32"/>
        </w:rPr>
      </w:pPr>
      <w:r>
        <w:rPr>
          <w:sz w:val="32"/>
          <w:szCs w:val="32"/>
        </w:rPr>
        <w:t>Hydro power systems</w:t>
      </w:r>
    </w:p>
    <w:p w14:paraId="660BDE14" w14:textId="77777777" w:rsidR="00641809" w:rsidRDefault="00641809">
      <w:pPr>
        <w:pStyle w:val="Nadpis1"/>
        <w:spacing w:line="360" w:lineRule="auto"/>
        <w:rPr>
          <w:sz w:val="32"/>
          <w:szCs w:val="32"/>
        </w:rPr>
      </w:pPr>
    </w:p>
    <w:p w14:paraId="70538E63" w14:textId="77777777" w:rsidR="00641809" w:rsidRDefault="00641809">
      <w:pPr>
        <w:pStyle w:val="Nadpis1"/>
        <w:spacing w:line="360" w:lineRule="auto"/>
      </w:pPr>
    </w:p>
    <w:p w14:paraId="508A6619" w14:textId="77777777" w:rsidR="00641809" w:rsidRDefault="00641809"/>
    <w:p w14:paraId="687BA9EB" w14:textId="77777777" w:rsidR="00641809" w:rsidRDefault="00641809"/>
    <w:p w14:paraId="6B32783B" w14:textId="77777777" w:rsidR="00641809" w:rsidRDefault="00641809"/>
    <w:p w14:paraId="0A3B63CD" w14:textId="77777777" w:rsidR="00641809" w:rsidRDefault="00641809"/>
    <w:p w14:paraId="23706666" w14:textId="77777777" w:rsidR="00641809" w:rsidRDefault="00641809"/>
    <w:p w14:paraId="2A151000" w14:textId="77777777" w:rsidR="00641809" w:rsidRDefault="004F2F72">
      <w:r>
        <w:t xml:space="preserve">Milan </w:t>
      </w:r>
      <w:proofErr w:type="spellStart"/>
      <w:r>
        <w:t>Bělík</w:t>
      </w:r>
      <w:proofErr w:type="spellEnd"/>
    </w:p>
    <w:p w14:paraId="5EAC6BAC" w14:textId="08CC2373" w:rsidR="00641809" w:rsidRDefault="004F2F72">
      <w:pPr>
        <w:pStyle w:val="Nadpis1"/>
        <w:spacing w:line="360" w:lineRule="auto"/>
      </w:pPr>
      <w:bookmarkStart w:id="0" w:name="_GoBack"/>
      <w:bookmarkEnd w:id="0"/>
      <w:r>
        <w:lastRenderedPageBreak/>
        <w:t>Hydro power stations</w:t>
      </w:r>
    </w:p>
    <w:p w14:paraId="17AB8F10" w14:textId="77777777" w:rsidR="00641809" w:rsidRDefault="004F2F72">
      <w:pPr>
        <w:tabs>
          <w:tab w:val="left" w:pos="1620"/>
          <w:tab w:val="left" w:pos="5940"/>
          <w:tab w:val="right" w:pos="8280"/>
        </w:tabs>
        <w:spacing w:line="360" w:lineRule="auto"/>
        <w:jc w:val="both"/>
      </w:pPr>
      <w:r>
        <w:rPr>
          <w:b/>
        </w:rPr>
        <w:t>H</w:t>
      </w:r>
      <w:r>
        <w:rPr>
          <w:b/>
        </w:rPr>
        <w:t>ydro power station</w:t>
      </w:r>
      <w:r>
        <w:t xml:space="preserve"> is a type of power station that uses the energy of water to produce electricity. The energy can be utilized from a water stream or from a sea. The energy of the sea needs specific devices that are, more or less, only under research and don’t serve as prac</w:t>
      </w:r>
      <w:r>
        <w:t>tical plants.</w:t>
      </w:r>
    </w:p>
    <w:p w14:paraId="2B9C09AB" w14:textId="77777777" w:rsidR="00641809" w:rsidRDefault="004F2F72">
      <w:pPr>
        <w:tabs>
          <w:tab w:val="left" w:pos="1620"/>
          <w:tab w:val="left" w:pos="5940"/>
          <w:tab w:val="right" w:pos="8280"/>
        </w:tabs>
        <w:spacing w:line="360" w:lineRule="auto"/>
        <w:jc w:val="center"/>
        <w:rPr>
          <w:sz w:val="20"/>
          <w:szCs w:val="20"/>
        </w:rPr>
      </w:pPr>
      <w:r>
        <w:rPr>
          <w:sz w:val="20"/>
          <w:szCs w:val="20"/>
        </w:rPr>
        <w:t xml:space="preserve">Fig. 9.1.: </w:t>
      </w:r>
      <w:proofErr w:type="spellStart"/>
      <w:r>
        <w:rPr>
          <w:sz w:val="20"/>
          <w:szCs w:val="20"/>
        </w:rPr>
        <w:t>Slapy</w:t>
      </w:r>
      <w:proofErr w:type="spellEnd"/>
      <w:r>
        <w:rPr>
          <w:sz w:val="20"/>
          <w:szCs w:val="20"/>
        </w:rPr>
        <w:t xml:space="preserve"> hydro power station</w:t>
      </w:r>
      <w:r>
        <w:rPr>
          <w:noProof/>
          <w:lang w:val="cs-CZ"/>
        </w:rPr>
        <w:drawing>
          <wp:anchor distT="0" distB="0" distL="114300" distR="114300" simplePos="0" relativeHeight="251658240" behindDoc="0" locked="0" layoutInCell="1" hidden="0" allowOverlap="1" wp14:anchorId="3C1CC9B4" wp14:editId="3772D0BD">
            <wp:simplePos x="0" y="0"/>
            <wp:positionH relativeFrom="column">
              <wp:posOffset>110491</wp:posOffset>
            </wp:positionH>
            <wp:positionV relativeFrom="paragraph">
              <wp:posOffset>6985</wp:posOffset>
            </wp:positionV>
            <wp:extent cx="5391150" cy="3590925"/>
            <wp:effectExtent l="0" t="0" r="0" b="0"/>
            <wp:wrapSquare wrapText="bothSides" distT="0" distB="0" distL="114300" distR="114300"/>
            <wp:docPr id="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8"/>
                    <a:srcRect/>
                    <a:stretch>
                      <a:fillRect/>
                    </a:stretch>
                  </pic:blipFill>
                  <pic:spPr>
                    <a:xfrm>
                      <a:off x="0" y="0"/>
                      <a:ext cx="5391150" cy="3590925"/>
                    </a:xfrm>
                    <a:prstGeom prst="rect">
                      <a:avLst/>
                    </a:prstGeom>
                    <a:ln/>
                  </pic:spPr>
                </pic:pic>
              </a:graphicData>
            </a:graphic>
          </wp:anchor>
        </w:drawing>
      </w:r>
    </w:p>
    <w:p w14:paraId="1C2BA915" w14:textId="77777777" w:rsidR="00641809" w:rsidRDefault="004F2F72">
      <w:pPr>
        <w:tabs>
          <w:tab w:val="left" w:pos="1620"/>
          <w:tab w:val="left" w:pos="5940"/>
          <w:tab w:val="right" w:pos="8280"/>
        </w:tabs>
        <w:spacing w:after="0" w:line="360" w:lineRule="auto"/>
        <w:jc w:val="both"/>
      </w:pPr>
      <w:r>
        <w:t xml:space="preserve">Hydro power stations built on streams can be categorized according to several aspects (operation mode, head, power, swelling device, etc.). Hydro power plants have high </w:t>
      </w:r>
      <w:proofErr w:type="spellStart"/>
      <w:r>
        <w:t>dispatchability</w:t>
      </w:r>
      <w:proofErr w:type="spellEnd"/>
      <w:r>
        <w:t xml:space="preserve"> what means that </w:t>
      </w:r>
      <w:r>
        <w:t>they can come on line very quickly (typically within few seconds). That makes these plants very efficient at covering the peaks in electrical demand.</w:t>
      </w:r>
    </w:p>
    <w:p w14:paraId="52025ACD" w14:textId="77777777" w:rsidR="00641809" w:rsidRDefault="004F2F72">
      <w:pPr>
        <w:tabs>
          <w:tab w:val="left" w:pos="1620"/>
          <w:tab w:val="left" w:pos="5940"/>
          <w:tab w:val="right" w:pos="8280"/>
        </w:tabs>
        <w:spacing w:after="0" w:line="360" w:lineRule="auto"/>
        <w:jc w:val="both"/>
        <w:rPr>
          <w:b/>
        </w:rPr>
      </w:pPr>
      <w:r>
        <w:br w:type="page"/>
      </w:r>
      <w:r>
        <w:rPr>
          <w:b/>
        </w:rPr>
        <w:lastRenderedPageBreak/>
        <w:t>Operation mode of hydro power station</w:t>
      </w:r>
    </w:p>
    <w:p w14:paraId="3F6251F3" w14:textId="77777777" w:rsidR="00641809" w:rsidRDefault="004F2F72">
      <w:pPr>
        <w:tabs>
          <w:tab w:val="left" w:pos="1620"/>
          <w:tab w:val="left" w:pos="5940"/>
          <w:tab w:val="right" w:pos="8280"/>
        </w:tabs>
        <w:spacing w:line="360" w:lineRule="auto"/>
        <w:jc w:val="both"/>
      </w:pPr>
      <w:r>
        <w:rPr>
          <w:b/>
        </w:rPr>
        <w:t>Conventional hydro power station</w:t>
      </w:r>
      <w:r>
        <w:t xml:space="preserve"> utilizes approximately total amoun</w:t>
      </w:r>
      <w:r>
        <w:t xml:space="preserve">t of the flow equally during the time. </w:t>
      </w:r>
      <w:proofErr w:type="spellStart"/>
      <w:r>
        <w:rPr>
          <w:b/>
        </w:rPr>
        <w:t>Pondage</w:t>
      </w:r>
      <w:proofErr w:type="spellEnd"/>
      <w:r>
        <w:rPr>
          <w:b/>
        </w:rPr>
        <w:t xml:space="preserve"> run of the river plant</w:t>
      </w:r>
      <w:r>
        <w:t xml:space="preserve"> has some reservoir that can be utilized for the stream regulation purpose. </w:t>
      </w:r>
      <w:proofErr w:type="spellStart"/>
      <w:r>
        <w:rPr>
          <w:b/>
        </w:rPr>
        <w:t>Nonpondage</w:t>
      </w:r>
      <w:proofErr w:type="spellEnd"/>
      <w:r>
        <w:rPr>
          <w:b/>
        </w:rPr>
        <w:t xml:space="preserve"> run of the river</w:t>
      </w:r>
      <w:r>
        <w:t xml:space="preserve"> plant has no reservoir and cannot be utilized for the stream regulation purpose. In</w:t>
      </w:r>
      <w:r>
        <w:t>stalled power match the energy potential of the location.</w:t>
      </w:r>
    </w:p>
    <w:p w14:paraId="39EEAB33" w14:textId="77777777" w:rsidR="00641809" w:rsidRDefault="004F2F72">
      <w:pPr>
        <w:tabs>
          <w:tab w:val="left" w:pos="1620"/>
          <w:tab w:val="left" w:pos="5940"/>
          <w:tab w:val="right" w:pos="8280"/>
        </w:tabs>
        <w:spacing w:line="360" w:lineRule="auto"/>
        <w:jc w:val="both"/>
      </w:pPr>
      <w:r>
        <w:rPr>
          <w:b/>
        </w:rPr>
        <w:t>Accumulation hydro power station</w:t>
      </w:r>
      <w:r>
        <w:t xml:space="preserve"> uses some reservoir to accumulate the water during the </w:t>
      </w:r>
      <w:proofErr w:type="spellStart"/>
      <w:r>
        <w:t>non peak</w:t>
      </w:r>
      <w:proofErr w:type="spellEnd"/>
      <w:r>
        <w:t xml:space="preserve"> period. During the peak, the accumulated water is utilized to produce electricity. Installed power is</w:t>
      </w:r>
      <w:r>
        <w:t xml:space="preserve"> higher </w:t>
      </w:r>
      <w:proofErr w:type="spellStart"/>
      <w:r>
        <w:t>then</w:t>
      </w:r>
      <w:proofErr w:type="spellEnd"/>
      <w:r>
        <w:t xml:space="preserve"> energy potential of the location.</w:t>
      </w:r>
    </w:p>
    <w:p w14:paraId="142A87CA" w14:textId="77777777" w:rsidR="00641809" w:rsidRDefault="004F2F72">
      <w:pPr>
        <w:tabs>
          <w:tab w:val="left" w:pos="1620"/>
          <w:tab w:val="left" w:pos="5940"/>
          <w:tab w:val="right" w:pos="8280"/>
        </w:tabs>
        <w:spacing w:line="360" w:lineRule="auto"/>
        <w:jc w:val="both"/>
      </w:pPr>
      <w:r>
        <w:rPr>
          <w:b/>
        </w:rPr>
        <w:t>Pumped storage hydro power station</w:t>
      </w:r>
      <w:r>
        <w:t xml:space="preserve"> doesn’t produce electricity, but is used to store the energy. The plant has usually two reservoirs with some gradient. During the </w:t>
      </w:r>
      <w:proofErr w:type="spellStart"/>
      <w:r>
        <w:t>non peak</w:t>
      </w:r>
      <w:proofErr w:type="spellEnd"/>
      <w:r>
        <w:t xml:space="preserve"> period, the water is pumped from th</w:t>
      </w:r>
      <w:r>
        <w:t xml:space="preserve">e lower lake to the upper reservoir. The plant is operated as a pump and </w:t>
      </w:r>
      <w:proofErr w:type="spellStart"/>
      <w:r>
        <w:t>consumps</w:t>
      </w:r>
      <w:proofErr w:type="spellEnd"/>
      <w:r>
        <w:t xml:space="preserve"> redundant electricity from the grid. During the peak, the pumped water is released from the upper lake to the lower reservoir and is utilized to produce electricity. The plan</w:t>
      </w:r>
      <w:r>
        <w:t>t is operated as power station.</w:t>
      </w:r>
    </w:p>
    <w:p w14:paraId="3EA81611" w14:textId="77777777" w:rsidR="00641809" w:rsidRDefault="00641809">
      <w:pPr>
        <w:tabs>
          <w:tab w:val="left" w:pos="1620"/>
          <w:tab w:val="left" w:pos="5940"/>
          <w:tab w:val="right" w:pos="8280"/>
        </w:tabs>
        <w:spacing w:line="360" w:lineRule="auto"/>
        <w:jc w:val="both"/>
        <w:rPr>
          <w:b/>
        </w:rPr>
      </w:pPr>
    </w:p>
    <w:p w14:paraId="5163612B" w14:textId="77777777" w:rsidR="00641809" w:rsidRDefault="004F2F72">
      <w:pPr>
        <w:tabs>
          <w:tab w:val="left" w:pos="1620"/>
          <w:tab w:val="left" w:pos="5940"/>
          <w:tab w:val="right" w:pos="8280"/>
        </w:tabs>
        <w:spacing w:after="0" w:line="360" w:lineRule="auto"/>
        <w:jc w:val="both"/>
        <w:rPr>
          <w:b/>
        </w:rPr>
      </w:pPr>
      <w:r>
        <w:rPr>
          <w:b/>
        </w:rPr>
        <w:t>Head of hydro power station</w:t>
      </w:r>
    </w:p>
    <w:p w14:paraId="6C938409" w14:textId="77777777" w:rsidR="00641809" w:rsidRDefault="004F2F72">
      <w:pPr>
        <w:numPr>
          <w:ilvl w:val="0"/>
          <w:numId w:val="1"/>
        </w:numPr>
        <w:tabs>
          <w:tab w:val="left" w:pos="1620"/>
          <w:tab w:val="left" w:pos="5940"/>
          <w:tab w:val="right" w:pos="8280"/>
        </w:tabs>
        <w:spacing w:line="360" w:lineRule="auto"/>
        <w:jc w:val="both"/>
      </w:pPr>
      <w:r>
        <w:rPr>
          <w:b/>
        </w:rPr>
        <w:t>low pressure hydro power station</w:t>
      </w:r>
      <w:r>
        <w:t>: head is lower than 20 m</w:t>
      </w:r>
    </w:p>
    <w:p w14:paraId="723D502B" w14:textId="77777777" w:rsidR="00641809" w:rsidRDefault="004F2F72">
      <w:pPr>
        <w:numPr>
          <w:ilvl w:val="0"/>
          <w:numId w:val="1"/>
        </w:numPr>
        <w:tabs>
          <w:tab w:val="left" w:pos="1620"/>
          <w:tab w:val="left" w:pos="5940"/>
          <w:tab w:val="right" w:pos="8280"/>
        </w:tabs>
        <w:spacing w:line="360" w:lineRule="auto"/>
        <w:jc w:val="both"/>
      </w:pPr>
      <w:r>
        <w:rPr>
          <w:b/>
        </w:rPr>
        <w:t>medium pressure hydro power station</w:t>
      </w:r>
      <w:r>
        <w:t>: head is between 20 and 100 m</w:t>
      </w:r>
    </w:p>
    <w:p w14:paraId="3539680D" w14:textId="77777777" w:rsidR="00641809" w:rsidRDefault="004F2F72">
      <w:pPr>
        <w:numPr>
          <w:ilvl w:val="0"/>
          <w:numId w:val="1"/>
        </w:numPr>
        <w:tabs>
          <w:tab w:val="left" w:pos="1620"/>
          <w:tab w:val="left" w:pos="5940"/>
          <w:tab w:val="right" w:pos="8280"/>
        </w:tabs>
        <w:spacing w:line="360" w:lineRule="auto"/>
        <w:jc w:val="both"/>
      </w:pPr>
      <w:r>
        <w:rPr>
          <w:b/>
        </w:rPr>
        <w:t>high pressure hydro power station</w:t>
      </w:r>
      <w:r>
        <w:t>: head is higher than 100 m</w:t>
      </w:r>
    </w:p>
    <w:p w14:paraId="765979E2" w14:textId="77777777" w:rsidR="00641809" w:rsidRDefault="00641809">
      <w:pPr>
        <w:tabs>
          <w:tab w:val="left" w:pos="1620"/>
          <w:tab w:val="left" w:pos="5940"/>
          <w:tab w:val="right" w:pos="8280"/>
        </w:tabs>
        <w:spacing w:line="360" w:lineRule="auto"/>
        <w:ind w:left="360"/>
        <w:jc w:val="both"/>
      </w:pPr>
    </w:p>
    <w:p w14:paraId="61A5D806" w14:textId="77777777" w:rsidR="00641809" w:rsidRDefault="004F2F72">
      <w:pPr>
        <w:tabs>
          <w:tab w:val="left" w:pos="1620"/>
          <w:tab w:val="left" w:pos="5940"/>
          <w:tab w:val="right" w:pos="8280"/>
        </w:tabs>
        <w:spacing w:after="0" w:line="360" w:lineRule="auto"/>
        <w:jc w:val="both"/>
        <w:rPr>
          <w:b/>
        </w:rPr>
      </w:pPr>
      <w:r>
        <w:rPr>
          <w:b/>
        </w:rPr>
        <w:t>Installed</w:t>
      </w:r>
      <w:r>
        <w:rPr>
          <w:b/>
        </w:rPr>
        <w:t xml:space="preserve"> power of hydro power station</w:t>
      </w:r>
    </w:p>
    <w:p w14:paraId="325D4103" w14:textId="77777777" w:rsidR="00641809" w:rsidRDefault="004F2F72">
      <w:pPr>
        <w:numPr>
          <w:ilvl w:val="0"/>
          <w:numId w:val="1"/>
        </w:numPr>
        <w:tabs>
          <w:tab w:val="left" w:pos="1620"/>
          <w:tab w:val="left" w:pos="5940"/>
          <w:tab w:val="right" w:pos="8280"/>
        </w:tabs>
        <w:spacing w:line="360" w:lineRule="auto"/>
        <w:jc w:val="both"/>
      </w:pPr>
      <w:r>
        <w:rPr>
          <w:b/>
        </w:rPr>
        <w:t>small hydro power station</w:t>
      </w:r>
      <w:r>
        <w:t>: installed power is lower than 10 MW</w:t>
      </w:r>
    </w:p>
    <w:p w14:paraId="3E93D9F8" w14:textId="77777777" w:rsidR="00641809" w:rsidRDefault="004F2F72">
      <w:pPr>
        <w:numPr>
          <w:ilvl w:val="0"/>
          <w:numId w:val="1"/>
        </w:numPr>
        <w:tabs>
          <w:tab w:val="left" w:pos="1620"/>
          <w:tab w:val="left" w:pos="5940"/>
          <w:tab w:val="right" w:pos="8280"/>
        </w:tabs>
        <w:spacing w:line="360" w:lineRule="auto"/>
        <w:jc w:val="both"/>
      </w:pPr>
      <w:r>
        <w:rPr>
          <w:b/>
        </w:rPr>
        <w:t>middle hydro power station</w:t>
      </w:r>
      <w:r>
        <w:t>: installed power is between 10 and 200MW</w:t>
      </w:r>
    </w:p>
    <w:p w14:paraId="491DDCAE" w14:textId="77777777" w:rsidR="00641809" w:rsidRDefault="004F2F72">
      <w:pPr>
        <w:numPr>
          <w:ilvl w:val="0"/>
          <w:numId w:val="1"/>
        </w:numPr>
        <w:tabs>
          <w:tab w:val="left" w:pos="1620"/>
          <w:tab w:val="left" w:pos="5940"/>
          <w:tab w:val="right" w:pos="8280"/>
        </w:tabs>
        <w:spacing w:line="360" w:lineRule="auto"/>
        <w:jc w:val="both"/>
      </w:pPr>
      <w:r>
        <w:rPr>
          <w:b/>
        </w:rPr>
        <w:t>large hydro power station</w:t>
      </w:r>
      <w:r>
        <w:t>: installed power is larger than 200 MW</w:t>
      </w:r>
    </w:p>
    <w:p w14:paraId="19A7D408" w14:textId="77777777" w:rsidR="00641809" w:rsidRDefault="00641809">
      <w:pPr>
        <w:tabs>
          <w:tab w:val="left" w:pos="1620"/>
          <w:tab w:val="left" w:pos="5940"/>
          <w:tab w:val="right" w:pos="8280"/>
        </w:tabs>
        <w:spacing w:line="360" w:lineRule="auto"/>
        <w:ind w:left="360"/>
        <w:jc w:val="both"/>
      </w:pPr>
    </w:p>
    <w:p w14:paraId="567E020F" w14:textId="77777777" w:rsidR="00641809" w:rsidRDefault="004F2F72">
      <w:pPr>
        <w:tabs>
          <w:tab w:val="left" w:pos="1620"/>
          <w:tab w:val="left" w:pos="5940"/>
          <w:tab w:val="right" w:pos="8280"/>
        </w:tabs>
        <w:spacing w:after="0" w:line="360" w:lineRule="auto"/>
        <w:jc w:val="both"/>
        <w:rPr>
          <w:b/>
        </w:rPr>
      </w:pPr>
      <w:r>
        <w:rPr>
          <w:b/>
        </w:rPr>
        <w:t>Swelling device of hydro powe</w:t>
      </w:r>
      <w:r>
        <w:rPr>
          <w:b/>
        </w:rPr>
        <w:t>r station</w:t>
      </w:r>
    </w:p>
    <w:p w14:paraId="3B21DA68" w14:textId="77777777" w:rsidR="00641809" w:rsidRDefault="004F2F72">
      <w:pPr>
        <w:tabs>
          <w:tab w:val="left" w:pos="1620"/>
          <w:tab w:val="left" w:pos="5940"/>
          <w:tab w:val="right" w:pos="8280"/>
        </w:tabs>
        <w:spacing w:after="0" w:line="360" w:lineRule="auto"/>
        <w:jc w:val="both"/>
      </w:pPr>
      <w:r>
        <w:t xml:space="preserve">Large power station utilizes a </w:t>
      </w:r>
      <w:r>
        <w:rPr>
          <w:b/>
        </w:rPr>
        <w:t>dam</w:t>
      </w:r>
      <w:r>
        <w:t xml:space="preserve"> to swell the lake. </w:t>
      </w:r>
      <w:r>
        <w:rPr>
          <w:b/>
        </w:rPr>
        <w:t>Gravitational dam</w:t>
      </w:r>
      <w:r>
        <w:t xml:space="preserve"> is built from rock fill what makes the purchase costs very </w:t>
      </w:r>
      <w:proofErr w:type="spellStart"/>
      <w:r>
        <w:t>favourable</w:t>
      </w:r>
      <w:proofErr w:type="spellEnd"/>
      <w:r>
        <w:t xml:space="preserve">. </w:t>
      </w:r>
      <w:r>
        <w:rPr>
          <w:b/>
        </w:rPr>
        <w:t>Concrete dam</w:t>
      </w:r>
      <w:r>
        <w:t xml:space="preserve"> can be more compact, but requires sufficient </w:t>
      </w:r>
      <w:proofErr w:type="spellStart"/>
      <w:r>
        <w:t>underbed</w:t>
      </w:r>
      <w:proofErr w:type="spellEnd"/>
      <w:r>
        <w:t xml:space="preserve"> for anchoring.</w:t>
      </w:r>
    </w:p>
    <w:p w14:paraId="1CC4A345" w14:textId="77777777" w:rsidR="00641809" w:rsidRDefault="004F2F72">
      <w:pPr>
        <w:tabs>
          <w:tab w:val="left" w:pos="1620"/>
          <w:tab w:val="left" w:pos="5940"/>
          <w:tab w:val="right" w:pos="8280"/>
        </w:tabs>
        <w:spacing w:after="0" w:line="360" w:lineRule="auto"/>
        <w:jc w:val="center"/>
        <w:rPr>
          <w:sz w:val="20"/>
          <w:szCs w:val="20"/>
        </w:rPr>
      </w:pPr>
      <w:r>
        <w:rPr>
          <w:sz w:val="20"/>
          <w:szCs w:val="20"/>
        </w:rPr>
        <w:lastRenderedPageBreak/>
        <w:t xml:space="preserve">Fig. 9.2.: </w:t>
      </w:r>
      <w:r>
        <w:rPr>
          <w:sz w:val="20"/>
          <w:szCs w:val="20"/>
        </w:rPr>
        <w:t>Gravitational dam (Lake Argyle, Western Australia)</w:t>
      </w:r>
      <w:r>
        <w:rPr>
          <w:noProof/>
          <w:lang w:val="cs-CZ"/>
        </w:rPr>
        <w:drawing>
          <wp:anchor distT="0" distB="0" distL="114300" distR="114300" simplePos="0" relativeHeight="251659264" behindDoc="0" locked="0" layoutInCell="1" hidden="0" allowOverlap="1" wp14:anchorId="4ABEAE0A" wp14:editId="0119EE42">
            <wp:simplePos x="0" y="0"/>
            <wp:positionH relativeFrom="column">
              <wp:posOffset>110491</wp:posOffset>
            </wp:positionH>
            <wp:positionV relativeFrom="paragraph">
              <wp:posOffset>3810</wp:posOffset>
            </wp:positionV>
            <wp:extent cx="5391150" cy="3590925"/>
            <wp:effectExtent l="0" t="0" r="0" b="0"/>
            <wp:wrapSquare wrapText="bothSides" distT="0" distB="0" distL="114300" distR="114300"/>
            <wp:docPr id="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9"/>
                    <a:srcRect/>
                    <a:stretch>
                      <a:fillRect/>
                    </a:stretch>
                  </pic:blipFill>
                  <pic:spPr>
                    <a:xfrm>
                      <a:off x="0" y="0"/>
                      <a:ext cx="5391150" cy="3590925"/>
                    </a:xfrm>
                    <a:prstGeom prst="rect">
                      <a:avLst/>
                    </a:prstGeom>
                    <a:ln/>
                  </pic:spPr>
                </pic:pic>
              </a:graphicData>
            </a:graphic>
          </wp:anchor>
        </w:drawing>
      </w:r>
    </w:p>
    <w:p w14:paraId="3EB85F97" w14:textId="77777777" w:rsidR="00641809" w:rsidRDefault="00641809">
      <w:pPr>
        <w:tabs>
          <w:tab w:val="left" w:pos="1620"/>
          <w:tab w:val="left" w:pos="5940"/>
          <w:tab w:val="right" w:pos="8280"/>
        </w:tabs>
        <w:spacing w:after="0" w:line="360" w:lineRule="auto"/>
        <w:jc w:val="center"/>
        <w:rPr>
          <w:sz w:val="20"/>
          <w:szCs w:val="20"/>
        </w:rPr>
      </w:pPr>
    </w:p>
    <w:p w14:paraId="4237EF4F" w14:textId="77777777" w:rsidR="00641809" w:rsidRDefault="004F2F72">
      <w:pPr>
        <w:tabs>
          <w:tab w:val="left" w:pos="1620"/>
          <w:tab w:val="left" w:pos="5940"/>
          <w:tab w:val="right" w:pos="8280"/>
        </w:tabs>
        <w:spacing w:after="0" w:line="360" w:lineRule="auto"/>
        <w:jc w:val="center"/>
        <w:rPr>
          <w:sz w:val="20"/>
          <w:szCs w:val="20"/>
        </w:rPr>
      </w:pPr>
      <w:r>
        <w:rPr>
          <w:sz w:val="20"/>
          <w:szCs w:val="20"/>
        </w:rPr>
        <w:t>Fig. 9.3.: Concrete dam (Glen Canyon, Arizona)</w:t>
      </w:r>
      <w:r>
        <w:rPr>
          <w:noProof/>
          <w:lang w:val="cs-CZ"/>
        </w:rPr>
        <w:drawing>
          <wp:anchor distT="0" distB="0" distL="114300" distR="114300" simplePos="0" relativeHeight="251660288" behindDoc="0" locked="0" layoutInCell="1" hidden="0" allowOverlap="1" wp14:anchorId="572B387A" wp14:editId="302272F8">
            <wp:simplePos x="0" y="0"/>
            <wp:positionH relativeFrom="column">
              <wp:posOffset>110491</wp:posOffset>
            </wp:positionH>
            <wp:positionV relativeFrom="paragraph">
              <wp:posOffset>6985</wp:posOffset>
            </wp:positionV>
            <wp:extent cx="5391150" cy="3590925"/>
            <wp:effectExtent l="0" t="0" r="0" b="0"/>
            <wp:wrapSquare wrapText="bothSides" distT="0" distB="0" distL="114300" distR="114300"/>
            <wp:docPr id="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0"/>
                    <a:srcRect/>
                    <a:stretch>
                      <a:fillRect/>
                    </a:stretch>
                  </pic:blipFill>
                  <pic:spPr>
                    <a:xfrm>
                      <a:off x="0" y="0"/>
                      <a:ext cx="5391150" cy="3590925"/>
                    </a:xfrm>
                    <a:prstGeom prst="rect">
                      <a:avLst/>
                    </a:prstGeom>
                    <a:ln/>
                  </pic:spPr>
                </pic:pic>
              </a:graphicData>
            </a:graphic>
          </wp:anchor>
        </w:drawing>
      </w:r>
    </w:p>
    <w:p w14:paraId="76E4802A" w14:textId="77777777" w:rsidR="00641809" w:rsidRDefault="00641809">
      <w:pPr>
        <w:tabs>
          <w:tab w:val="left" w:pos="1620"/>
          <w:tab w:val="left" w:pos="5940"/>
          <w:tab w:val="right" w:pos="8280"/>
        </w:tabs>
        <w:spacing w:line="360" w:lineRule="auto"/>
        <w:jc w:val="center"/>
        <w:rPr>
          <w:b/>
        </w:rPr>
      </w:pPr>
    </w:p>
    <w:p w14:paraId="3715BCA0" w14:textId="77777777" w:rsidR="00641809" w:rsidRDefault="004F2F72">
      <w:pPr>
        <w:tabs>
          <w:tab w:val="left" w:pos="1620"/>
          <w:tab w:val="left" w:pos="5940"/>
          <w:tab w:val="right" w:pos="8280"/>
        </w:tabs>
        <w:spacing w:line="360" w:lineRule="auto"/>
        <w:jc w:val="both"/>
      </w:pPr>
      <w:r>
        <w:t xml:space="preserve">Small power stations utilize a </w:t>
      </w:r>
      <w:r>
        <w:rPr>
          <w:b/>
        </w:rPr>
        <w:t>weir</w:t>
      </w:r>
      <w:r>
        <w:t xml:space="preserve"> to increase the head, not to swell the pond.</w:t>
      </w:r>
    </w:p>
    <w:p w14:paraId="57F21938" w14:textId="77777777" w:rsidR="00641809" w:rsidRDefault="004F2F72">
      <w:pPr>
        <w:tabs>
          <w:tab w:val="left" w:pos="1620"/>
          <w:tab w:val="left" w:pos="5940"/>
          <w:tab w:val="right" w:pos="8280"/>
        </w:tabs>
        <w:spacing w:line="360" w:lineRule="auto"/>
        <w:jc w:val="both"/>
      </w:pPr>
      <w:r>
        <w:lastRenderedPageBreak/>
        <w:t xml:space="preserve">Other way to get sufficient head is use of a </w:t>
      </w:r>
      <w:r>
        <w:rPr>
          <w:b/>
        </w:rPr>
        <w:t>derivational canal</w:t>
      </w:r>
      <w:r>
        <w:t xml:space="preserve">. No </w:t>
      </w:r>
      <w:r>
        <w:t xml:space="preserve">reservoir is established and the water is diverted from a higher location through an </w:t>
      </w:r>
      <w:proofErr w:type="spellStart"/>
      <w:r>
        <w:t>artifitial</w:t>
      </w:r>
      <w:proofErr w:type="spellEnd"/>
      <w:r>
        <w:t xml:space="preserve"> canal with minimal gradient to location of the power station.</w:t>
      </w:r>
    </w:p>
    <w:p w14:paraId="7DBE640A" w14:textId="77777777" w:rsidR="00641809" w:rsidRDefault="004F2F72">
      <w:pPr>
        <w:pStyle w:val="Nadpis1"/>
        <w:spacing w:line="360" w:lineRule="auto"/>
      </w:pPr>
      <w:r>
        <w:br w:type="page"/>
      </w:r>
      <w:r>
        <w:lastRenderedPageBreak/>
        <w:t>Hydraulic engines</w:t>
      </w:r>
    </w:p>
    <w:p w14:paraId="0C10C6A7" w14:textId="77777777" w:rsidR="00641809" w:rsidRDefault="004F2F72">
      <w:pPr>
        <w:tabs>
          <w:tab w:val="left" w:pos="1620"/>
          <w:tab w:val="left" w:pos="5940"/>
          <w:tab w:val="right" w:pos="8280"/>
        </w:tabs>
        <w:spacing w:line="360" w:lineRule="auto"/>
        <w:jc w:val="both"/>
      </w:pPr>
      <w:r>
        <w:t xml:space="preserve">Excluding interesting </w:t>
      </w:r>
      <w:r>
        <w:rPr>
          <w:b/>
        </w:rPr>
        <w:t>piston hydraulic engines</w:t>
      </w:r>
      <w:r>
        <w:t xml:space="preserve"> or </w:t>
      </w:r>
      <w:r>
        <w:rPr>
          <w:b/>
        </w:rPr>
        <w:t>hydraulic spirals</w:t>
      </w:r>
      <w:r>
        <w:t xml:space="preserve">, there are </w:t>
      </w:r>
      <w:r>
        <w:t xml:space="preserve">two basic types of used hydraulic engines – </w:t>
      </w:r>
      <w:r>
        <w:rPr>
          <w:b/>
        </w:rPr>
        <w:t>water wheels</w:t>
      </w:r>
      <w:r>
        <w:t xml:space="preserve"> and </w:t>
      </w:r>
      <w:r>
        <w:rPr>
          <w:b/>
        </w:rPr>
        <w:t>water turbines</w:t>
      </w:r>
      <w:r>
        <w:t>.</w:t>
      </w:r>
    </w:p>
    <w:p w14:paraId="7AA1A13F" w14:textId="77777777" w:rsidR="00641809" w:rsidRDefault="00641809">
      <w:pPr>
        <w:tabs>
          <w:tab w:val="left" w:pos="1620"/>
          <w:tab w:val="left" w:pos="5940"/>
          <w:tab w:val="right" w:pos="8280"/>
        </w:tabs>
        <w:spacing w:line="360" w:lineRule="auto"/>
        <w:jc w:val="both"/>
        <w:rPr>
          <w:b/>
        </w:rPr>
      </w:pPr>
    </w:p>
    <w:p w14:paraId="25B3F103" w14:textId="77777777" w:rsidR="00641809" w:rsidRDefault="004F2F72">
      <w:pPr>
        <w:tabs>
          <w:tab w:val="left" w:pos="1620"/>
          <w:tab w:val="left" w:pos="5940"/>
          <w:tab w:val="right" w:pos="8280"/>
        </w:tabs>
        <w:spacing w:after="0" w:line="360" w:lineRule="auto"/>
        <w:jc w:val="both"/>
        <w:rPr>
          <w:b/>
        </w:rPr>
      </w:pPr>
      <w:r>
        <w:rPr>
          <w:b/>
        </w:rPr>
        <w:t>Water wheels</w:t>
      </w:r>
    </w:p>
    <w:p w14:paraId="0331D523" w14:textId="77777777" w:rsidR="00641809" w:rsidRDefault="004F2F72">
      <w:pPr>
        <w:tabs>
          <w:tab w:val="left" w:pos="1620"/>
          <w:tab w:val="left" w:pos="5940"/>
          <w:tab w:val="right" w:pos="8280"/>
        </w:tabs>
        <w:spacing w:line="360" w:lineRule="auto"/>
        <w:jc w:val="both"/>
      </w:pPr>
      <w:r>
        <w:rPr>
          <w:b/>
        </w:rPr>
        <w:t>Water wheels</w:t>
      </w:r>
      <w:r>
        <w:t xml:space="preserve"> are unjustly often missed out. They are historically the oldest and </w:t>
      </w:r>
      <w:proofErr w:type="spellStart"/>
      <w:r>
        <w:t>constructionaly</w:t>
      </w:r>
      <w:proofErr w:type="spellEnd"/>
      <w:r>
        <w:t xml:space="preserve"> the most primitive impulse engines. Their robust construction with s</w:t>
      </w:r>
      <w:r>
        <w:t>imple runner is neither sensitive for mechanical impurities (sticks, leaves, ice drift, etc.) nor for variable water level. Levelling of upper and lower level during floods doesn’t almost affect the output power, although it decreases the efficiency. Decre</w:t>
      </w:r>
      <w:r>
        <w:t xml:space="preserve">ased flow rate during droughts is partially </w:t>
      </w:r>
      <w:proofErr w:type="spellStart"/>
      <w:r>
        <w:t>compesed</w:t>
      </w:r>
      <w:proofErr w:type="spellEnd"/>
      <w:r>
        <w:t xml:space="preserve"> with increased efficiency because of lower splatter, so that the output power is not affected as dramatically as at turbines. Efficiency of water wheels is usually lower, but can also reach 85 %. Wheel i</w:t>
      </w:r>
      <w:r>
        <w:t xml:space="preserve">s usually low speed machine with high </w:t>
      </w:r>
      <w:proofErr w:type="spellStart"/>
      <w:r>
        <w:t>momentus</w:t>
      </w:r>
      <w:proofErr w:type="spellEnd"/>
      <w:r>
        <w:t xml:space="preserve"> that can be operated at very low head (only few centimeters or less). Non covered wheels can freeze during winter.</w:t>
      </w:r>
    </w:p>
    <w:p w14:paraId="29CA5969" w14:textId="77777777" w:rsidR="00641809" w:rsidRDefault="004F2F72">
      <w:pPr>
        <w:tabs>
          <w:tab w:val="left" w:pos="1620"/>
          <w:tab w:val="left" w:pos="5940"/>
          <w:tab w:val="right" w:pos="8280"/>
        </w:tabs>
        <w:spacing w:line="360" w:lineRule="auto"/>
        <w:jc w:val="both"/>
      </w:pPr>
      <w:r>
        <w:rPr>
          <w:b/>
        </w:rPr>
        <w:t>Ridge tile downstream wheel</w:t>
      </w:r>
      <w:r>
        <w:t xml:space="preserve"> is the most primitive wheel utilizing kinetic energy of </w:t>
      </w:r>
      <w:proofErr w:type="spellStart"/>
      <w:r>
        <w:t>down strea</w:t>
      </w:r>
      <w:r>
        <w:t>m</w:t>
      </w:r>
      <w:proofErr w:type="spellEnd"/>
      <w:r>
        <w:t xml:space="preserve"> water. Water spatter on flat paddles evokes only low efficiency (30 – 35 %), but utilized head can be vanishing as only fast flowing water. This construction was also utilized to power the paddle steamers.</w:t>
      </w:r>
    </w:p>
    <w:p w14:paraId="52D4E5BD" w14:textId="77777777" w:rsidR="00641809" w:rsidRDefault="004F2F72">
      <w:pPr>
        <w:tabs>
          <w:tab w:val="left" w:pos="1620"/>
          <w:tab w:val="left" w:pos="5940"/>
          <w:tab w:val="right" w:pos="8280"/>
        </w:tabs>
        <w:spacing w:line="360" w:lineRule="auto"/>
        <w:jc w:val="both"/>
      </w:pPr>
      <w:proofErr w:type="spellStart"/>
      <w:r>
        <w:rPr>
          <w:b/>
        </w:rPr>
        <w:t>Poncelet</w:t>
      </w:r>
      <w:proofErr w:type="spellEnd"/>
      <w:r>
        <w:rPr>
          <w:b/>
        </w:rPr>
        <w:t xml:space="preserve"> wheel</w:t>
      </w:r>
      <w:r>
        <w:t xml:space="preserve"> is the evolution of the downstrea</w:t>
      </w:r>
      <w:r>
        <w:t xml:space="preserve">m wheel. Paddles are bended to minimize the </w:t>
      </w:r>
      <w:proofErr w:type="spellStart"/>
      <w:r>
        <w:t>watter</w:t>
      </w:r>
      <w:proofErr w:type="spellEnd"/>
      <w:r>
        <w:t xml:space="preserve"> spatter. Efficiency is 60 – 65 % and utilized head can be also vanishing as only fast flowing water.</w:t>
      </w:r>
    </w:p>
    <w:p w14:paraId="4C7E7746" w14:textId="77777777" w:rsidR="00641809" w:rsidRDefault="004F2F72">
      <w:pPr>
        <w:tabs>
          <w:tab w:val="left" w:pos="1620"/>
          <w:tab w:val="left" w:pos="5940"/>
          <w:tab w:val="right" w:pos="8280"/>
        </w:tabs>
        <w:spacing w:line="360" w:lineRule="auto"/>
        <w:jc w:val="both"/>
      </w:pPr>
      <w:r>
        <w:rPr>
          <w:b/>
        </w:rPr>
        <w:t>Bucket upstream wheel</w:t>
      </w:r>
      <w:r>
        <w:t xml:space="preserve"> is the most efficient wheel utilizing kinetic and potential energy of </w:t>
      </w:r>
      <w:proofErr w:type="spellStart"/>
      <w:r>
        <w:t>up stream</w:t>
      </w:r>
      <w:proofErr w:type="spellEnd"/>
      <w:r>
        <w:t xml:space="preserve"> wa</w:t>
      </w:r>
      <w:r>
        <w:t>ter. Charging buckets in upper position use the kinetic energy of the stream, while full buckets in frontal position use the potential energy of the charge. Efficiency is 60 – 80 % and can be improved to 80 % through revers motion. Utilized head is 2 – 5 m</w:t>
      </w:r>
      <w:r>
        <w:t xml:space="preserve"> but wheel must not wade the lower level.</w:t>
      </w:r>
    </w:p>
    <w:p w14:paraId="2AB29CAF" w14:textId="77777777" w:rsidR="00641809" w:rsidRDefault="004F2F72">
      <w:pPr>
        <w:tabs>
          <w:tab w:val="left" w:pos="1620"/>
          <w:tab w:val="left" w:pos="5940"/>
          <w:tab w:val="right" w:pos="8280"/>
        </w:tabs>
        <w:spacing w:line="360" w:lineRule="auto"/>
        <w:jc w:val="center"/>
      </w:pPr>
      <w:r>
        <w:rPr>
          <w:noProof/>
          <w:lang w:val="cs-CZ"/>
        </w:rPr>
        <w:lastRenderedPageBreak/>
        <w:drawing>
          <wp:inline distT="0" distB="0" distL="114300" distR="114300" wp14:anchorId="34A154FC" wp14:editId="2C460690">
            <wp:extent cx="3990975" cy="3819525"/>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990975" cy="3819525"/>
                    </a:xfrm>
                    <a:prstGeom prst="rect">
                      <a:avLst/>
                    </a:prstGeom>
                    <a:ln/>
                  </pic:spPr>
                </pic:pic>
              </a:graphicData>
            </a:graphic>
          </wp:inline>
        </w:drawing>
      </w:r>
    </w:p>
    <w:p w14:paraId="2131C0C4" w14:textId="77777777" w:rsidR="00641809" w:rsidRDefault="004F2F72">
      <w:pPr>
        <w:tabs>
          <w:tab w:val="left" w:pos="1620"/>
          <w:tab w:val="left" w:pos="5940"/>
          <w:tab w:val="right" w:pos="8280"/>
        </w:tabs>
        <w:spacing w:line="360" w:lineRule="auto"/>
        <w:jc w:val="center"/>
        <w:rPr>
          <w:sz w:val="20"/>
          <w:szCs w:val="20"/>
        </w:rPr>
      </w:pPr>
      <w:r>
        <w:rPr>
          <w:sz w:val="20"/>
          <w:szCs w:val="20"/>
        </w:rPr>
        <w:t>Fig. 9.4.: Principle of downstream water wheel</w:t>
      </w:r>
    </w:p>
    <w:p w14:paraId="0CBCD4DB" w14:textId="77777777" w:rsidR="00641809" w:rsidRDefault="00641809">
      <w:pPr>
        <w:tabs>
          <w:tab w:val="left" w:pos="1620"/>
          <w:tab w:val="left" w:pos="5940"/>
          <w:tab w:val="right" w:pos="8280"/>
        </w:tabs>
        <w:spacing w:line="360" w:lineRule="auto"/>
        <w:jc w:val="both"/>
      </w:pPr>
    </w:p>
    <w:p w14:paraId="433E8B22" w14:textId="77777777" w:rsidR="00641809" w:rsidRDefault="004F2F72">
      <w:pPr>
        <w:tabs>
          <w:tab w:val="left" w:pos="1620"/>
          <w:tab w:val="left" w:pos="5940"/>
          <w:tab w:val="right" w:pos="8280"/>
        </w:tabs>
        <w:spacing w:line="360" w:lineRule="auto"/>
        <w:jc w:val="both"/>
      </w:pPr>
      <w:r>
        <w:t xml:space="preserve">Design of the water wheel is usually based on empirical equations. Type of the wheel and the </w:t>
      </w:r>
      <w:r>
        <w:rPr>
          <w:b/>
        </w:rPr>
        <w:t>diameter</w:t>
      </w:r>
      <w:r>
        <w:t xml:space="preserve"> depends mostly on the utilized head h.</w:t>
      </w:r>
    </w:p>
    <w:p w14:paraId="516C6C52" w14:textId="77777777" w:rsidR="00641809" w:rsidRDefault="004F2F72">
      <w:pPr>
        <w:tabs>
          <w:tab w:val="left" w:pos="1620"/>
          <w:tab w:val="left" w:pos="5940"/>
          <w:tab w:val="right" w:pos="8280"/>
        </w:tabs>
        <w:spacing w:line="360" w:lineRule="auto"/>
        <w:jc w:val="both"/>
      </w:pPr>
      <w:r>
        <w:tab/>
      </w:r>
      <w:r>
        <w:rPr>
          <w:noProof/>
          <w:sz w:val="36"/>
          <w:szCs w:val="36"/>
          <w:vertAlign w:val="subscript"/>
          <w:lang w:val="cs-CZ"/>
        </w:rPr>
        <w:drawing>
          <wp:inline distT="0" distB="0" distL="114300" distR="114300" wp14:anchorId="157692F0" wp14:editId="00EFC5C0">
            <wp:extent cx="762000" cy="180975"/>
            <wp:effectExtent l="0" t="0" r="0" b="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a:stretch>
                      <a:fillRect/>
                    </a:stretch>
                  </pic:blipFill>
                  <pic:spPr>
                    <a:xfrm>
                      <a:off x="0" y="0"/>
                      <a:ext cx="762000" cy="180975"/>
                    </a:xfrm>
                    <a:prstGeom prst="rect">
                      <a:avLst/>
                    </a:prstGeom>
                    <a:ln/>
                  </pic:spPr>
                </pic:pic>
              </a:graphicData>
            </a:graphic>
          </wp:inline>
        </w:drawing>
      </w:r>
      <w:r>
        <w:tab/>
        <w:t>[m]</w:t>
      </w:r>
      <w:r>
        <w:tab/>
        <w:t>[9.1.]</w:t>
      </w:r>
    </w:p>
    <w:p w14:paraId="47845EE1" w14:textId="77777777" w:rsidR="00641809" w:rsidRDefault="004F2F72">
      <w:pPr>
        <w:tabs>
          <w:tab w:val="left" w:pos="1620"/>
          <w:tab w:val="left" w:pos="5940"/>
          <w:tab w:val="right" w:pos="8280"/>
        </w:tabs>
        <w:spacing w:line="360" w:lineRule="auto"/>
        <w:jc w:val="both"/>
      </w:pPr>
      <w:r>
        <w:rPr>
          <w:b/>
        </w:rPr>
        <w:t>Revolutio</w:t>
      </w:r>
      <w:r>
        <w:rPr>
          <w:b/>
        </w:rPr>
        <w:t>n speed</w:t>
      </w:r>
      <w:r>
        <w:t xml:space="preserve"> depends on the diameter D and drifting speed u.</w:t>
      </w:r>
    </w:p>
    <w:p w14:paraId="3C38B674" w14:textId="77777777" w:rsidR="00641809" w:rsidRDefault="004F2F72">
      <w:pPr>
        <w:tabs>
          <w:tab w:val="left" w:pos="1620"/>
          <w:tab w:val="left" w:pos="5940"/>
          <w:tab w:val="right" w:pos="8280"/>
        </w:tabs>
        <w:spacing w:line="360" w:lineRule="auto"/>
        <w:jc w:val="both"/>
      </w:pPr>
      <w:r>
        <w:tab/>
      </w:r>
      <w:r>
        <w:rPr>
          <w:noProof/>
          <w:sz w:val="36"/>
          <w:szCs w:val="36"/>
          <w:vertAlign w:val="subscript"/>
          <w:lang w:val="cs-CZ"/>
        </w:rPr>
        <w:drawing>
          <wp:inline distT="0" distB="0" distL="114300" distR="114300" wp14:anchorId="098211F2" wp14:editId="5DF7376C">
            <wp:extent cx="619125" cy="400050"/>
            <wp:effectExtent l="0" t="0" r="0" b="0"/>
            <wp:docPr id="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619125" cy="400050"/>
                    </a:xfrm>
                    <a:prstGeom prst="rect">
                      <a:avLst/>
                    </a:prstGeom>
                    <a:ln/>
                  </pic:spPr>
                </pic:pic>
              </a:graphicData>
            </a:graphic>
          </wp:inline>
        </w:drawing>
      </w:r>
      <w:r>
        <w:tab/>
        <w:t>[</w:t>
      </w:r>
      <w:proofErr w:type="gramStart"/>
      <w:r>
        <w:t>rpm</w:t>
      </w:r>
      <w:proofErr w:type="gramEnd"/>
      <w:r>
        <w:t>]</w:t>
      </w:r>
      <w:r>
        <w:tab/>
        <w:t>[9.2.]</w:t>
      </w:r>
    </w:p>
    <w:p w14:paraId="66BC5C60" w14:textId="77777777" w:rsidR="00641809" w:rsidRDefault="004F2F72">
      <w:pPr>
        <w:tabs>
          <w:tab w:val="left" w:pos="1620"/>
          <w:tab w:val="left" w:pos="5940"/>
          <w:tab w:val="right" w:pos="8280"/>
        </w:tabs>
        <w:spacing w:line="360" w:lineRule="auto"/>
        <w:jc w:val="both"/>
      </w:pPr>
      <w:r>
        <w:rPr>
          <w:b/>
        </w:rPr>
        <w:t>Drifting speed</w:t>
      </w:r>
      <w:r>
        <w:t xml:space="preserve"> depends on the theoretical discharge speed c expressed with the head h. The speed is limited with discharge coefficient μ (typically 0</w:t>
      </w:r>
      <w:proofErr w:type="gramStart"/>
      <w:r>
        <w:t>,4</w:t>
      </w:r>
      <w:proofErr w:type="gramEnd"/>
      <w:r>
        <w:t>).</w:t>
      </w:r>
    </w:p>
    <w:p w14:paraId="6330BFB7" w14:textId="77777777" w:rsidR="00641809" w:rsidRDefault="004F2F72">
      <w:pPr>
        <w:tabs>
          <w:tab w:val="left" w:pos="1620"/>
          <w:tab w:val="left" w:pos="5940"/>
          <w:tab w:val="right" w:pos="8280"/>
        </w:tabs>
        <w:spacing w:line="360" w:lineRule="auto"/>
        <w:jc w:val="both"/>
      </w:pPr>
      <w:r>
        <w:tab/>
      </w:r>
      <w:r>
        <w:rPr>
          <w:noProof/>
          <w:sz w:val="36"/>
          <w:szCs w:val="36"/>
          <w:vertAlign w:val="subscript"/>
          <w:lang w:val="cs-CZ"/>
        </w:rPr>
        <w:drawing>
          <wp:inline distT="0" distB="0" distL="114300" distR="114300" wp14:anchorId="70160CA6" wp14:editId="18F03FBB">
            <wp:extent cx="1419225" cy="257175"/>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1419225" cy="257175"/>
                    </a:xfrm>
                    <a:prstGeom prst="rect">
                      <a:avLst/>
                    </a:prstGeom>
                    <a:ln/>
                  </pic:spPr>
                </pic:pic>
              </a:graphicData>
            </a:graphic>
          </wp:inline>
        </w:drawing>
      </w:r>
      <w:r>
        <w:tab/>
        <w:t>[</w:t>
      </w:r>
      <w:proofErr w:type="gramStart"/>
      <w:r>
        <w:t>ms</w:t>
      </w:r>
      <w:r>
        <w:rPr>
          <w:vertAlign w:val="superscript"/>
        </w:rPr>
        <w:t>-1</w:t>
      </w:r>
      <w:proofErr w:type="gramEnd"/>
      <w:r>
        <w:t>]</w:t>
      </w:r>
      <w:r>
        <w:tab/>
        <w:t>[9.3.]</w:t>
      </w:r>
    </w:p>
    <w:p w14:paraId="6037BE73" w14:textId="77777777" w:rsidR="00641809" w:rsidRDefault="004F2F72">
      <w:pPr>
        <w:tabs>
          <w:tab w:val="left" w:pos="1620"/>
          <w:tab w:val="left" w:pos="5940"/>
          <w:tab w:val="right" w:pos="8280"/>
        </w:tabs>
        <w:spacing w:line="360" w:lineRule="auto"/>
        <w:jc w:val="both"/>
      </w:pPr>
      <w:r>
        <w:rPr>
          <w:b/>
        </w:rPr>
        <w:t>Paddle width</w:t>
      </w:r>
      <w:r>
        <w:t xml:space="preserve"> depends on the flow Q, drifting speed u, paddle charge e (</w:t>
      </w:r>
      <w:proofErr w:type="spellStart"/>
      <w:r>
        <w:t>basicly</w:t>
      </w:r>
      <w:proofErr w:type="spellEnd"/>
      <w:r>
        <w:t xml:space="preserve"> 50 % thus 0</w:t>
      </w:r>
      <w:proofErr w:type="gramStart"/>
      <w:r>
        <w:t>,5</w:t>
      </w:r>
      <w:proofErr w:type="gramEnd"/>
      <w:r>
        <w:t xml:space="preserve">) and the </w:t>
      </w:r>
      <w:proofErr w:type="spellStart"/>
      <w:r>
        <w:t>Redtenbacher</w:t>
      </w:r>
      <w:proofErr w:type="spellEnd"/>
      <w:r>
        <w:t xml:space="preserve"> coefficient r.</w:t>
      </w:r>
    </w:p>
    <w:p w14:paraId="55921BFD" w14:textId="77777777" w:rsidR="00641809" w:rsidRDefault="004F2F72">
      <w:pPr>
        <w:tabs>
          <w:tab w:val="left" w:pos="1620"/>
          <w:tab w:val="left" w:pos="5940"/>
          <w:tab w:val="right" w:pos="8280"/>
        </w:tabs>
        <w:spacing w:line="360" w:lineRule="auto"/>
        <w:jc w:val="both"/>
      </w:pPr>
      <w:r>
        <w:lastRenderedPageBreak/>
        <w:tab/>
      </w:r>
      <w:r>
        <w:rPr>
          <w:noProof/>
          <w:sz w:val="36"/>
          <w:szCs w:val="36"/>
          <w:vertAlign w:val="subscript"/>
          <w:lang w:val="cs-CZ"/>
        </w:rPr>
        <w:drawing>
          <wp:inline distT="0" distB="0" distL="114300" distR="114300" wp14:anchorId="53C9B37D" wp14:editId="7BF791FB">
            <wp:extent cx="685800" cy="457200"/>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685800" cy="457200"/>
                    </a:xfrm>
                    <a:prstGeom prst="rect">
                      <a:avLst/>
                    </a:prstGeom>
                    <a:ln/>
                  </pic:spPr>
                </pic:pic>
              </a:graphicData>
            </a:graphic>
          </wp:inline>
        </w:drawing>
      </w:r>
      <w:r>
        <w:tab/>
        <w:t>[m]</w:t>
      </w:r>
      <w:r>
        <w:tab/>
        <w:t>[9.4.]</w:t>
      </w:r>
    </w:p>
    <w:p w14:paraId="6148AD6C" w14:textId="77777777" w:rsidR="00641809" w:rsidRDefault="004F2F72">
      <w:pPr>
        <w:tabs>
          <w:tab w:val="left" w:pos="1620"/>
          <w:tab w:val="left" w:pos="5940"/>
          <w:tab w:val="right" w:pos="8280"/>
        </w:tabs>
        <w:spacing w:line="360" w:lineRule="auto"/>
        <w:jc w:val="both"/>
      </w:pPr>
      <w:r>
        <w:rPr>
          <w:b/>
        </w:rPr>
        <w:t>Paddle depth</w:t>
      </w:r>
      <w:r>
        <w:t xml:space="preserve"> depends on the paddle width and the </w:t>
      </w:r>
      <w:proofErr w:type="spellStart"/>
      <w:r>
        <w:t>Redtenbacher</w:t>
      </w:r>
      <w:proofErr w:type="spellEnd"/>
      <w:r>
        <w:t xml:space="preserve"> coefficient r.</w:t>
      </w:r>
    </w:p>
    <w:p w14:paraId="3C31F362" w14:textId="77777777" w:rsidR="00641809" w:rsidRDefault="004F2F72">
      <w:pPr>
        <w:tabs>
          <w:tab w:val="left" w:pos="1620"/>
          <w:tab w:val="left" w:pos="5940"/>
          <w:tab w:val="right" w:pos="8280"/>
        </w:tabs>
        <w:spacing w:line="360" w:lineRule="auto"/>
        <w:jc w:val="both"/>
      </w:pPr>
      <w:r>
        <w:tab/>
      </w:r>
      <w:r>
        <w:rPr>
          <w:noProof/>
          <w:sz w:val="36"/>
          <w:szCs w:val="36"/>
          <w:vertAlign w:val="subscript"/>
          <w:lang w:val="cs-CZ"/>
        </w:rPr>
        <w:drawing>
          <wp:inline distT="0" distB="0" distL="114300" distR="114300" wp14:anchorId="63A846A3" wp14:editId="49AAD02D">
            <wp:extent cx="390525" cy="400050"/>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390525" cy="400050"/>
                    </a:xfrm>
                    <a:prstGeom prst="rect">
                      <a:avLst/>
                    </a:prstGeom>
                    <a:ln/>
                  </pic:spPr>
                </pic:pic>
              </a:graphicData>
            </a:graphic>
          </wp:inline>
        </w:drawing>
      </w:r>
      <w:r>
        <w:tab/>
        <w:t>[m]</w:t>
      </w:r>
      <w:r>
        <w:tab/>
        <w:t>[9.5.]</w:t>
      </w:r>
    </w:p>
    <w:p w14:paraId="6352C6B3" w14:textId="77777777" w:rsidR="00641809" w:rsidRDefault="004F2F72">
      <w:pPr>
        <w:tabs>
          <w:tab w:val="left" w:pos="1620"/>
          <w:tab w:val="left" w:pos="5940"/>
          <w:tab w:val="right" w:pos="8280"/>
        </w:tabs>
        <w:spacing w:line="360" w:lineRule="auto"/>
        <w:jc w:val="both"/>
      </w:pPr>
      <w:proofErr w:type="spellStart"/>
      <w:r>
        <w:rPr>
          <w:b/>
        </w:rPr>
        <w:t>Redtenbacher</w:t>
      </w:r>
      <w:proofErr w:type="spellEnd"/>
      <w:r>
        <w:rPr>
          <w:b/>
        </w:rPr>
        <w:t xml:space="preserve"> coefficient</w:t>
      </w:r>
      <w:r>
        <w:t xml:space="preserve"> can be c</w:t>
      </w:r>
      <w:r>
        <w:t>alculated from the head h and the flow Q.</w:t>
      </w:r>
    </w:p>
    <w:p w14:paraId="799DA188" w14:textId="77777777" w:rsidR="00641809" w:rsidRDefault="004F2F72">
      <w:pPr>
        <w:tabs>
          <w:tab w:val="left" w:pos="1620"/>
          <w:tab w:val="left" w:pos="5940"/>
          <w:tab w:val="right" w:pos="8280"/>
        </w:tabs>
        <w:spacing w:line="360" w:lineRule="auto"/>
        <w:jc w:val="both"/>
      </w:pPr>
      <w:r>
        <w:tab/>
      </w:r>
      <w:r>
        <w:rPr>
          <w:noProof/>
          <w:sz w:val="36"/>
          <w:szCs w:val="36"/>
          <w:vertAlign w:val="subscript"/>
          <w:lang w:val="cs-CZ"/>
        </w:rPr>
        <w:drawing>
          <wp:inline distT="0" distB="0" distL="114300" distR="114300" wp14:anchorId="39013CF1" wp14:editId="7F8BC748">
            <wp:extent cx="1190625" cy="457200"/>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1190625" cy="457200"/>
                    </a:xfrm>
                    <a:prstGeom prst="rect">
                      <a:avLst/>
                    </a:prstGeom>
                    <a:ln/>
                  </pic:spPr>
                </pic:pic>
              </a:graphicData>
            </a:graphic>
          </wp:inline>
        </w:drawing>
      </w:r>
      <w:r>
        <w:tab/>
        <w:t>[-]</w:t>
      </w:r>
      <w:r>
        <w:tab/>
        <w:t>[9.6.]</w:t>
      </w:r>
    </w:p>
    <w:p w14:paraId="2F4ADCD0" w14:textId="77777777" w:rsidR="00641809" w:rsidRDefault="004F2F72">
      <w:pPr>
        <w:tabs>
          <w:tab w:val="left" w:pos="1620"/>
          <w:tab w:val="left" w:pos="5940"/>
          <w:tab w:val="right" w:pos="8280"/>
        </w:tabs>
        <w:spacing w:line="360" w:lineRule="auto"/>
        <w:jc w:val="both"/>
      </w:pPr>
      <w:r>
        <w:rPr>
          <w:b/>
        </w:rPr>
        <w:t>Paddle spacing</w:t>
      </w:r>
      <w:r>
        <w:t xml:space="preserve"> depends on the paddle depth a.</w:t>
      </w:r>
    </w:p>
    <w:p w14:paraId="6605DB85" w14:textId="77777777" w:rsidR="00641809" w:rsidRDefault="004F2F72">
      <w:pPr>
        <w:tabs>
          <w:tab w:val="left" w:pos="1620"/>
          <w:tab w:val="left" w:pos="5940"/>
          <w:tab w:val="right" w:pos="8280"/>
        </w:tabs>
        <w:spacing w:line="360" w:lineRule="auto"/>
        <w:jc w:val="both"/>
      </w:pPr>
      <w:r>
        <w:tab/>
      </w:r>
      <w:r>
        <w:rPr>
          <w:noProof/>
          <w:sz w:val="36"/>
          <w:szCs w:val="36"/>
          <w:vertAlign w:val="subscript"/>
          <w:lang w:val="cs-CZ"/>
        </w:rPr>
        <w:drawing>
          <wp:inline distT="0" distB="0" distL="114300" distR="114300" wp14:anchorId="30691E47" wp14:editId="4BBB4CDA">
            <wp:extent cx="990600" cy="209550"/>
            <wp:effectExtent l="0" t="0" r="0" b="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990600" cy="209550"/>
                    </a:xfrm>
                    <a:prstGeom prst="rect">
                      <a:avLst/>
                    </a:prstGeom>
                    <a:ln/>
                  </pic:spPr>
                </pic:pic>
              </a:graphicData>
            </a:graphic>
          </wp:inline>
        </w:drawing>
      </w:r>
      <w:r>
        <w:tab/>
        <w:t>[m]</w:t>
      </w:r>
      <w:r>
        <w:tab/>
        <w:t>[9.7.]</w:t>
      </w:r>
    </w:p>
    <w:p w14:paraId="09C373DB" w14:textId="77777777" w:rsidR="00641809" w:rsidRDefault="004F2F72">
      <w:pPr>
        <w:tabs>
          <w:tab w:val="left" w:pos="1620"/>
          <w:tab w:val="left" w:pos="5940"/>
          <w:tab w:val="right" w:pos="8280"/>
        </w:tabs>
        <w:spacing w:line="360" w:lineRule="auto"/>
        <w:jc w:val="both"/>
      </w:pPr>
      <w:r>
        <w:rPr>
          <w:b/>
        </w:rPr>
        <w:t>Paddle number</w:t>
      </w:r>
      <w:r>
        <w:t xml:space="preserve"> depends on the paddle spacing t and the circumference of the wheel o expressed through the diameter D.</w:t>
      </w:r>
    </w:p>
    <w:p w14:paraId="2A4059AC" w14:textId="77777777" w:rsidR="00641809" w:rsidRDefault="004F2F72">
      <w:pPr>
        <w:tabs>
          <w:tab w:val="left" w:pos="1620"/>
          <w:tab w:val="left" w:pos="5940"/>
          <w:tab w:val="right" w:pos="8280"/>
        </w:tabs>
        <w:spacing w:line="360" w:lineRule="auto"/>
        <w:jc w:val="both"/>
      </w:pPr>
      <w:r>
        <w:tab/>
      </w:r>
      <w:r>
        <w:rPr>
          <w:noProof/>
          <w:sz w:val="36"/>
          <w:szCs w:val="36"/>
          <w:vertAlign w:val="subscript"/>
          <w:lang w:val="cs-CZ"/>
        </w:rPr>
        <w:drawing>
          <wp:inline distT="0" distB="0" distL="114300" distR="114300" wp14:anchorId="6B8036D6" wp14:editId="30C4A24F">
            <wp:extent cx="885825" cy="400050"/>
            <wp:effectExtent l="0" t="0" r="0" b="0"/>
            <wp:docPr id="1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885825" cy="400050"/>
                    </a:xfrm>
                    <a:prstGeom prst="rect">
                      <a:avLst/>
                    </a:prstGeom>
                    <a:ln/>
                  </pic:spPr>
                </pic:pic>
              </a:graphicData>
            </a:graphic>
          </wp:inline>
        </w:drawing>
      </w:r>
      <w:r>
        <w:tab/>
        <w:t>[-]</w:t>
      </w:r>
      <w:r>
        <w:tab/>
        <w:t>[9.8.]</w:t>
      </w:r>
    </w:p>
    <w:p w14:paraId="01BCEF68" w14:textId="77777777" w:rsidR="00641809" w:rsidRDefault="00641809">
      <w:pPr>
        <w:tabs>
          <w:tab w:val="left" w:pos="1620"/>
          <w:tab w:val="left" w:pos="5940"/>
          <w:tab w:val="right" w:pos="8280"/>
        </w:tabs>
        <w:spacing w:line="360" w:lineRule="auto"/>
        <w:jc w:val="both"/>
        <w:rPr>
          <w:b/>
        </w:rPr>
      </w:pPr>
    </w:p>
    <w:p w14:paraId="48392D0A" w14:textId="77777777" w:rsidR="00641809" w:rsidRDefault="004F2F72">
      <w:pPr>
        <w:tabs>
          <w:tab w:val="left" w:pos="1620"/>
          <w:tab w:val="left" w:pos="5940"/>
          <w:tab w:val="right" w:pos="8280"/>
        </w:tabs>
        <w:spacing w:after="0" w:line="360" w:lineRule="auto"/>
        <w:jc w:val="both"/>
        <w:rPr>
          <w:b/>
        </w:rPr>
      </w:pPr>
      <w:r>
        <w:rPr>
          <w:b/>
        </w:rPr>
        <w:t xml:space="preserve">Water </w:t>
      </w:r>
      <w:r>
        <w:rPr>
          <w:b/>
        </w:rPr>
        <w:t>turbines</w:t>
      </w:r>
    </w:p>
    <w:p w14:paraId="5481C4AE" w14:textId="77777777" w:rsidR="00641809" w:rsidRDefault="004F2F72">
      <w:pPr>
        <w:tabs>
          <w:tab w:val="left" w:pos="1620"/>
          <w:tab w:val="left" w:pos="5940"/>
          <w:tab w:val="right" w:pos="8280"/>
        </w:tabs>
        <w:spacing w:line="360" w:lineRule="auto"/>
        <w:jc w:val="both"/>
      </w:pPr>
      <w:r>
        <w:rPr>
          <w:b/>
        </w:rPr>
        <w:t>Water turbines</w:t>
      </w:r>
      <w:r>
        <w:t xml:space="preserve"> are usually high speed reaction machines utilizing two sets of blades. Stator blades work as </w:t>
      </w:r>
      <w:r>
        <w:rPr>
          <w:b/>
        </w:rPr>
        <w:t>distribution blades</w:t>
      </w:r>
      <w:r>
        <w:t xml:space="preserve"> that regulate the water to a </w:t>
      </w:r>
      <w:r>
        <w:rPr>
          <w:b/>
        </w:rPr>
        <w:t>runner</w:t>
      </w:r>
      <w:r>
        <w:t>. Turbines have complicated design and are very sensitive on alternations of water l</w:t>
      </w:r>
      <w:r>
        <w:t>evel and mechanical impurities in the water. Efficiency is usually much higher than of water wheels and machines are more compact. Turbines can have axial, radial-axial, diagonal, tangential or centripetal water flow and vertical, horizontal or slope axis.</w:t>
      </w:r>
      <w:r>
        <w:t xml:space="preserve"> Flow through the turbine must be in the </w:t>
      </w:r>
      <w:r>
        <w:rPr>
          <w:b/>
        </w:rPr>
        <w:t>regulation range</w:t>
      </w:r>
      <w:r>
        <w:t xml:space="preserve"> defined as minimal and maximal charge </w:t>
      </w:r>
      <w:proofErr w:type="spellStart"/>
      <w:r>
        <w:t>Q</w:t>
      </w:r>
      <w:r>
        <w:rPr>
          <w:vertAlign w:val="subscript"/>
        </w:rPr>
        <w:t>min</w:t>
      </w:r>
      <w:proofErr w:type="spellEnd"/>
      <w:r>
        <w:t xml:space="preserve"> and </w:t>
      </w:r>
      <w:proofErr w:type="spellStart"/>
      <w:r>
        <w:t>Q</w:t>
      </w:r>
      <w:r>
        <w:rPr>
          <w:vertAlign w:val="subscript"/>
        </w:rPr>
        <w:t>max</w:t>
      </w:r>
      <w:proofErr w:type="spellEnd"/>
      <w:r>
        <w:t>.</w:t>
      </w:r>
    </w:p>
    <w:p w14:paraId="11633535" w14:textId="77777777" w:rsidR="00641809" w:rsidRDefault="004F2F72">
      <w:pPr>
        <w:tabs>
          <w:tab w:val="left" w:pos="1620"/>
          <w:tab w:val="left" w:pos="5940"/>
          <w:tab w:val="right" w:pos="8280"/>
        </w:tabs>
        <w:spacing w:line="360" w:lineRule="auto"/>
        <w:jc w:val="both"/>
      </w:pPr>
      <w:r>
        <w:t>Many types have existed during history, but nowadays 3 or 4 basic types are being utilized in power stations.</w:t>
      </w:r>
    </w:p>
    <w:p w14:paraId="25FCFE9C" w14:textId="77777777" w:rsidR="00641809" w:rsidRDefault="004F2F72">
      <w:pPr>
        <w:tabs>
          <w:tab w:val="left" w:pos="1620"/>
          <w:tab w:val="left" w:pos="5940"/>
          <w:tab w:val="right" w:pos="8280"/>
        </w:tabs>
        <w:spacing w:line="360" w:lineRule="auto"/>
        <w:jc w:val="both"/>
      </w:pPr>
      <w:r>
        <w:rPr>
          <w:b/>
        </w:rPr>
        <w:lastRenderedPageBreak/>
        <w:t>Francis turbine</w:t>
      </w:r>
      <w:r>
        <w:t xml:space="preserve"> is the longest util</w:t>
      </w:r>
      <w:r>
        <w:t xml:space="preserve">ized turbine. The machine belongs to reaction radial-axial type and can be use either as vertical or as horizontal. The runner has fixed blades evokes a bell. The regulation is enabled through </w:t>
      </w:r>
      <w:proofErr w:type="spellStart"/>
      <w:r>
        <w:t>swivelled</w:t>
      </w:r>
      <w:proofErr w:type="spellEnd"/>
      <w:r>
        <w:t xml:space="preserve"> distribution blades. Utilized head varies between met</w:t>
      </w:r>
      <w:r>
        <w:t>ers and hundreds meters, what makes the Francis turbine the most universal engine. The machine can run in reverse mode as a pump, what is often exploited in pumped storage power stations. Turbine is usually supplemented with a sucker for increasing the eff</w:t>
      </w:r>
      <w:r>
        <w:t>iciency.</w:t>
      </w:r>
      <w:r>
        <w:rPr>
          <w:noProof/>
          <w:lang w:val="cs-CZ"/>
        </w:rPr>
        <w:drawing>
          <wp:anchor distT="0" distB="0" distL="114300" distR="114300" simplePos="0" relativeHeight="251661312" behindDoc="0" locked="0" layoutInCell="1" hidden="0" allowOverlap="1" wp14:anchorId="02938034" wp14:editId="6FA9F3A6">
            <wp:simplePos x="0" y="0"/>
            <wp:positionH relativeFrom="column">
              <wp:posOffset>424180</wp:posOffset>
            </wp:positionH>
            <wp:positionV relativeFrom="paragraph">
              <wp:posOffset>2057400</wp:posOffset>
            </wp:positionV>
            <wp:extent cx="4772025" cy="3477895"/>
            <wp:effectExtent l="0" t="0" r="0" b="0"/>
            <wp:wrapSquare wrapText="bothSides" distT="0" distB="0" distL="114300" distR="114300"/>
            <wp:docPr id="1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0"/>
                    <a:srcRect/>
                    <a:stretch>
                      <a:fillRect/>
                    </a:stretch>
                  </pic:blipFill>
                  <pic:spPr>
                    <a:xfrm>
                      <a:off x="0" y="0"/>
                      <a:ext cx="4772025" cy="3477895"/>
                    </a:xfrm>
                    <a:prstGeom prst="rect">
                      <a:avLst/>
                    </a:prstGeom>
                    <a:ln/>
                  </pic:spPr>
                </pic:pic>
              </a:graphicData>
            </a:graphic>
          </wp:anchor>
        </w:drawing>
      </w:r>
    </w:p>
    <w:p w14:paraId="75C05DAB" w14:textId="77777777" w:rsidR="00641809" w:rsidRDefault="00641809">
      <w:pPr>
        <w:tabs>
          <w:tab w:val="left" w:pos="1620"/>
          <w:tab w:val="left" w:pos="5940"/>
          <w:tab w:val="right" w:pos="8280"/>
        </w:tabs>
        <w:spacing w:line="360" w:lineRule="auto"/>
        <w:jc w:val="center"/>
      </w:pPr>
    </w:p>
    <w:p w14:paraId="6FD64F65" w14:textId="77777777" w:rsidR="00641809" w:rsidRDefault="004F2F72">
      <w:pPr>
        <w:tabs>
          <w:tab w:val="left" w:pos="1620"/>
          <w:tab w:val="left" w:pos="5940"/>
          <w:tab w:val="right" w:pos="8280"/>
        </w:tabs>
        <w:spacing w:line="360" w:lineRule="auto"/>
        <w:jc w:val="center"/>
        <w:rPr>
          <w:sz w:val="20"/>
          <w:szCs w:val="20"/>
        </w:rPr>
      </w:pPr>
      <w:r>
        <w:rPr>
          <w:sz w:val="20"/>
          <w:szCs w:val="20"/>
        </w:rPr>
        <w:t xml:space="preserve">Fig. </w:t>
      </w:r>
    </w:p>
    <w:p w14:paraId="0BB0D3A6" w14:textId="77777777" w:rsidR="00641809" w:rsidRDefault="00641809">
      <w:pPr>
        <w:tabs>
          <w:tab w:val="left" w:pos="1620"/>
          <w:tab w:val="left" w:pos="5940"/>
          <w:tab w:val="right" w:pos="8280"/>
        </w:tabs>
        <w:spacing w:line="360" w:lineRule="auto"/>
        <w:jc w:val="center"/>
        <w:rPr>
          <w:sz w:val="20"/>
          <w:szCs w:val="20"/>
        </w:rPr>
      </w:pPr>
    </w:p>
    <w:p w14:paraId="19B447D2" w14:textId="77777777" w:rsidR="00641809" w:rsidRDefault="00641809">
      <w:pPr>
        <w:tabs>
          <w:tab w:val="left" w:pos="1620"/>
          <w:tab w:val="left" w:pos="5940"/>
          <w:tab w:val="right" w:pos="8280"/>
        </w:tabs>
        <w:spacing w:line="360" w:lineRule="auto"/>
        <w:jc w:val="center"/>
        <w:rPr>
          <w:sz w:val="20"/>
          <w:szCs w:val="20"/>
        </w:rPr>
      </w:pPr>
    </w:p>
    <w:p w14:paraId="343405D4" w14:textId="77777777" w:rsidR="00641809" w:rsidRDefault="00641809">
      <w:pPr>
        <w:tabs>
          <w:tab w:val="left" w:pos="1620"/>
          <w:tab w:val="left" w:pos="5940"/>
          <w:tab w:val="right" w:pos="8280"/>
        </w:tabs>
        <w:spacing w:line="360" w:lineRule="auto"/>
        <w:jc w:val="center"/>
        <w:rPr>
          <w:sz w:val="20"/>
          <w:szCs w:val="20"/>
        </w:rPr>
      </w:pPr>
    </w:p>
    <w:p w14:paraId="4AD054E1" w14:textId="77777777" w:rsidR="00641809" w:rsidRDefault="00641809">
      <w:pPr>
        <w:tabs>
          <w:tab w:val="left" w:pos="1620"/>
          <w:tab w:val="left" w:pos="5940"/>
          <w:tab w:val="right" w:pos="8280"/>
        </w:tabs>
        <w:spacing w:line="360" w:lineRule="auto"/>
        <w:jc w:val="center"/>
        <w:rPr>
          <w:sz w:val="20"/>
          <w:szCs w:val="20"/>
        </w:rPr>
      </w:pPr>
    </w:p>
    <w:p w14:paraId="355524CA" w14:textId="77777777" w:rsidR="00641809" w:rsidRDefault="00641809">
      <w:pPr>
        <w:tabs>
          <w:tab w:val="left" w:pos="1620"/>
          <w:tab w:val="left" w:pos="5940"/>
          <w:tab w:val="right" w:pos="8280"/>
        </w:tabs>
        <w:spacing w:line="360" w:lineRule="auto"/>
        <w:jc w:val="center"/>
        <w:rPr>
          <w:sz w:val="20"/>
          <w:szCs w:val="20"/>
        </w:rPr>
      </w:pPr>
    </w:p>
    <w:p w14:paraId="1E712630" w14:textId="77777777" w:rsidR="00641809" w:rsidRDefault="00641809">
      <w:pPr>
        <w:tabs>
          <w:tab w:val="left" w:pos="1620"/>
          <w:tab w:val="left" w:pos="5940"/>
          <w:tab w:val="right" w:pos="8280"/>
        </w:tabs>
        <w:spacing w:line="360" w:lineRule="auto"/>
        <w:jc w:val="center"/>
        <w:rPr>
          <w:sz w:val="20"/>
          <w:szCs w:val="20"/>
        </w:rPr>
      </w:pPr>
    </w:p>
    <w:p w14:paraId="75D2B9E1" w14:textId="77777777" w:rsidR="00641809" w:rsidRDefault="00641809">
      <w:pPr>
        <w:tabs>
          <w:tab w:val="left" w:pos="1620"/>
          <w:tab w:val="left" w:pos="5940"/>
          <w:tab w:val="right" w:pos="8280"/>
        </w:tabs>
        <w:spacing w:line="360" w:lineRule="auto"/>
        <w:jc w:val="center"/>
        <w:rPr>
          <w:sz w:val="20"/>
          <w:szCs w:val="20"/>
        </w:rPr>
      </w:pPr>
    </w:p>
    <w:p w14:paraId="3031E0A7" w14:textId="77777777" w:rsidR="00641809" w:rsidRDefault="00641809">
      <w:pPr>
        <w:tabs>
          <w:tab w:val="left" w:pos="1620"/>
          <w:tab w:val="left" w:pos="5940"/>
          <w:tab w:val="right" w:pos="8280"/>
        </w:tabs>
        <w:spacing w:line="360" w:lineRule="auto"/>
        <w:jc w:val="center"/>
        <w:rPr>
          <w:sz w:val="20"/>
          <w:szCs w:val="20"/>
        </w:rPr>
      </w:pPr>
    </w:p>
    <w:p w14:paraId="04844083" w14:textId="77777777" w:rsidR="00641809" w:rsidRDefault="00641809">
      <w:pPr>
        <w:tabs>
          <w:tab w:val="left" w:pos="1620"/>
          <w:tab w:val="left" w:pos="5940"/>
          <w:tab w:val="right" w:pos="8280"/>
        </w:tabs>
        <w:spacing w:line="360" w:lineRule="auto"/>
        <w:jc w:val="center"/>
        <w:rPr>
          <w:sz w:val="20"/>
          <w:szCs w:val="20"/>
        </w:rPr>
      </w:pPr>
    </w:p>
    <w:p w14:paraId="60AB8CE6" w14:textId="77777777" w:rsidR="00641809" w:rsidRDefault="004F2F72">
      <w:pPr>
        <w:tabs>
          <w:tab w:val="left" w:pos="1620"/>
          <w:tab w:val="left" w:pos="5940"/>
          <w:tab w:val="right" w:pos="8280"/>
        </w:tabs>
        <w:spacing w:line="360" w:lineRule="auto"/>
        <w:jc w:val="center"/>
        <w:rPr>
          <w:sz w:val="20"/>
          <w:szCs w:val="20"/>
        </w:rPr>
      </w:pPr>
      <w:r>
        <w:rPr>
          <w:sz w:val="20"/>
          <w:szCs w:val="20"/>
        </w:rPr>
        <w:t>9.5.: Principle of Francis turbine</w:t>
      </w:r>
    </w:p>
    <w:p w14:paraId="30492CF2" w14:textId="77777777" w:rsidR="00641809" w:rsidRDefault="00641809">
      <w:pPr>
        <w:tabs>
          <w:tab w:val="left" w:pos="1620"/>
          <w:tab w:val="left" w:pos="5940"/>
          <w:tab w:val="right" w:pos="8280"/>
        </w:tabs>
        <w:spacing w:line="360" w:lineRule="auto"/>
        <w:jc w:val="both"/>
        <w:rPr>
          <w:b/>
        </w:rPr>
      </w:pPr>
    </w:p>
    <w:p w14:paraId="024E0E25" w14:textId="77777777" w:rsidR="00641809" w:rsidRDefault="004F2F72">
      <w:pPr>
        <w:tabs>
          <w:tab w:val="left" w:pos="1620"/>
          <w:tab w:val="left" w:pos="5940"/>
          <w:tab w:val="right" w:pos="8280"/>
        </w:tabs>
        <w:spacing w:line="360" w:lineRule="auto"/>
        <w:jc w:val="both"/>
      </w:pPr>
      <w:r>
        <w:rPr>
          <w:b/>
        </w:rPr>
        <w:t>Kaplan turbine</w:t>
      </w:r>
      <w:r>
        <w:t xml:space="preserve"> is the youngest utilized turbine. The machine belongs to reaction axial type and can be use either as vertical or as horizontal. The runner evokes the screw propeller. Turbine has very large capability for regulation because of adjustable both - distribut</w:t>
      </w:r>
      <w:r>
        <w:t>ion and runner blades so that efficiency can be very high in wide range of the flow. Regulation features produce complicated mechanical design and evoke higher costs. Typical use of this turbine is on smaller heads but large flows that can be very variable</w:t>
      </w:r>
      <w:r>
        <w:t xml:space="preserve">. At high flows, more compact parameters results for Kaplan then for Francis. Turbine is also usually supplemented with a sucker. Cheaper modification with fixed runner blades is called </w:t>
      </w:r>
      <w:r>
        <w:rPr>
          <w:b/>
        </w:rPr>
        <w:t>propeller turbine</w:t>
      </w:r>
      <w:r>
        <w:t>.</w:t>
      </w:r>
    </w:p>
    <w:p w14:paraId="078146D6" w14:textId="77777777" w:rsidR="00641809" w:rsidRDefault="004F2F72">
      <w:pPr>
        <w:tabs>
          <w:tab w:val="left" w:pos="1620"/>
          <w:tab w:val="left" w:pos="5940"/>
          <w:tab w:val="right" w:pos="8280"/>
        </w:tabs>
        <w:spacing w:after="0" w:line="360" w:lineRule="auto"/>
        <w:jc w:val="center"/>
        <w:rPr>
          <w:sz w:val="20"/>
          <w:szCs w:val="20"/>
        </w:rPr>
      </w:pPr>
      <w:r>
        <w:rPr>
          <w:noProof/>
          <w:lang w:val="cs-CZ"/>
        </w:rPr>
        <w:lastRenderedPageBreak/>
        <w:drawing>
          <wp:inline distT="0" distB="0" distL="114300" distR="114300" wp14:anchorId="65F52050" wp14:editId="07E59B52">
            <wp:extent cx="4667250" cy="3124200"/>
            <wp:effectExtent l="0" t="0" r="0" b="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4667250" cy="3124200"/>
                    </a:xfrm>
                    <a:prstGeom prst="rect">
                      <a:avLst/>
                    </a:prstGeom>
                    <a:ln/>
                  </pic:spPr>
                </pic:pic>
              </a:graphicData>
            </a:graphic>
          </wp:inline>
        </w:drawing>
      </w:r>
    </w:p>
    <w:p w14:paraId="0587255D" w14:textId="77777777" w:rsidR="00641809" w:rsidRDefault="004F2F72">
      <w:pPr>
        <w:tabs>
          <w:tab w:val="left" w:pos="1620"/>
          <w:tab w:val="left" w:pos="5940"/>
          <w:tab w:val="right" w:pos="8280"/>
        </w:tabs>
        <w:spacing w:line="360" w:lineRule="auto"/>
        <w:jc w:val="center"/>
        <w:rPr>
          <w:sz w:val="20"/>
          <w:szCs w:val="20"/>
        </w:rPr>
      </w:pPr>
      <w:r>
        <w:rPr>
          <w:sz w:val="20"/>
          <w:szCs w:val="20"/>
        </w:rPr>
        <w:t>Fig. 9.6.: Principle of Kaplan turbine</w:t>
      </w:r>
    </w:p>
    <w:p w14:paraId="2CB10BF0" w14:textId="77777777" w:rsidR="00641809" w:rsidRDefault="00641809">
      <w:pPr>
        <w:tabs>
          <w:tab w:val="left" w:pos="1620"/>
          <w:tab w:val="left" w:pos="5940"/>
          <w:tab w:val="right" w:pos="8280"/>
        </w:tabs>
        <w:spacing w:line="360" w:lineRule="auto"/>
        <w:jc w:val="both"/>
        <w:rPr>
          <w:b/>
        </w:rPr>
      </w:pPr>
    </w:p>
    <w:p w14:paraId="1F23B263" w14:textId="77777777" w:rsidR="00641809" w:rsidRDefault="004F2F72">
      <w:pPr>
        <w:tabs>
          <w:tab w:val="left" w:pos="1620"/>
          <w:tab w:val="left" w:pos="5940"/>
          <w:tab w:val="right" w:pos="8280"/>
        </w:tabs>
        <w:spacing w:line="360" w:lineRule="auto"/>
        <w:jc w:val="both"/>
      </w:pPr>
      <w:r>
        <w:rPr>
          <w:b/>
        </w:rPr>
        <w:t>Pelton tu</w:t>
      </w:r>
      <w:r>
        <w:rPr>
          <w:b/>
        </w:rPr>
        <w:t>rbine</w:t>
      </w:r>
      <w:r>
        <w:t xml:space="preserve"> is the most utilized impulse turbine of tangential type. Water is distributed through high pressure jets onto dish shaped blades. Regulation is enabled through the jet’s aperture. Stream deflection allows fast cut down. The turbine is usually built a</w:t>
      </w:r>
      <w:r>
        <w:t>s horizontal machine, but for some small application can be built also as vertical machine. Pelton Turbine it most effective for high water pressure, what is achieved through high head up to few thousands meters.</w:t>
      </w:r>
    </w:p>
    <w:p w14:paraId="377F3564" w14:textId="77777777" w:rsidR="00641809" w:rsidRDefault="004F2F72">
      <w:pPr>
        <w:tabs>
          <w:tab w:val="left" w:pos="1620"/>
          <w:tab w:val="left" w:pos="5940"/>
          <w:tab w:val="right" w:pos="8280"/>
        </w:tabs>
        <w:spacing w:after="0" w:line="360" w:lineRule="auto"/>
        <w:jc w:val="center"/>
      </w:pPr>
      <w:r>
        <w:rPr>
          <w:noProof/>
          <w:lang w:val="cs-CZ"/>
        </w:rPr>
        <w:drawing>
          <wp:inline distT="0" distB="0" distL="114300" distR="114300" wp14:anchorId="0E844EBE" wp14:editId="04CD7A1C">
            <wp:extent cx="4686300" cy="2838450"/>
            <wp:effectExtent l="0" t="0" r="0" b="0"/>
            <wp:docPr id="2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4686300" cy="2838450"/>
                    </a:xfrm>
                    <a:prstGeom prst="rect">
                      <a:avLst/>
                    </a:prstGeom>
                    <a:ln/>
                  </pic:spPr>
                </pic:pic>
              </a:graphicData>
            </a:graphic>
          </wp:inline>
        </w:drawing>
      </w:r>
    </w:p>
    <w:p w14:paraId="2630045D" w14:textId="77777777" w:rsidR="00641809" w:rsidRDefault="004F2F72">
      <w:pPr>
        <w:tabs>
          <w:tab w:val="left" w:pos="1620"/>
          <w:tab w:val="left" w:pos="5940"/>
          <w:tab w:val="right" w:pos="8280"/>
        </w:tabs>
        <w:spacing w:line="360" w:lineRule="auto"/>
        <w:jc w:val="center"/>
      </w:pPr>
      <w:r>
        <w:rPr>
          <w:sz w:val="20"/>
          <w:szCs w:val="20"/>
        </w:rPr>
        <w:t>Fig. 9.7.: Principle of Pelton turbine</w:t>
      </w:r>
    </w:p>
    <w:p w14:paraId="1B241EC2" w14:textId="77777777" w:rsidR="00641809" w:rsidRDefault="004F2F72">
      <w:pPr>
        <w:tabs>
          <w:tab w:val="left" w:pos="1620"/>
          <w:tab w:val="left" w:pos="5940"/>
          <w:tab w:val="right" w:pos="8280"/>
        </w:tabs>
        <w:spacing w:line="360" w:lineRule="auto"/>
        <w:jc w:val="both"/>
      </w:pPr>
      <w:proofErr w:type="spellStart"/>
      <w:r>
        <w:rPr>
          <w:b/>
        </w:rPr>
        <w:lastRenderedPageBreak/>
        <w:t>Ba</w:t>
      </w:r>
      <w:r>
        <w:rPr>
          <w:b/>
        </w:rPr>
        <w:t>nki</w:t>
      </w:r>
      <w:proofErr w:type="spellEnd"/>
      <w:r>
        <w:rPr>
          <w:b/>
        </w:rPr>
        <w:t xml:space="preserve"> turbine</w:t>
      </w:r>
      <w:r>
        <w:t xml:space="preserve"> is impulse turbine of horizontal tangential type with double discharge through the runner. The machine can be </w:t>
      </w:r>
      <w:proofErr w:type="spellStart"/>
      <w:r>
        <w:t>succesfully</w:t>
      </w:r>
      <w:proofErr w:type="spellEnd"/>
      <w:r>
        <w:t xml:space="preserve"> utilized at smaller streams. Regulation is enabled through a flap in the intake object.</w:t>
      </w:r>
    </w:p>
    <w:p w14:paraId="53BCAA14" w14:textId="77777777" w:rsidR="00641809" w:rsidRDefault="004F2F72">
      <w:pPr>
        <w:tabs>
          <w:tab w:val="left" w:pos="1620"/>
          <w:tab w:val="left" w:pos="5940"/>
          <w:tab w:val="right" w:pos="8280"/>
        </w:tabs>
        <w:spacing w:line="360" w:lineRule="auto"/>
        <w:jc w:val="both"/>
      </w:pPr>
      <w:r>
        <w:t>Reaction turbines are often used w</w:t>
      </w:r>
      <w:r>
        <w:t xml:space="preserve">ith a </w:t>
      </w:r>
      <w:r>
        <w:rPr>
          <w:b/>
        </w:rPr>
        <w:t>sucker</w:t>
      </w:r>
      <w:r>
        <w:t xml:space="preserve">. This device enables arbitrary position of the turbine. The runner doesn’t need to be on the lower water level to utilize complete head, if a discharge tube is appended behind. The turbine utilized the pressure between the upper level and the </w:t>
      </w:r>
      <w:r>
        <w:t xml:space="preserve">runner and also the </w:t>
      </w:r>
      <w:proofErr w:type="spellStart"/>
      <w:r>
        <w:t>underpressure</w:t>
      </w:r>
      <w:proofErr w:type="spellEnd"/>
      <w:r>
        <w:t xml:space="preserve"> between the runner and the lower level. The water column in the tube creates a draught. Gradually expanding discharge forces the water flow faster and creates further </w:t>
      </w:r>
      <w:proofErr w:type="spellStart"/>
      <w:r>
        <w:t>underpressure</w:t>
      </w:r>
      <w:proofErr w:type="spellEnd"/>
      <w:r>
        <w:t xml:space="preserve"> what creates additional “virtual” head an</w:t>
      </w:r>
      <w:r>
        <w:t>d further increases the efficiency.</w:t>
      </w:r>
    </w:p>
    <w:p w14:paraId="07D5A48D" w14:textId="77777777" w:rsidR="00641809" w:rsidRDefault="004F2F72">
      <w:pPr>
        <w:tabs>
          <w:tab w:val="left" w:pos="1620"/>
          <w:tab w:val="left" w:pos="5940"/>
          <w:tab w:val="right" w:pos="8280"/>
        </w:tabs>
        <w:spacing w:after="0" w:line="360" w:lineRule="auto"/>
        <w:jc w:val="center"/>
      </w:pPr>
      <w:r>
        <w:rPr>
          <w:noProof/>
          <w:lang w:val="cs-CZ"/>
        </w:rPr>
        <w:drawing>
          <wp:inline distT="0" distB="0" distL="114300" distR="114300" wp14:anchorId="59D248A8" wp14:editId="733A2F9E">
            <wp:extent cx="3200400" cy="3305175"/>
            <wp:effectExtent l="0" t="0" r="0" b="0"/>
            <wp:docPr id="2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3"/>
                    <a:srcRect/>
                    <a:stretch>
                      <a:fillRect/>
                    </a:stretch>
                  </pic:blipFill>
                  <pic:spPr>
                    <a:xfrm>
                      <a:off x="0" y="0"/>
                      <a:ext cx="3200400" cy="3305175"/>
                    </a:xfrm>
                    <a:prstGeom prst="rect">
                      <a:avLst/>
                    </a:prstGeom>
                    <a:ln/>
                  </pic:spPr>
                </pic:pic>
              </a:graphicData>
            </a:graphic>
          </wp:inline>
        </w:drawing>
      </w:r>
    </w:p>
    <w:p w14:paraId="2A165C30" w14:textId="77777777" w:rsidR="00641809" w:rsidRDefault="004F2F72">
      <w:pPr>
        <w:tabs>
          <w:tab w:val="left" w:pos="1620"/>
          <w:tab w:val="left" w:pos="5940"/>
          <w:tab w:val="right" w:pos="8280"/>
        </w:tabs>
        <w:spacing w:line="360" w:lineRule="auto"/>
        <w:jc w:val="center"/>
        <w:rPr>
          <w:sz w:val="20"/>
          <w:szCs w:val="20"/>
        </w:rPr>
      </w:pPr>
      <w:r>
        <w:rPr>
          <w:sz w:val="20"/>
          <w:szCs w:val="20"/>
        </w:rPr>
        <w:t>Fig. 9.8.: Principle of sucker</w:t>
      </w:r>
    </w:p>
    <w:p w14:paraId="36DB624C" w14:textId="77777777" w:rsidR="00641809" w:rsidRDefault="004F2F72">
      <w:pPr>
        <w:tabs>
          <w:tab w:val="left" w:pos="1620"/>
          <w:tab w:val="left" w:pos="5940"/>
          <w:tab w:val="right" w:pos="8280"/>
        </w:tabs>
        <w:spacing w:line="360" w:lineRule="auto"/>
        <w:jc w:val="both"/>
      </w:pPr>
      <w:r>
        <w:t xml:space="preserve">Sucker is </w:t>
      </w:r>
      <w:proofErr w:type="spellStart"/>
      <w:r>
        <w:t>relativelly</w:t>
      </w:r>
      <w:proofErr w:type="spellEnd"/>
      <w:r>
        <w:t xml:space="preserve"> easy to calculate and design. </w:t>
      </w:r>
      <w:r>
        <w:rPr>
          <w:b/>
        </w:rPr>
        <w:t>Length</w:t>
      </w:r>
      <w:r>
        <w:t xml:space="preserve"> depends on the diameter of the runner (input) </w:t>
      </w:r>
      <w:proofErr w:type="spellStart"/>
      <w:r>
        <w:t>d</w:t>
      </w:r>
      <w:r>
        <w:rPr>
          <w:vertAlign w:val="subscript"/>
        </w:rPr>
        <w:t>r</w:t>
      </w:r>
      <w:proofErr w:type="spellEnd"/>
      <w:r>
        <w:t xml:space="preserve"> and on the discharge diameter (output) d</w:t>
      </w:r>
      <w:r>
        <w:rPr>
          <w:vertAlign w:val="subscript"/>
        </w:rPr>
        <w:t>d</w:t>
      </w:r>
      <w:r>
        <w:t>.</w:t>
      </w:r>
    </w:p>
    <w:p w14:paraId="1956D4AE" w14:textId="77777777" w:rsidR="00641809" w:rsidRDefault="004F2F72">
      <w:pPr>
        <w:tabs>
          <w:tab w:val="left" w:pos="1620"/>
          <w:tab w:val="left" w:pos="5940"/>
          <w:tab w:val="right" w:pos="8280"/>
        </w:tabs>
        <w:spacing w:line="360" w:lineRule="auto"/>
        <w:jc w:val="both"/>
      </w:pPr>
      <w:r>
        <w:tab/>
      </w:r>
      <w:r>
        <w:rPr>
          <w:noProof/>
          <w:sz w:val="36"/>
          <w:szCs w:val="36"/>
          <w:vertAlign w:val="subscript"/>
          <w:lang w:val="cs-CZ"/>
        </w:rPr>
        <w:drawing>
          <wp:inline distT="0" distB="0" distL="114300" distR="114300" wp14:anchorId="1A41B165" wp14:editId="653F1FDE">
            <wp:extent cx="733425" cy="438150"/>
            <wp:effectExtent l="0" t="0" r="0" b="0"/>
            <wp:docPr id="2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4"/>
                    <a:srcRect/>
                    <a:stretch>
                      <a:fillRect/>
                    </a:stretch>
                  </pic:blipFill>
                  <pic:spPr>
                    <a:xfrm>
                      <a:off x="0" y="0"/>
                      <a:ext cx="733425" cy="438150"/>
                    </a:xfrm>
                    <a:prstGeom prst="rect">
                      <a:avLst/>
                    </a:prstGeom>
                    <a:ln/>
                  </pic:spPr>
                </pic:pic>
              </a:graphicData>
            </a:graphic>
          </wp:inline>
        </w:drawing>
      </w:r>
      <w:r>
        <w:tab/>
        <w:t>[m]</w:t>
      </w:r>
      <w:r>
        <w:tab/>
        <w:t>[9.9.]</w:t>
      </w:r>
    </w:p>
    <w:p w14:paraId="3329CD3C" w14:textId="77777777" w:rsidR="00641809" w:rsidRDefault="004F2F72">
      <w:pPr>
        <w:pStyle w:val="Nadpis1"/>
        <w:tabs>
          <w:tab w:val="left" w:pos="1620"/>
          <w:tab w:val="left" w:pos="5940"/>
          <w:tab w:val="right" w:pos="8280"/>
        </w:tabs>
        <w:spacing w:line="360" w:lineRule="auto"/>
        <w:jc w:val="both"/>
        <w:rPr>
          <w:b w:val="0"/>
          <w:sz w:val="24"/>
          <w:szCs w:val="24"/>
        </w:rPr>
      </w:pPr>
      <w:r>
        <w:rPr>
          <w:sz w:val="24"/>
          <w:szCs w:val="24"/>
        </w:rPr>
        <w:t>Discharge diameter</w:t>
      </w:r>
      <w:r>
        <w:rPr>
          <w:b w:val="0"/>
          <w:sz w:val="24"/>
          <w:szCs w:val="24"/>
        </w:rPr>
        <w:t xml:space="preserve"> depends on the flow Q and the head h.</w:t>
      </w:r>
    </w:p>
    <w:p w14:paraId="65B34F36" w14:textId="77777777" w:rsidR="00641809" w:rsidRDefault="004F2F72">
      <w:pPr>
        <w:tabs>
          <w:tab w:val="left" w:pos="1620"/>
          <w:tab w:val="left" w:pos="5940"/>
          <w:tab w:val="right" w:pos="8280"/>
        </w:tabs>
        <w:spacing w:line="360" w:lineRule="auto"/>
        <w:jc w:val="both"/>
      </w:pPr>
      <w:r>
        <w:tab/>
      </w:r>
      <w:r>
        <w:rPr>
          <w:noProof/>
          <w:sz w:val="36"/>
          <w:szCs w:val="36"/>
          <w:vertAlign w:val="subscript"/>
          <w:lang w:val="cs-CZ"/>
        </w:rPr>
        <w:drawing>
          <wp:inline distT="0" distB="0" distL="114300" distR="114300" wp14:anchorId="41B67FFC" wp14:editId="1158B573">
            <wp:extent cx="1228725" cy="504825"/>
            <wp:effectExtent l="0" t="0" r="0" b="0"/>
            <wp:docPr id="2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5"/>
                    <a:srcRect/>
                    <a:stretch>
                      <a:fillRect/>
                    </a:stretch>
                  </pic:blipFill>
                  <pic:spPr>
                    <a:xfrm>
                      <a:off x="0" y="0"/>
                      <a:ext cx="1228725" cy="504825"/>
                    </a:xfrm>
                    <a:prstGeom prst="rect">
                      <a:avLst/>
                    </a:prstGeom>
                    <a:ln/>
                  </pic:spPr>
                </pic:pic>
              </a:graphicData>
            </a:graphic>
          </wp:inline>
        </w:drawing>
      </w:r>
      <w:r>
        <w:tab/>
        <w:t>[m]</w:t>
      </w:r>
      <w:r>
        <w:tab/>
        <w:t>[9.10.]</w:t>
      </w:r>
    </w:p>
    <w:p w14:paraId="2AF2B158" w14:textId="77777777" w:rsidR="00641809" w:rsidRDefault="004F2F72">
      <w:pPr>
        <w:pStyle w:val="Nadpis1"/>
        <w:tabs>
          <w:tab w:val="left" w:pos="1620"/>
          <w:tab w:val="left" w:pos="5940"/>
          <w:tab w:val="right" w:pos="8280"/>
        </w:tabs>
        <w:spacing w:line="360" w:lineRule="auto"/>
        <w:jc w:val="center"/>
        <w:rPr>
          <w:b w:val="0"/>
          <w:sz w:val="24"/>
          <w:szCs w:val="24"/>
        </w:rPr>
      </w:pPr>
      <w:r>
        <w:br w:type="page"/>
      </w:r>
      <w:r>
        <w:rPr>
          <w:noProof/>
          <w:lang w:val="cs-CZ"/>
        </w:rPr>
        <w:lastRenderedPageBreak/>
        <w:drawing>
          <wp:inline distT="0" distB="0" distL="114300" distR="114300" wp14:anchorId="1335BA85" wp14:editId="0F414D92">
            <wp:extent cx="3609975" cy="4676775"/>
            <wp:effectExtent l="0" t="0" r="0" b="0"/>
            <wp:docPr id="2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6"/>
                    <a:srcRect/>
                    <a:stretch>
                      <a:fillRect/>
                    </a:stretch>
                  </pic:blipFill>
                  <pic:spPr>
                    <a:xfrm>
                      <a:off x="0" y="0"/>
                      <a:ext cx="3609975" cy="4676775"/>
                    </a:xfrm>
                    <a:prstGeom prst="rect">
                      <a:avLst/>
                    </a:prstGeom>
                    <a:ln/>
                  </pic:spPr>
                </pic:pic>
              </a:graphicData>
            </a:graphic>
          </wp:inline>
        </w:drawing>
      </w:r>
    </w:p>
    <w:p w14:paraId="3B8A57EF" w14:textId="77777777" w:rsidR="00641809" w:rsidRDefault="004F2F72">
      <w:pPr>
        <w:tabs>
          <w:tab w:val="left" w:pos="1620"/>
          <w:tab w:val="left" w:pos="5940"/>
          <w:tab w:val="right" w:pos="8280"/>
        </w:tabs>
        <w:spacing w:line="360" w:lineRule="auto"/>
        <w:jc w:val="center"/>
        <w:rPr>
          <w:sz w:val="20"/>
          <w:szCs w:val="20"/>
        </w:rPr>
      </w:pPr>
      <w:r>
        <w:rPr>
          <w:sz w:val="20"/>
          <w:szCs w:val="20"/>
        </w:rPr>
        <w:t xml:space="preserve">Fig. 9.9.: </w:t>
      </w:r>
      <w:proofErr w:type="spellStart"/>
      <w:r>
        <w:rPr>
          <w:sz w:val="20"/>
          <w:szCs w:val="20"/>
        </w:rPr>
        <w:t>Utilisation</w:t>
      </w:r>
      <w:proofErr w:type="spellEnd"/>
      <w:r>
        <w:rPr>
          <w:sz w:val="20"/>
          <w:szCs w:val="20"/>
        </w:rPr>
        <w:t xml:space="preserve"> range of turbines </w:t>
      </w:r>
    </w:p>
    <w:p w14:paraId="455C32EE" w14:textId="77777777" w:rsidR="00641809" w:rsidRDefault="004F2F72">
      <w:pPr>
        <w:tabs>
          <w:tab w:val="left" w:pos="1620"/>
          <w:tab w:val="left" w:pos="5940"/>
          <w:tab w:val="right" w:pos="8280"/>
        </w:tabs>
        <w:spacing w:line="360" w:lineRule="auto"/>
        <w:jc w:val="both"/>
        <w:rPr>
          <w:b/>
        </w:rPr>
      </w:pPr>
      <w:r>
        <w:t xml:space="preserve">Basic numerical parameter characterizing the type of turbine is the </w:t>
      </w:r>
      <w:r>
        <w:rPr>
          <w:b/>
        </w:rPr>
        <w:t>velocity rate</w:t>
      </w:r>
      <w:r>
        <w:t xml:space="preserve"> that depends on speed triangles in the turbine. </w:t>
      </w:r>
      <w:r>
        <w:rPr>
          <w:b/>
        </w:rPr>
        <w:t>Specific power revolutions</w:t>
      </w:r>
      <w:r>
        <w:t xml:space="preserve"> can be derived from the velocity rate φ and depends on the real revolutions n, the efficiency η, the flow Q and the specific energy E that depends on the head h and temperature.</w:t>
      </w:r>
    </w:p>
    <w:p w14:paraId="7D1ABCC2" w14:textId="77777777" w:rsidR="00641809" w:rsidRDefault="004F2F72">
      <w:pPr>
        <w:tabs>
          <w:tab w:val="left" w:pos="1620"/>
          <w:tab w:val="left" w:pos="5940"/>
          <w:tab w:val="right" w:pos="8280"/>
        </w:tabs>
        <w:spacing w:line="360" w:lineRule="auto"/>
        <w:jc w:val="both"/>
      </w:pPr>
      <w:r>
        <w:t xml:space="preserve">              </w:t>
      </w:r>
      <w:r>
        <w:rPr>
          <w:noProof/>
          <w:sz w:val="36"/>
          <w:szCs w:val="36"/>
          <w:vertAlign w:val="subscript"/>
          <w:lang w:val="cs-CZ"/>
        </w:rPr>
        <w:drawing>
          <wp:inline distT="0" distB="0" distL="114300" distR="114300" wp14:anchorId="574997EE" wp14:editId="3D5660A6">
            <wp:extent cx="3009900" cy="542925"/>
            <wp:effectExtent l="0" t="0" r="0" b="0"/>
            <wp:docPr id="2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7"/>
                    <a:srcRect/>
                    <a:stretch>
                      <a:fillRect/>
                    </a:stretch>
                  </pic:blipFill>
                  <pic:spPr>
                    <a:xfrm>
                      <a:off x="0" y="0"/>
                      <a:ext cx="3009900" cy="542925"/>
                    </a:xfrm>
                    <a:prstGeom prst="rect">
                      <a:avLst/>
                    </a:prstGeom>
                    <a:ln/>
                  </pic:spPr>
                </pic:pic>
              </a:graphicData>
            </a:graphic>
          </wp:inline>
        </w:drawing>
      </w:r>
      <w:r>
        <w:tab/>
        <w:t>[-]</w:t>
      </w:r>
      <w:r>
        <w:tab/>
        <w:t>[9.11.]</w:t>
      </w:r>
    </w:p>
    <w:p w14:paraId="05C858B0" w14:textId="77777777" w:rsidR="00641809" w:rsidRDefault="004F2F72">
      <w:pPr>
        <w:tabs>
          <w:tab w:val="left" w:pos="1620"/>
          <w:tab w:val="left" w:pos="5940"/>
          <w:tab w:val="right" w:pos="8280"/>
        </w:tabs>
        <w:spacing w:line="360" w:lineRule="auto"/>
        <w:jc w:val="both"/>
      </w:pPr>
      <w:r>
        <w:br w:type="page"/>
      </w:r>
    </w:p>
    <w:tbl>
      <w:tblPr>
        <w:tblStyle w:val="a"/>
        <w:tblW w:w="9984" w:type="dxa"/>
        <w:jc w:val="center"/>
        <w:tblInd w:w="0" w:type="dxa"/>
        <w:tblLayout w:type="fixed"/>
        <w:tblLook w:val="0000" w:firstRow="0" w:lastRow="0" w:firstColumn="0" w:lastColumn="0" w:noHBand="0" w:noVBand="0"/>
      </w:tblPr>
      <w:tblGrid>
        <w:gridCol w:w="874"/>
        <w:gridCol w:w="1382"/>
        <w:gridCol w:w="2626"/>
        <w:gridCol w:w="2732"/>
        <w:gridCol w:w="2370"/>
      </w:tblGrid>
      <w:tr w:rsidR="00641809" w14:paraId="06C51B81" w14:textId="77777777">
        <w:trPr>
          <w:trHeight w:val="255"/>
          <w:jc w:val="center"/>
        </w:trPr>
        <w:tc>
          <w:tcPr>
            <w:tcW w:w="874" w:type="dxa"/>
            <w:tcBorders>
              <w:top w:val="single" w:sz="4" w:space="0" w:color="000000"/>
              <w:left w:val="single" w:sz="4" w:space="0" w:color="000000"/>
              <w:bottom w:val="single" w:sz="4" w:space="0" w:color="000000"/>
              <w:right w:val="single" w:sz="4" w:space="0" w:color="000000"/>
            </w:tcBorders>
            <w:vAlign w:val="bottom"/>
          </w:tcPr>
          <w:p w14:paraId="71FF154D" w14:textId="77777777" w:rsidR="00641809" w:rsidRDefault="004F2F72">
            <w:pPr>
              <w:spacing w:after="0" w:line="240" w:lineRule="auto"/>
              <w:rPr>
                <w:sz w:val="20"/>
                <w:szCs w:val="20"/>
              </w:rPr>
            </w:pPr>
            <w:r>
              <w:rPr>
                <w:sz w:val="20"/>
                <w:szCs w:val="20"/>
              </w:rPr>
              <w:lastRenderedPageBreak/>
              <w:t>Turbine</w:t>
            </w:r>
          </w:p>
          <w:p w14:paraId="61E1221B" w14:textId="77777777" w:rsidR="00641809" w:rsidRDefault="00641809">
            <w:pPr>
              <w:spacing w:after="0" w:line="240" w:lineRule="auto"/>
              <w:rPr>
                <w:sz w:val="20"/>
                <w:szCs w:val="20"/>
              </w:rPr>
            </w:pPr>
          </w:p>
        </w:tc>
        <w:tc>
          <w:tcPr>
            <w:tcW w:w="1382" w:type="dxa"/>
            <w:tcBorders>
              <w:top w:val="single" w:sz="4" w:space="0" w:color="000000"/>
              <w:left w:val="nil"/>
              <w:bottom w:val="single" w:sz="4" w:space="0" w:color="000000"/>
              <w:right w:val="single" w:sz="4" w:space="0" w:color="000000"/>
            </w:tcBorders>
            <w:vAlign w:val="bottom"/>
          </w:tcPr>
          <w:p w14:paraId="14E65ED2" w14:textId="77777777" w:rsidR="00641809" w:rsidRDefault="004F2F72">
            <w:pPr>
              <w:spacing w:after="0" w:line="240" w:lineRule="auto"/>
              <w:jc w:val="center"/>
              <w:rPr>
                <w:sz w:val="20"/>
                <w:szCs w:val="20"/>
              </w:rPr>
            </w:pPr>
            <w:r>
              <w:rPr>
                <w:sz w:val="20"/>
                <w:szCs w:val="20"/>
              </w:rPr>
              <w:t>Utilized head</w:t>
            </w:r>
          </w:p>
          <w:p w14:paraId="64D05F2D" w14:textId="77777777" w:rsidR="00641809" w:rsidRDefault="004F2F72">
            <w:pPr>
              <w:spacing w:after="0" w:line="240" w:lineRule="auto"/>
              <w:jc w:val="center"/>
              <w:rPr>
                <w:sz w:val="20"/>
                <w:szCs w:val="20"/>
              </w:rPr>
            </w:pPr>
            <w:r>
              <w:rPr>
                <w:sz w:val="20"/>
                <w:szCs w:val="20"/>
              </w:rPr>
              <w:t>[m]</w:t>
            </w:r>
          </w:p>
        </w:tc>
        <w:tc>
          <w:tcPr>
            <w:tcW w:w="2626" w:type="dxa"/>
            <w:tcBorders>
              <w:top w:val="single" w:sz="4" w:space="0" w:color="000000"/>
              <w:left w:val="nil"/>
              <w:bottom w:val="single" w:sz="4" w:space="0" w:color="000000"/>
              <w:right w:val="single" w:sz="4" w:space="0" w:color="000000"/>
            </w:tcBorders>
            <w:vAlign w:val="bottom"/>
          </w:tcPr>
          <w:p w14:paraId="28E026BA" w14:textId="77777777" w:rsidR="00641809" w:rsidRDefault="004F2F72">
            <w:pPr>
              <w:spacing w:after="0" w:line="240" w:lineRule="auto"/>
              <w:jc w:val="right"/>
              <w:rPr>
                <w:sz w:val="20"/>
                <w:szCs w:val="20"/>
              </w:rPr>
            </w:pPr>
            <w:r>
              <w:rPr>
                <w:sz w:val="20"/>
                <w:szCs w:val="20"/>
              </w:rPr>
              <w:t>Specific power revol</w:t>
            </w:r>
            <w:r>
              <w:rPr>
                <w:sz w:val="20"/>
                <w:szCs w:val="20"/>
              </w:rPr>
              <w:t>utions</w:t>
            </w:r>
          </w:p>
          <w:p w14:paraId="3A3A7E32" w14:textId="77777777" w:rsidR="00641809" w:rsidRDefault="004F2F72">
            <w:pPr>
              <w:spacing w:after="0" w:line="240" w:lineRule="auto"/>
              <w:jc w:val="center"/>
              <w:rPr>
                <w:sz w:val="20"/>
                <w:szCs w:val="20"/>
              </w:rPr>
            </w:pPr>
            <w:r>
              <w:rPr>
                <w:sz w:val="20"/>
                <w:szCs w:val="20"/>
              </w:rPr>
              <w:t>[-]</w:t>
            </w:r>
          </w:p>
        </w:tc>
        <w:tc>
          <w:tcPr>
            <w:tcW w:w="2732" w:type="dxa"/>
            <w:tcBorders>
              <w:top w:val="single" w:sz="4" w:space="0" w:color="000000"/>
              <w:left w:val="nil"/>
              <w:bottom w:val="single" w:sz="4" w:space="0" w:color="000000"/>
              <w:right w:val="single" w:sz="4" w:space="0" w:color="000000"/>
            </w:tcBorders>
            <w:vAlign w:val="bottom"/>
          </w:tcPr>
          <w:p w14:paraId="710808B9" w14:textId="77777777" w:rsidR="00641809" w:rsidRDefault="004F2F72">
            <w:pPr>
              <w:spacing w:after="0" w:line="240" w:lineRule="auto"/>
              <w:jc w:val="right"/>
              <w:rPr>
                <w:sz w:val="20"/>
                <w:szCs w:val="20"/>
              </w:rPr>
            </w:pPr>
            <w:r>
              <w:rPr>
                <w:sz w:val="20"/>
                <w:szCs w:val="20"/>
              </w:rPr>
              <w:t>Specific volume revolutions</w:t>
            </w:r>
          </w:p>
          <w:p w14:paraId="5C4382C3" w14:textId="77777777" w:rsidR="00641809" w:rsidRDefault="004F2F72">
            <w:pPr>
              <w:spacing w:after="0" w:line="240" w:lineRule="auto"/>
              <w:jc w:val="center"/>
              <w:rPr>
                <w:sz w:val="20"/>
                <w:szCs w:val="20"/>
              </w:rPr>
            </w:pPr>
            <w:r>
              <w:rPr>
                <w:sz w:val="20"/>
                <w:szCs w:val="20"/>
              </w:rPr>
              <w:t>[-]</w:t>
            </w:r>
          </w:p>
        </w:tc>
        <w:tc>
          <w:tcPr>
            <w:tcW w:w="2370" w:type="dxa"/>
            <w:tcBorders>
              <w:top w:val="single" w:sz="4" w:space="0" w:color="000000"/>
              <w:left w:val="nil"/>
              <w:bottom w:val="single" w:sz="4" w:space="0" w:color="000000"/>
              <w:right w:val="single" w:sz="4" w:space="0" w:color="000000"/>
            </w:tcBorders>
          </w:tcPr>
          <w:p w14:paraId="24FC5FDD" w14:textId="77777777" w:rsidR="00641809" w:rsidRDefault="004F2F72">
            <w:pPr>
              <w:spacing w:after="0" w:line="240" w:lineRule="auto"/>
              <w:jc w:val="center"/>
              <w:rPr>
                <w:sz w:val="20"/>
                <w:szCs w:val="20"/>
              </w:rPr>
            </w:pPr>
            <w:r>
              <w:rPr>
                <w:sz w:val="20"/>
                <w:szCs w:val="20"/>
              </w:rPr>
              <w:t>Thom cavitation factor</w:t>
            </w:r>
          </w:p>
          <w:p w14:paraId="00F65FC8" w14:textId="77777777" w:rsidR="00641809" w:rsidRDefault="004F2F72">
            <w:pPr>
              <w:spacing w:after="0" w:line="240" w:lineRule="auto"/>
              <w:jc w:val="center"/>
              <w:rPr>
                <w:sz w:val="20"/>
                <w:szCs w:val="20"/>
              </w:rPr>
            </w:pPr>
            <w:r>
              <w:rPr>
                <w:sz w:val="20"/>
                <w:szCs w:val="20"/>
              </w:rPr>
              <w:t>[-]</w:t>
            </w:r>
          </w:p>
        </w:tc>
      </w:tr>
      <w:tr w:rsidR="00641809" w14:paraId="63E4E557" w14:textId="77777777">
        <w:trPr>
          <w:trHeight w:val="255"/>
          <w:jc w:val="center"/>
        </w:trPr>
        <w:tc>
          <w:tcPr>
            <w:tcW w:w="874" w:type="dxa"/>
            <w:tcBorders>
              <w:top w:val="nil"/>
              <w:left w:val="single" w:sz="4" w:space="0" w:color="000000"/>
              <w:bottom w:val="nil"/>
              <w:right w:val="single" w:sz="4" w:space="0" w:color="000000"/>
            </w:tcBorders>
            <w:vAlign w:val="bottom"/>
          </w:tcPr>
          <w:p w14:paraId="52BCDEE8" w14:textId="77777777" w:rsidR="00641809" w:rsidRDefault="004F2F72">
            <w:pPr>
              <w:spacing w:after="0" w:line="240" w:lineRule="auto"/>
              <w:rPr>
                <w:sz w:val="20"/>
                <w:szCs w:val="20"/>
              </w:rPr>
            </w:pPr>
            <w:r>
              <w:rPr>
                <w:sz w:val="20"/>
                <w:szCs w:val="20"/>
              </w:rPr>
              <w:t>Pelton</w:t>
            </w:r>
          </w:p>
        </w:tc>
        <w:tc>
          <w:tcPr>
            <w:tcW w:w="1382" w:type="dxa"/>
            <w:tcBorders>
              <w:top w:val="nil"/>
              <w:left w:val="nil"/>
              <w:bottom w:val="nil"/>
              <w:right w:val="single" w:sz="4" w:space="0" w:color="000000"/>
            </w:tcBorders>
            <w:vAlign w:val="bottom"/>
          </w:tcPr>
          <w:p w14:paraId="32C054B8" w14:textId="77777777" w:rsidR="00641809" w:rsidRDefault="004F2F72">
            <w:pPr>
              <w:spacing w:after="0" w:line="240" w:lineRule="auto"/>
              <w:jc w:val="center"/>
              <w:rPr>
                <w:sz w:val="20"/>
                <w:szCs w:val="20"/>
              </w:rPr>
            </w:pPr>
            <w:r>
              <w:rPr>
                <w:sz w:val="20"/>
                <w:szCs w:val="20"/>
              </w:rPr>
              <w:t>2 – 2000</w:t>
            </w:r>
          </w:p>
        </w:tc>
        <w:tc>
          <w:tcPr>
            <w:tcW w:w="2626" w:type="dxa"/>
            <w:tcBorders>
              <w:top w:val="nil"/>
              <w:left w:val="nil"/>
              <w:bottom w:val="nil"/>
              <w:right w:val="single" w:sz="4" w:space="0" w:color="000000"/>
            </w:tcBorders>
            <w:vAlign w:val="bottom"/>
          </w:tcPr>
          <w:p w14:paraId="177EDE54" w14:textId="77777777" w:rsidR="00641809" w:rsidRDefault="004F2F72">
            <w:pPr>
              <w:spacing w:after="0" w:line="240" w:lineRule="auto"/>
              <w:jc w:val="center"/>
              <w:rPr>
                <w:sz w:val="20"/>
                <w:szCs w:val="20"/>
              </w:rPr>
            </w:pPr>
            <w:r>
              <w:rPr>
                <w:sz w:val="20"/>
                <w:szCs w:val="20"/>
              </w:rPr>
              <w:t>12 – 70</w:t>
            </w:r>
          </w:p>
        </w:tc>
        <w:tc>
          <w:tcPr>
            <w:tcW w:w="2732" w:type="dxa"/>
            <w:tcBorders>
              <w:top w:val="nil"/>
              <w:left w:val="nil"/>
              <w:bottom w:val="nil"/>
              <w:right w:val="single" w:sz="4" w:space="0" w:color="000000"/>
            </w:tcBorders>
            <w:vAlign w:val="bottom"/>
          </w:tcPr>
          <w:p w14:paraId="7923FAED" w14:textId="77777777" w:rsidR="00641809" w:rsidRDefault="004F2F72">
            <w:pPr>
              <w:spacing w:after="0" w:line="240" w:lineRule="auto"/>
              <w:jc w:val="center"/>
              <w:rPr>
                <w:sz w:val="20"/>
                <w:szCs w:val="20"/>
              </w:rPr>
            </w:pPr>
            <w:r>
              <w:rPr>
                <w:sz w:val="20"/>
                <w:szCs w:val="20"/>
              </w:rPr>
              <w:t>4 – 15</w:t>
            </w:r>
          </w:p>
        </w:tc>
        <w:tc>
          <w:tcPr>
            <w:tcW w:w="2370" w:type="dxa"/>
            <w:tcBorders>
              <w:top w:val="nil"/>
              <w:left w:val="nil"/>
              <w:bottom w:val="nil"/>
              <w:right w:val="single" w:sz="4" w:space="0" w:color="000000"/>
            </w:tcBorders>
          </w:tcPr>
          <w:p w14:paraId="745E6210" w14:textId="77777777" w:rsidR="00641809" w:rsidRDefault="004F2F72">
            <w:pPr>
              <w:spacing w:after="0" w:line="240" w:lineRule="auto"/>
              <w:jc w:val="center"/>
              <w:rPr>
                <w:sz w:val="20"/>
                <w:szCs w:val="20"/>
              </w:rPr>
            </w:pPr>
            <w:r>
              <w:rPr>
                <w:sz w:val="20"/>
                <w:szCs w:val="20"/>
              </w:rPr>
              <w:t>0</w:t>
            </w:r>
          </w:p>
        </w:tc>
      </w:tr>
      <w:tr w:rsidR="00641809" w14:paraId="4ED254A1" w14:textId="77777777">
        <w:trPr>
          <w:trHeight w:val="255"/>
          <w:jc w:val="center"/>
        </w:trPr>
        <w:tc>
          <w:tcPr>
            <w:tcW w:w="874" w:type="dxa"/>
            <w:tcBorders>
              <w:top w:val="nil"/>
              <w:left w:val="single" w:sz="4" w:space="0" w:color="000000"/>
              <w:bottom w:val="nil"/>
              <w:right w:val="single" w:sz="4" w:space="0" w:color="000000"/>
            </w:tcBorders>
            <w:vAlign w:val="bottom"/>
          </w:tcPr>
          <w:p w14:paraId="5F3F193D" w14:textId="77777777" w:rsidR="00641809" w:rsidRDefault="004F2F72">
            <w:pPr>
              <w:spacing w:after="0" w:line="240" w:lineRule="auto"/>
              <w:rPr>
                <w:sz w:val="20"/>
                <w:szCs w:val="20"/>
              </w:rPr>
            </w:pPr>
            <w:proofErr w:type="spellStart"/>
            <w:r>
              <w:rPr>
                <w:sz w:val="20"/>
                <w:szCs w:val="20"/>
              </w:rPr>
              <w:t>Banki</w:t>
            </w:r>
            <w:proofErr w:type="spellEnd"/>
          </w:p>
        </w:tc>
        <w:tc>
          <w:tcPr>
            <w:tcW w:w="1382" w:type="dxa"/>
            <w:tcBorders>
              <w:top w:val="nil"/>
              <w:left w:val="nil"/>
              <w:bottom w:val="nil"/>
              <w:right w:val="single" w:sz="4" w:space="0" w:color="000000"/>
            </w:tcBorders>
            <w:vAlign w:val="bottom"/>
          </w:tcPr>
          <w:p w14:paraId="12B822D0" w14:textId="77777777" w:rsidR="00641809" w:rsidRDefault="004F2F72">
            <w:pPr>
              <w:spacing w:after="0" w:line="240" w:lineRule="auto"/>
              <w:jc w:val="center"/>
              <w:rPr>
                <w:sz w:val="20"/>
                <w:szCs w:val="20"/>
              </w:rPr>
            </w:pPr>
            <w:r>
              <w:rPr>
                <w:sz w:val="20"/>
                <w:szCs w:val="20"/>
              </w:rPr>
              <w:t>1,5 – 100</w:t>
            </w:r>
          </w:p>
        </w:tc>
        <w:tc>
          <w:tcPr>
            <w:tcW w:w="2626" w:type="dxa"/>
            <w:tcBorders>
              <w:top w:val="nil"/>
              <w:left w:val="nil"/>
              <w:bottom w:val="nil"/>
              <w:right w:val="single" w:sz="4" w:space="0" w:color="000000"/>
            </w:tcBorders>
            <w:vAlign w:val="bottom"/>
          </w:tcPr>
          <w:p w14:paraId="3D1C3D62" w14:textId="77777777" w:rsidR="00641809" w:rsidRDefault="004F2F72">
            <w:pPr>
              <w:spacing w:after="0" w:line="240" w:lineRule="auto"/>
              <w:jc w:val="center"/>
              <w:rPr>
                <w:sz w:val="20"/>
                <w:szCs w:val="20"/>
              </w:rPr>
            </w:pPr>
            <w:r>
              <w:rPr>
                <w:sz w:val="20"/>
                <w:szCs w:val="20"/>
              </w:rPr>
              <w:t>35 – 220</w:t>
            </w:r>
          </w:p>
        </w:tc>
        <w:tc>
          <w:tcPr>
            <w:tcW w:w="2732" w:type="dxa"/>
            <w:tcBorders>
              <w:top w:val="nil"/>
              <w:left w:val="nil"/>
              <w:bottom w:val="nil"/>
              <w:right w:val="single" w:sz="4" w:space="0" w:color="000000"/>
            </w:tcBorders>
            <w:vAlign w:val="bottom"/>
          </w:tcPr>
          <w:p w14:paraId="7F6BBECD" w14:textId="77777777" w:rsidR="00641809" w:rsidRDefault="004F2F72">
            <w:pPr>
              <w:spacing w:after="0" w:line="240" w:lineRule="auto"/>
              <w:jc w:val="center"/>
              <w:rPr>
                <w:sz w:val="20"/>
                <w:szCs w:val="20"/>
              </w:rPr>
            </w:pPr>
            <w:r>
              <w:rPr>
                <w:sz w:val="20"/>
                <w:szCs w:val="20"/>
              </w:rPr>
              <w:t>12 – 60</w:t>
            </w:r>
          </w:p>
        </w:tc>
        <w:tc>
          <w:tcPr>
            <w:tcW w:w="2370" w:type="dxa"/>
            <w:tcBorders>
              <w:top w:val="nil"/>
              <w:left w:val="nil"/>
              <w:bottom w:val="nil"/>
              <w:right w:val="single" w:sz="4" w:space="0" w:color="000000"/>
            </w:tcBorders>
          </w:tcPr>
          <w:p w14:paraId="6383B562" w14:textId="77777777" w:rsidR="00641809" w:rsidRDefault="004F2F72">
            <w:pPr>
              <w:spacing w:after="0" w:line="240" w:lineRule="auto"/>
              <w:jc w:val="center"/>
              <w:rPr>
                <w:sz w:val="20"/>
                <w:szCs w:val="20"/>
              </w:rPr>
            </w:pPr>
            <w:r>
              <w:rPr>
                <w:sz w:val="20"/>
                <w:szCs w:val="20"/>
              </w:rPr>
              <w:t>0</w:t>
            </w:r>
          </w:p>
        </w:tc>
      </w:tr>
      <w:tr w:rsidR="00641809" w14:paraId="59DF827D" w14:textId="77777777">
        <w:trPr>
          <w:trHeight w:val="255"/>
          <w:jc w:val="center"/>
        </w:trPr>
        <w:tc>
          <w:tcPr>
            <w:tcW w:w="874" w:type="dxa"/>
            <w:tcBorders>
              <w:top w:val="nil"/>
              <w:left w:val="single" w:sz="4" w:space="0" w:color="000000"/>
              <w:bottom w:val="nil"/>
              <w:right w:val="single" w:sz="4" w:space="0" w:color="000000"/>
            </w:tcBorders>
            <w:vAlign w:val="bottom"/>
          </w:tcPr>
          <w:p w14:paraId="76059122" w14:textId="77777777" w:rsidR="00641809" w:rsidRDefault="004F2F72">
            <w:pPr>
              <w:spacing w:after="0" w:line="240" w:lineRule="auto"/>
              <w:rPr>
                <w:sz w:val="20"/>
                <w:szCs w:val="20"/>
              </w:rPr>
            </w:pPr>
            <w:r>
              <w:rPr>
                <w:sz w:val="20"/>
                <w:szCs w:val="20"/>
              </w:rPr>
              <w:t>Francis</w:t>
            </w:r>
          </w:p>
        </w:tc>
        <w:tc>
          <w:tcPr>
            <w:tcW w:w="1382" w:type="dxa"/>
            <w:tcBorders>
              <w:top w:val="nil"/>
              <w:left w:val="nil"/>
              <w:bottom w:val="nil"/>
              <w:right w:val="single" w:sz="4" w:space="0" w:color="000000"/>
            </w:tcBorders>
            <w:vAlign w:val="bottom"/>
          </w:tcPr>
          <w:p w14:paraId="4E9DADBA" w14:textId="77777777" w:rsidR="00641809" w:rsidRDefault="004F2F72">
            <w:pPr>
              <w:spacing w:after="0" w:line="240" w:lineRule="auto"/>
              <w:jc w:val="center"/>
              <w:rPr>
                <w:sz w:val="20"/>
                <w:szCs w:val="20"/>
              </w:rPr>
            </w:pPr>
            <w:r>
              <w:rPr>
                <w:sz w:val="20"/>
                <w:szCs w:val="20"/>
              </w:rPr>
              <w:t>2 – 600</w:t>
            </w:r>
          </w:p>
        </w:tc>
        <w:tc>
          <w:tcPr>
            <w:tcW w:w="2626" w:type="dxa"/>
            <w:tcBorders>
              <w:top w:val="nil"/>
              <w:left w:val="nil"/>
              <w:bottom w:val="nil"/>
              <w:right w:val="single" w:sz="4" w:space="0" w:color="000000"/>
            </w:tcBorders>
            <w:vAlign w:val="bottom"/>
          </w:tcPr>
          <w:p w14:paraId="121E9376" w14:textId="77777777" w:rsidR="00641809" w:rsidRDefault="004F2F72">
            <w:pPr>
              <w:spacing w:after="0" w:line="240" w:lineRule="auto"/>
              <w:jc w:val="center"/>
              <w:rPr>
                <w:sz w:val="20"/>
                <w:szCs w:val="20"/>
              </w:rPr>
            </w:pPr>
            <w:r>
              <w:rPr>
                <w:sz w:val="20"/>
                <w:szCs w:val="20"/>
              </w:rPr>
              <w:t>80 – 350</w:t>
            </w:r>
          </w:p>
        </w:tc>
        <w:tc>
          <w:tcPr>
            <w:tcW w:w="2732" w:type="dxa"/>
            <w:tcBorders>
              <w:top w:val="nil"/>
              <w:left w:val="nil"/>
              <w:bottom w:val="nil"/>
              <w:right w:val="single" w:sz="4" w:space="0" w:color="000000"/>
            </w:tcBorders>
            <w:vAlign w:val="bottom"/>
          </w:tcPr>
          <w:p w14:paraId="3A0BD602" w14:textId="77777777" w:rsidR="00641809" w:rsidRDefault="004F2F72">
            <w:pPr>
              <w:spacing w:after="0" w:line="240" w:lineRule="auto"/>
              <w:jc w:val="center"/>
              <w:rPr>
                <w:sz w:val="20"/>
                <w:szCs w:val="20"/>
              </w:rPr>
            </w:pPr>
            <w:r>
              <w:rPr>
                <w:sz w:val="20"/>
                <w:szCs w:val="20"/>
              </w:rPr>
              <w:t>25 – 100</w:t>
            </w:r>
          </w:p>
        </w:tc>
        <w:tc>
          <w:tcPr>
            <w:tcW w:w="2370" w:type="dxa"/>
            <w:tcBorders>
              <w:top w:val="nil"/>
              <w:left w:val="nil"/>
              <w:bottom w:val="nil"/>
              <w:right w:val="single" w:sz="4" w:space="0" w:color="000000"/>
            </w:tcBorders>
          </w:tcPr>
          <w:p w14:paraId="731DD0C8" w14:textId="77777777" w:rsidR="00641809" w:rsidRDefault="004F2F72">
            <w:pPr>
              <w:spacing w:after="0" w:line="240" w:lineRule="auto"/>
              <w:jc w:val="center"/>
              <w:rPr>
                <w:sz w:val="20"/>
                <w:szCs w:val="20"/>
              </w:rPr>
            </w:pPr>
            <w:r>
              <w:rPr>
                <w:sz w:val="20"/>
                <w:szCs w:val="20"/>
              </w:rPr>
              <w:t>0,01 – 0,2</w:t>
            </w:r>
          </w:p>
        </w:tc>
      </w:tr>
      <w:tr w:rsidR="00641809" w14:paraId="35A77EE5" w14:textId="77777777">
        <w:trPr>
          <w:trHeight w:val="255"/>
          <w:jc w:val="center"/>
        </w:trPr>
        <w:tc>
          <w:tcPr>
            <w:tcW w:w="874" w:type="dxa"/>
            <w:tcBorders>
              <w:top w:val="nil"/>
              <w:left w:val="single" w:sz="4" w:space="0" w:color="000000"/>
              <w:bottom w:val="nil"/>
              <w:right w:val="single" w:sz="4" w:space="0" w:color="000000"/>
            </w:tcBorders>
            <w:vAlign w:val="bottom"/>
          </w:tcPr>
          <w:p w14:paraId="6E9DDCBC" w14:textId="77777777" w:rsidR="00641809" w:rsidRDefault="004F2F72">
            <w:pPr>
              <w:spacing w:after="0" w:line="240" w:lineRule="auto"/>
              <w:rPr>
                <w:sz w:val="20"/>
                <w:szCs w:val="20"/>
              </w:rPr>
            </w:pPr>
            <w:proofErr w:type="spellStart"/>
            <w:r>
              <w:rPr>
                <w:sz w:val="20"/>
                <w:szCs w:val="20"/>
              </w:rPr>
              <w:t>Deriaz</w:t>
            </w:r>
            <w:proofErr w:type="spellEnd"/>
          </w:p>
        </w:tc>
        <w:tc>
          <w:tcPr>
            <w:tcW w:w="1382" w:type="dxa"/>
            <w:tcBorders>
              <w:top w:val="nil"/>
              <w:left w:val="nil"/>
              <w:bottom w:val="nil"/>
              <w:right w:val="single" w:sz="4" w:space="0" w:color="000000"/>
            </w:tcBorders>
            <w:vAlign w:val="bottom"/>
          </w:tcPr>
          <w:p w14:paraId="392A04A5" w14:textId="77777777" w:rsidR="00641809" w:rsidRDefault="004F2F72">
            <w:pPr>
              <w:spacing w:after="0" w:line="240" w:lineRule="auto"/>
              <w:jc w:val="center"/>
              <w:rPr>
                <w:sz w:val="20"/>
                <w:szCs w:val="20"/>
              </w:rPr>
            </w:pPr>
            <w:r>
              <w:rPr>
                <w:sz w:val="20"/>
                <w:szCs w:val="20"/>
              </w:rPr>
              <w:t>2 – 70</w:t>
            </w:r>
          </w:p>
        </w:tc>
        <w:tc>
          <w:tcPr>
            <w:tcW w:w="2626" w:type="dxa"/>
            <w:tcBorders>
              <w:top w:val="nil"/>
              <w:left w:val="nil"/>
              <w:bottom w:val="nil"/>
              <w:right w:val="single" w:sz="4" w:space="0" w:color="000000"/>
            </w:tcBorders>
            <w:vAlign w:val="bottom"/>
          </w:tcPr>
          <w:p w14:paraId="1C00FA98" w14:textId="77777777" w:rsidR="00641809" w:rsidRDefault="004F2F72">
            <w:pPr>
              <w:spacing w:after="0" w:line="240" w:lineRule="auto"/>
              <w:jc w:val="center"/>
              <w:rPr>
                <w:sz w:val="20"/>
                <w:szCs w:val="20"/>
              </w:rPr>
            </w:pPr>
            <w:r>
              <w:rPr>
                <w:sz w:val="20"/>
                <w:szCs w:val="20"/>
              </w:rPr>
              <w:t>300 – 400</w:t>
            </w:r>
          </w:p>
        </w:tc>
        <w:tc>
          <w:tcPr>
            <w:tcW w:w="2732" w:type="dxa"/>
            <w:tcBorders>
              <w:top w:val="nil"/>
              <w:left w:val="nil"/>
              <w:bottom w:val="nil"/>
              <w:right w:val="single" w:sz="4" w:space="0" w:color="000000"/>
            </w:tcBorders>
            <w:vAlign w:val="bottom"/>
          </w:tcPr>
          <w:p w14:paraId="6C9A6C16" w14:textId="77777777" w:rsidR="00641809" w:rsidRDefault="004F2F72">
            <w:pPr>
              <w:spacing w:after="0" w:line="240" w:lineRule="auto"/>
              <w:jc w:val="center"/>
              <w:rPr>
                <w:sz w:val="20"/>
                <w:szCs w:val="20"/>
              </w:rPr>
            </w:pPr>
            <w:r>
              <w:rPr>
                <w:sz w:val="20"/>
                <w:szCs w:val="20"/>
              </w:rPr>
              <w:t>85 – 115</w:t>
            </w:r>
          </w:p>
        </w:tc>
        <w:tc>
          <w:tcPr>
            <w:tcW w:w="2370" w:type="dxa"/>
            <w:tcBorders>
              <w:top w:val="nil"/>
              <w:left w:val="nil"/>
              <w:bottom w:val="nil"/>
              <w:right w:val="single" w:sz="4" w:space="0" w:color="000000"/>
            </w:tcBorders>
          </w:tcPr>
          <w:p w14:paraId="7B318425" w14:textId="77777777" w:rsidR="00641809" w:rsidRDefault="004F2F72">
            <w:pPr>
              <w:spacing w:after="0" w:line="240" w:lineRule="auto"/>
              <w:jc w:val="center"/>
              <w:rPr>
                <w:sz w:val="20"/>
                <w:szCs w:val="20"/>
              </w:rPr>
            </w:pPr>
            <w:r>
              <w:rPr>
                <w:sz w:val="20"/>
                <w:szCs w:val="20"/>
              </w:rPr>
              <w:t>0,2 – 0,6</w:t>
            </w:r>
          </w:p>
        </w:tc>
      </w:tr>
      <w:tr w:rsidR="00641809" w14:paraId="473A1076" w14:textId="77777777">
        <w:trPr>
          <w:trHeight w:val="255"/>
          <w:jc w:val="center"/>
        </w:trPr>
        <w:tc>
          <w:tcPr>
            <w:tcW w:w="874" w:type="dxa"/>
            <w:tcBorders>
              <w:top w:val="nil"/>
              <w:left w:val="single" w:sz="4" w:space="0" w:color="000000"/>
              <w:bottom w:val="single" w:sz="4" w:space="0" w:color="000000"/>
              <w:right w:val="single" w:sz="4" w:space="0" w:color="000000"/>
            </w:tcBorders>
            <w:vAlign w:val="bottom"/>
          </w:tcPr>
          <w:p w14:paraId="75BBEFFA" w14:textId="77777777" w:rsidR="00641809" w:rsidRDefault="004F2F72">
            <w:pPr>
              <w:spacing w:after="0" w:line="240" w:lineRule="auto"/>
              <w:rPr>
                <w:sz w:val="20"/>
                <w:szCs w:val="20"/>
              </w:rPr>
            </w:pPr>
            <w:r>
              <w:rPr>
                <w:sz w:val="20"/>
                <w:szCs w:val="20"/>
              </w:rPr>
              <w:t>Kaplan</w:t>
            </w:r>
          </w:p>
        </w:tc>
        <w:tc>
          <w:tcPr>
            <w:tcW w:w="1382" w:type="dxa"/>
            <w:tcBorders>
              <w:top w:val="nil"/>
              <w:left w:val="nil"/>
              <w:bottom w:val="single" w:sz="4" w:space="0" w:color="000000"/>
              <w:right w:val="single" w:sz="4" w:space="0" w:color="000000"/>
            </w:tcBorders>
            <w:vAlign w:val="bottom"/>
          </w:tcPr>
          <w:p w14:paraId="45F25363" w14:textId="77777777" w:rsidR="00641809" w:rsidRDefault="004F2F72">
            <w:pPr>
              <w:spacing w:after="0" w:line="240" w:lineRule="auto"/>
              <w:jc w:val="center"/>
              <w:rPr>
                <w:sz w:val="20"/>
                <w:szCs w:val="20"/>
              </w:rPr>
            </w:pPr>
            <w:r>
              <w:rPr>
                <w:sz w:val="20"/>
                <w:szCs w:val="20"/>
              </w:rPr>
              <w:t>2 – 70</w:t>
            </w:r>
          </w:p>
        </w:tc>
        <w:tc>
          <w:tcPr>
            <w:tcW w:w="2626" w:type="dxa"/>
            <w:tcBorders>
              <w:top w:val="nil"/>
              <w:left w:val="nil"/>
              <w:bottom w:val="single" w:sz="4" w:space="0" w:color="000000"/>
              <w:right w:val="single" w:sz="4" w:space="0" w:color="000000"/>
            </w:tcBorders>
            <w:vAlign w:val="bottom"/>
          </w:tcPr>
          <w:p w14:paraId="7C75E9AF" w14:textId="77777777" w:rsidR="00641809" w:rsidRDefault="004F2F72">
            <w:pPr>
              <w:spacing w:after="0" w:line="240" w:lineRule="auto"/>
              <w:jc w:val="center"/>
              <w:rPr>
                <w:sz w:val="20"/>
                <w:szCs w:val="20"/>
              </w:rPr>
            </w:pPr>
            <w:r>
              <w:rPr>
                <w:sz w:val="20"/>
                <w:szCs w:val="20"/>
              </w:rPr>
              <w:t>350 – 1200</w:t>
            </w:r>
          </w:p>
        </w:tc>
        <w:tc>
          <w:tcPr>
            <w:tcW w:w="2732" w:type="dxa"/>
            <w:tcBorders>
              <w:top w:val="nil"/>
              <w:left w:val="nil"/>
              <w:bottom w:val="single" w:sz="4" w:space="0" w:color="000000"/>
              <w:right w:val="single" w:sz="4" w:space="0" w:color="000000"/>
            </w:tcBorders>
            <w:vAlign w:val="bottom"/>
          </w:tcPr>
          <w:p w14:paraId="5292CDEB" w14:textId="77777777" w:rsidR="00641809" w:rsidRDefault="004F2F72">
            <w:pPr>
              <w:spacing w:after="0" w:line="240" w:lineRule="auto"/>
              <w:jc w:val="center"/>
              <w:rPr>
                <w:sz w:val="20"/>
                <w:szCs w:val="20"/>
              </w:rPr>
            </w:pPr>
            <w:r>
              <w:rPr>
                <w:sz w:val="20"/>
                <w:szCs w:val="20"/>
              </w:rPr>
              <w:t>100 – 300</w:t>
            </w:r>
          </w:p>
        </w:tc>
        <w:tc>
          <w:tcPr>
            <w:tcW w:w="2370" w:type="dxa"/>
            <w:tcBorders>
              <w:top w:val="nil"/>
              <w:left w:val="nil"/>
              <w:bottom w:val="single" w:sz="4" w:space="0" w:color="000000"/>
              <w:right w:val="single" w:sz="4" w:space="0" w:color="000000"/>
            </w:tcBorders>
          </w:tcPr>
          <w:p w14:paraId="64F28736" w14:textId="77777777" w:rsidR="00641809" w:rsidRDefault="004F2F72">
            <w:pPr>
              <w:spacing w:after="0" w:line="240" w:lineRule="auto"/>
              <w:jc w:val="center"/>
              <w:rPr>
                <w:sz w:val="20"/>
                <w:szCs w:val="20"/>
              </w:rPr>
            </w:pPr>
            <w:r>
              <w:rPr>
                <w:sz w:val="20"/>
                <w:szCs w:val="20"/>
              </w:rPr>
              <w:t>0,6 – 3</w:t>
            </w:r>
          </w:p>
        </w:tc>
      </w:tr>
    </w:tbl>
    <w:p w14:paraId="199663A6" w14:textId="77777777" w:rsidR="00641809" w:rsidRDefault="004F2F72">
      <w:pPr>
        <w:pStyle w:val="Nadpis1"/>
        <w:tabs>
          <w:tab w:val="left" w:pos="1620"/>
          <w:tab w:val="left" w:pos="5940"/>
          <w:tab w:val="right" w:pos="8280"/>
        </w:tabs>
        <w:spacing w:before="120" w:line="360" w:lineRule="auto"/>
        <w:jc w:val="center"/>
        <w:rPr>
          <w:b w:val="0"/>
          <w:sz w:val="20"/>
          <w:szCs w:val="20"/>
        </w:rPr>
      </w:pPr>
      <w:r>
        <w:rPr>
          <w:b w:val="0"/>
          <w:sz w:val="20"/>
          <w:szCs w:val="20"/>
        </w:rPr>
        <w:t>Fig. 9.10.: Specific revolutions of turbines</w:t>
      </w:r>
    </w:p>
    <w:p w14:paraId="3979968B" w14:textId="77777777" w:rsidR="00641809" w:rsidRDefault="00641809">
      <w:pPr>
        <w:pStyle w:val="Nadpis1"/>
        <w:tabs>
          <w:tab w:val="left" w:pos="1620"/>
          <w:tab w:val="left" w:pos="5940"/>
          <w:tab w:val="right" w:pos="8280"/>
        </w:tabs>
        <w:spacing w:line="360" w:lineRule="auto"/>
        <w:jc w:val="both"/>
        <w:rPr>
          <w:b w:val="0"/>
          <w:sz w:val="24"/>
          <w:szCs w:val="24"/>
        </w:rPr>
      </w:pPr>
    </w:p>
    <w:p w14:paraId="08913807" w14:textId="77777777" w:rsidR="00641809" w:rsidRDefault="004F2F72">
      <w:pPr>
        <w:tabs>
          <w:tab w:val="left" w:pos="1620"/>
          <w:tab w:val="left" w:pos="5940"/>
          <w:tab w:val="right" w:pos="8280"/>
        </w:tabs>
        <w:spacing w:after="0" w:line="360" w:lineRule="auto"/>
        <w:jc w:val="center"/>
      </w:pPr>
      <w:r>
        <w:br w:type="page"/>
      </w:r>
      <w:r>
        <w:rPr>
          <w:noProof/>
          <w:lang w:val="cs-CZ"/>
        </w:rPr>
        <w:lastRenderedPageBreak/>
        <w:drawing>
          <wp:inline distT="0" distB="0" distL="114300" distR="114300" wp14:anchorId="35C69C51" wp14:editId="1F67AB5D">
            <wp:extent cx="4676775" cy="4352925"/>
            <wp:effectExtent l="0" t="0" r="0" b="0"/>
            <wp:docPr id="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8"/>
                    <a:srcRect/>
                    <a:stretch>
                      <a:fillRect/>
                    </a:stretch>
                  </pic:blipFill>
                  <pic:spPr>
                    <a:xfrm>
                      <a:off x="0" y="0"/>
                      <a:ext cx="4676775" cy="4352925"/>
                    </a:xfrm>
                    <a:prstGeom prst="rect">
                      <a:avLst/>
                    </a:prstGeom>
                    <a:ln/>
                  </pic:spPr>
                </pic:pic>
              </a:graphicData>
            </a:graphic>
          </wp:inline>
        </w:drawing>
      </w:r>
    </w:p>
    <w:p w14:paraId="461F1CBD" w14:textId="77777777" w:rsidR="00641809" w:rsidRDefault="004F2F72">
      <w:pPr>
        <w:pStyle w:val="Nadpis1"/>
        <w:tabs>
          <w:tab w:val="left" w:pos="1620"/>
          <w:tab w:val="left" w:pos="5940"/>
          <w:tab w:val="right" w:pos="8280"/>
        </w:tabs>
        <w:spacing w:line="360" w:lineRule="auto"/>
        <w:jc w:val="center"/>
        <w:rPr>
          <w:b w:val="0"/>
          <w:sz w:val="20"/>
          <w:szCs w:val="20"/>
        </w:rPr>
      </w:pPr>
      <w:r>
        <w:rPr>
          <w:b w:val="0"/>
          <w:sz w:val="20"/>
          <w:szCs w:val="20"/>
        </w:rPr>
        <w:t>Fig. 9.11.: Francis turbine for small hydro power station</w:t>
      </w:r>
    </w:p>
    <w:p w14:paraId="329E6158" w14:textId="77777777" w:rsidR="00641809" w:rsidRDefault="00641809">
      <w:pPr>
        <w:pStyle w:val="Nadpis1"/>
        <w:tabs>
          <w:tab w:val="left" w:pos="1620"/>
          <w:tab w:val="left" w:pos="5940"/>
          <w:tab w:val="right" w:pos="8280"/>
        </w:tabs>
        <w:spacing w:before="120" w:line="360" w:lineRule="auto"/>
        <w:jc w:val="center"/>
        <w:rPr>
          <w:b w:val="0"/>
          <w:sz w:val="20"/>
          <w:szCs w:val="20"/>
        </w:rPr>
      </w:pPr>
    </w:p>
    <w:p w14:paraId="010928EA" w14:textId="77777777" w:rsidR="00641809" w:rsidRDefault="004F2F72">
      <w:pPr>
        <w:tabs>
          <w:tab w:val="left" w:pos="1620"/>
          <w:tab w:val="left" w:pos="5940"/>
          <w:tab w:val="right" w:pos="8280"/>
        </w:tabs>
        <w:spacing w:line="360" w:lineRule="auto"/>
        <w:jc w:val="both"/>
        <w:rPr>
          <w:b/>
        </w:rPr>
      </w:pPr>
      <w:proofErr w:type="spellStart"/>
      <w:r>
        <w:rPr>
          <w:b/>
        </w:rPr>
        <w:t>Cavitaion</w:t>
      </w:r>
      <w:proofErr w:type="spellEnd"/>
      <w:r>
        <w:t xml:space="preserve"> is a very complex and unpleasant mechanical process that can seriously damage organs of the turbine. Bubbles of water evaporate in a place with lower pressure than the pressure of </w:t>
      </w:r>
      <w:proofErr w:type="spellStart"/>
      <w:r>
        <w:t>saturised</w:t>
      </w:r>
      <w:proofErr w:type="spellEnd"/>
      <w:r>
        <w:t xml:space="preserve"> steam and dissolve (implode) in a place with higher pressure. Thi</w:t>
      </w:r>
      <w:r>
        <w:t xml:space="preserve">s implosion is accompanied with intensive pressure strokes what causes high mechanical stresses of the organs. The </w:t>
      </w:r>
      <w:proofErr w:type="spellStart"/>
      <w:r>
        <w:t>nonhomogenous</w:t>
      </w:r>
      <w:proofErr w:type="spellEnd"/>
      <w:r>
        <w:t xml:space="preserve"> environment in the water contributes to electrochemical corrosion. The cavitation occurs mostly on the runner and depends on th</w:t>
      </w:r>
      <w:r>
        <w:t xml:space="preserve">e type of turbine, revolution speed and pressure conditions such as head and air pressure and temperature. </w:t>
      </w:r>
    </w:p>
    <w:p w14:paraId="57735879" w14:textId="77777777" w:rsidR="00641809" w:rsidRDefault="004F2F72">
      <w:pPr>
        <w:pStyle w:val="Nadpis1"/>
        <w:tabs>
          <w:tab w:val="left" w:pos="1620"/>
          <w:tab w:val="left" w:pos="5940"/>
          <w:tab w:val="right" w:pos="8280"/>
        </w:tabs>
        <w:spacing w:line="360" w:lineRule="auto"/>
        <w:jc w:val="both"/>
        <w:rPr>
          <w:b w:val="0"/>
          <w:sz w:val="24"/>
          <w:szCs w:val="24"/>
        </w:rPr>
      </w:pPr>
      <w:r>
        <w:rPr>
          <w:b w:val="0"/>
          <w:sz w:val="24"/>
          <w:szCs w:val="24"/>
        </w:rPr>
        <w:lastRenderedPageBreak/>
        <w:t xml:space="preserve">Main </w:t>
      </w:r>
      <w:proofErr w:type="spellStart"/>
      <w:r>
        <w:rPr>
          <w:b w:val="0"/>
          <w:sz w:val="24"/>
          <w:szCs w:val="24"/>
        </w:rPr>
        <w:t>conditiont</w:t>
      </w:r>
      <w:proofErr w:type="spellEnd"/>
      <w:r>
        <w:rPr>
          <w:b w:val="0"/>
          <w:sz w:val="24"/>
          <w:szCs w:val="24"/>
        </w:rPr>
        <w:t xml:space="preserve"> to avoid the </w:t>
      </w:r>
      <w:proofErr w:type="spellStart"/>
      <w:r>
        <w:rPr>
          <w:b w:val="0"/>
          <w:sz w:val="24"/>
          <w:szCs w:val="24"/>
        </w:rPr>
        <w:t>cavitaion</w:t>
      </w:r>
      <w:proofErr w:type="spellEnd"/>
      <w:r>
        <w:rPr>
          <w:b w:val="0"/>
          <w:sz w:val="24"/>
          <w:szCs w:val="24"/>
        </w:rPr>
        <w:t xml:space="preserve"> is sufficient specific pressure energy higher than specific energy of </w:t>
      </w:r>
      <w:proofErr w:type="spellStart"/>
      <w:r>
        <w:rPr>
          <w:b w:val="0"/>
          <w:sz w:val="24"/>
          <w:szCs w:val="24"/>
        </w:rPr>
        <w:t>saturised</w:t>
      </w:r>
      <w:proofErr w:type="spellEnd"/>
      <w:r>
        <w:rPr>
          <w:b w:val="0"/>
          <w:sz w:val="24"/>
          <w:szCs w:val="24"/>
        </w:rPr>
        <w:t xml:space="preserve"> steam. Such that, </w:t>
      </w:r>
      <w:r>
        <w:rPr>
          <w:sz w:val="24"/>
          <w:szCs w:val="24"/>
        </w:rPr>
        <w:t>maximum suc</w:t>
      </w:r>
      <w:r>
        <w:rPr>
          <w:sz w:val="24"/>
          <w:szCs w:val="24"/>
        </w:rPr>
        <w:t>king depth</w:t>
      </w:r>
      <w:r>
        <w:rPr>
          <w:b w:val="0"/>
          <w:sz w:val="24"/>
          <w:szCs w:val="24"/>
        </w:rPr>
        <w:t xml:space="preserve"> can be approximately calculated from the air pressure p</w:t>
      </w:r>
      <w:r>
        <w:rPr>
          <w:b w:val="0"/>
          <w:sz w:val="24"/>
          <w:szCs w:val="24"/>
          <w:vertAlign w:val="subscript"/>
        </w:rPr>
        <w:t>a</w:t>
      </w:r>
      <w:r>
        <w:rPr>
          <w:b w:val="0"/>
          <w:sz w:val="24"/>
          <w:szCs w:val="24"/>
        </w:rPr>
        <w:t xml:space="preserve">, head H and Thom </w:t>
      </w:r>
      <w:proofErr w:type="spellStart"/>
      <w:r>
        <w:rPr>
          <w:b w:val="0"/>
          <w:sz w:val="24"/>
          <w:szCs w:val="24"/>
        </w:rPr>
        <w:t>cavitaion</w:t>
      </w:r>
      <w:proofErr w:type="spellEnd"/>
      <w:r>
        <w:rPr>
          <w:b w:val="0"/>
          <w:sz w:val="24"/>
          <w:szCs w:val="24"/>
        </w:rPr>
        <w:t xml:space="preserve"> factor </w:t>
      </w:r>
      <w:proofErr w:type="spellStart"/>
      <w:r>
        <w:rPr>
          <w:b w:val="0"/>
          <w:sz w:val="24"/>
          <w:szCs w:val="24"/>
        </w:rPr>
        <w:t>σ</w:t>
      </w:r>
      <w:r>
        <w:rPr>
          <w:b w:val="0"/>
          <w:sz w:val="24"/>
          <w:szCs w:val="24"/>
          <w:vertAlign w:val="subscript"/>
        </w:rPr>
        <w:t>T</w:t>
      </w:r>
      <w:proofErr w:type="spellEnd"/>
      <w:r>
        <w:rPr>
          <w:b w:val="0"/>
          <w:sz w:val="24"/>
          <w:szCs w:val="24"/>
        </w:rPr>
        <w:t>.</w:t>
      </w:r>
    </w:p>
    <w:p w14:paraId="7F15EE06" w14:textId="77777777" w:rsidR="00641809" w:rsidRDefault="004F2F72">
      <w:pPr>
        <w:tabs>
          <w:tab w:val="left" w:pos="1620"/>
          <w:tab w:val="left" w:pos="5940"/>
          <w:tab w:val="right" w:pos="8280"/>
        </w:tabs>
        <w:spacing w:line="360" w:lineRule="auto"/>
        <w:jc w:val="both"/>
      </w:pPr>
      <w:r>
        <w:tab/>
      </w:r>
      <w:r>
        <w:rPr>
          <w:b/>
          <w:noProof/>
          <w:lang w:val="cs-CZ"/>
        </w:rPr>
        <w:drawing>
          <wp:inline distT="0" distB="0" distL="114300" distR="114300" wp14:anchorId="6725E3C0" wp14:editId="339F3C34">
            <wp:extent cx="1266825" cy="438150"/>
            <wp:effectExtent l="0" t="0" r="0" b="0"/>
            <wp:docPr id="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9"/>
                    <a:srcRect/>
                    <a:stretch>
                      <a:fillRect/>
                    </a:stretch>
                  </pic:blipFill>
                  <pic:spPr>
                    <a:xfrm>
                      <a:off x="0" y="0"/>
                      <a:ext cx="1266825" cy="438150"/>
                    </a:xfrm>
                    <a:prstGeom prst="rect">
                      <a:avLst/>
                    </a:prstGeom>
                    <a:ln/>
                  </pic:spPr>
                </pic:pic>
              </a:graphicData>
            </a:graphic>
          </wp:inline>
        </w:drawing>
      </w:r>
      <w:r>
        <w:rPr>
          <w:b/>
        </w:rPr>
        <w:tab/>
      </w:r>
      <w:r>
        <w:t>[m]</w:t>
      </w:r>
      <w:r>
        <w:tab/>
        <w:t>[9.12.]</w:t>
      </w:r>
    </w:p>
    <w:p w14:paraId="07596035" w14:textId="77777777" w:rsidR="00641809" w:rsidRDefault="004F2F72">
      <w:pPr>
        <w:pStyle w:val="Nadpis1"/>
        <w:spacing w:line="360" w:lineRule="auto"/>
      </w:pPr>
      <w:r>
        <w:t>Features of the water</w:t>
      </w:r>
    </w:p>
    <w:p w14:paraId="0ACC86D5" w14:textId="77777777" w:rsidR="00641809" w:rsidRDefault="004F2F72">
      <w:pPr>
        <w:tabs>
          <w:tab w:val="left" w:pos="1620"/>
          <w:tab w:val="left" w:pos="5940"/>
          <w:tab w:val="right" w:pos="8280"/>
        </w:tabs>
        <w:spacing w:line="360" w:lineRule="auto"/>
        <w:jc w:val="both"/>
      </w:pPr>
      <w:r>
        <w:rPr>
          <w:b/>
        </w:rPr>
        <w:t>Hydrologic cycle</w:t>
      </w:r>
      <w:r>
        <w:t xml:space="preserve"> is the main engine for all hydro power stations. Notice, that the primary energy source for the cycle is the Sun and the Earth’s gravitation. The solar radiation heats the Earth’s surface and evaporates the water. Next, winds transport the vapors that lat</w:t>
      </w:r>
      <w:r>
        <w:t xml:space="preserve">er condense. And finally the gravitation evokes it to fall down on the surface as rain. If the drops fall to higher situated locations, their potential or kinetic energy can be later utilized in hydro power stations. Hydro energy belongs to </w:t>
      </w:r>
      <w:r>
        <w:rPr>
          <w:b/>
        </w:rPr>
        <w:t xml:space="preserve">inexhaustible </w:t>
      </w:r>
      <w:r>
        <w:t>o</w:t>
      </w:r>
      <w:r>
        <w:t>r</w:t>
      </w:r>
      <w:r>
        <w:rPr>
          <w:b/>
        </w:rPr>
        <w:t xml:space="preserve"> renewable energies.</w:t>
      </w:r>
    </w:p>
    <w:p w14:paraId="635D47FC" w14:textId="77777777" w:rsidR="00641809" w:rsidRDefault="004F2F72">
      <w:pPr>
        <w:tabs>
          <w:tab w:val="left" w:pos="1620"/>
          <w:tab w:val="left" w:pos="5940"/>
          <w:tab w:val="right" w:pos="8280"/>
        </w:tabs>
        <w:spacing w:line="360" w:lineRule="auto"/>
        <w:jc w:val="both"/>
      </w:pPr>
      <w:r>
        <w:t>The water is a carrier of mechanical energy, heat and chemical energy. The most important feature for power engineering is the mechanical energy of water streams that can be utilized as potential or kinetical energy.</w:t>
      </w:r>
    </w:p>
    <w:p w14:paraId="0C9F67A4" w14:textId="77777777" w:rsidR="00641809" w:rsidRDefault="004F2F72">
      <w:pPr>
        <w:tabs>
          <w:tab w:val="left" w:pos="1620"/>
          <w:tab w:val="left" w:pos="5940"/>
          <w:tab w:val="right" w:pos="8280"/>
        </w:tabs>
        <w:spacing w:line="360" w:lineRule="auto"/>
        <w:jc w:val="both"/>
      </w:pPr>
      <w:r>
        <w:t xml:space="preserve">The hydro energy </w:t>
      </w:r>
      <w:r>
        <w:t xml:space="preserve">is probably the longest utilized energy. Hydro power sources are widely used and belong to the largest energy plants. Considerable disadvantage is occupation and submersion of large area that can affect natural, historical and </w:t>
      </w:r>
      <w:proofErr w:type="spellStart"/>
      <w:r>
        <w:t>habitated</w:t>
      </w:r>
      <w:proofErr w:type="spellEnd"/>
      <w:r>
        <w:t xml:space="preserve"> places. Also the sh</w:t>
      </w:r>
      <w:r>
        <w:t>ip transport can be restricted or disabled.</w:t>
      </w:r>
    </w:p>
    <w:p w14:paraId="5A57B0EE" w14:textId="77777777" w:rsidR="00641809" w:rsidRDefault="00641809">
      <w:pPr>
        <w:pStyle w:val="Nadpis1"/>
        <w:spacing w:line="360" w:lineRule="auto"/>
      </w:pPr>
    </w:p>
    <w:p w14:paraId="712B76B2" w14:textId="77777777" w:rsidR="00641809" w:rsidRDefault="004F2F72">
      <w:pPr>
        <w:pStyle w:val="Nadpis1"/>
        <w:spacing w:line="360" w:lineRule="auto"/>
      </w:pPr>
      <w:r>
        <w:t>Energy potential of the water stream</w:t>
      </w:r>
    </w:p>
    <w:p w14:paraId="2B757B82" w14:textId="77777777" w:rsidR="00641809" w:rsidRDefault="004F2F72">
      <w:pPr>
        <w:tabs>
          <w:tab w:val="left" w:pos="1620"/>
          <w:tab w:val="left" w:pos="5940"/>
          <w:tab w:val="right" w:pos="8280"/>
        </w:tabs>
        <w:spacing w:line="360" w:lineRule="auto"/>
        <w:jc w:val="both"/>
      </w:pPr>
      <w:r>
        <w:rPr>
          <w:b/>
        </w:rPr>
        <w:t>Theoretical energy potential of the stream</w:t>
      </w:r>
      <w:r>
        <w:t xml:space="preserve"> is defined as the work necessary for transportation of a liquid from A to B and is equal to the difference of potential energy in A</w:t>
      </w:r>
      <w:r>
        <w:t xml:space="preserve"> (W</w:t>
      </w:r>
      <w:r>
        <w:rPr>
          <w:vertAlign w:val="subscript"/>
        </w:rPr>
        <w:t>A</w:t>
      </w:r>
      <w:r>
        <w:t>) and B (W</w:t>
      </w:r>
      <w:r>
        <w:rPr>
          <w:vertAlign w:val="subscript"/>
        </w:rPr>
        <w:t>B</w:t>
      </w:r>
      <w:r>
        <w:t xml:space="preserve">) expressed as the elevation difference (head) h. The gravitation field is approximately constant (g). The practical </w:t>
      </w:r>
      <w:r>
        <w:lastRenderedPageBreak/>
        <w:t xml:space="preserve">temperatures are very close, so that the </w:t>
      </w:r>
      <w:proofErr w:type="spellStart"/>
      <w:r>
        <w:t>liguid</w:t>
      </w:r>
      <w:proofErr w:type="spellEnd"/>
      <w:r>
        <w:t xml:space="preserve"> density ρ is also a constant and the mass m can be </w:t>
      </w:r>
      <w:proofErr w:type="spellStart"/>
      <w:r>
        <w:t>substited</w:t>
      </w:r>
      <w:proofErr w:type="spellEnd"/>
      <w:r>
        <w:t xml:space="preserve"> with the volume</w:t>
      </w:r>
      <w:r>
        <w:t xml:space="preserve"> V.</w:t>
      </w:r>
    </w:p>
    <w:p w14:paraId="550FF2FB" w14:textId="77777777" w:rsidR="00641809" w:rsidRDefault="004F2F72">
      <w:pPr>
        <w:tabs>
          <w:tab w:val="left" w:pos="1620"/>
          <w:tab w:val="left" w:pos="5940"/>
          <w:tab w:val="right" w:pos="8280"/>
        </w:tabs>
        <w:spacing w:line="360" w:lineRule="auto"/>
        <w:jc w:val="both"/>
      </w:pPr>
      <w:r>
        <w:tab/>
      </w:r>
      <w:r>
        <w:rPr>
          <w:noProof/>
          <w:vertAlign w:val="subscript"/>
          <w:lang w:val="cs-CZ"/>
        </w:rPr>
        <w:drawing>
          <wp:inline distT="0" distB="0" distL="114300" distR="114300" wp14:anchorId="7ED56F9A" wp14:editId="5D27698B">
            <wp:extent cx="2286000" cy="219075"/>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0"/>
                    <a:srcRect/>
                    <a:stretch>
                      <a:fillRect/>
                    </a:stretch>
                  </pic:blipFill>
                  <pic:spPr>
                    <a:xfrm>
                      <a:off x="0" y="0"/>
                      <a:ext cx="2286000" cy="219075"/>
                    </a:xfrm>
                    <a:prstGeom prst="rect">
                      <a:avLst/>
                    </a:prstGeom>
                    <a:ln/>
                  </pic:spPr>
                </pic:pic>
              </a:graphicData>
            </a:graphic>
          </wp:inline>
        </w:drawing>
      </w:r>
      <w:r>
        <w:tab/>
        <w:t>[J]</w:t>
      </w:r>
      <w:r>
        <w:tab/>
        <w:t>[9.13.]</w:t>
      </w:r>
    </w:p>
    <w:p w14:paraId="5FE96F55" w14:textId="77777777" w:rsidR="00641809" w:rsidRDefault="004F2F72">
      <w:pPr>
        <w:tabs>
          <w:tab w:val="left" w:pos="1620"/>
          <w:tab w:val="left" w:pos="5940"/>
          <w:tab w:val="right" w:pos="8280"/>
        </w:tabs>
        <w:spacing w:line="360" w:lineRule="auto"/>
        <w:jc w:val="both"/>
      </w:pPr>
      <w:r>
        <w:rPr>
          <w:b/>
        </w:rPr>
        <w:t>Theoretical power of the stream</w:t>
      </w:r>
      <w:r>
        <w:t xml:space="preserve"> is defined as the work during the time τ. The volume during the time can be expressed as the flow Q. It is calculated for average flow Q</w:t>
      </w:r>
      <w:r>
        <w:rPr>
          <w:vertAlign w:val="subscript"/>
        </w:rPr>
        <w:t>50%</w:t>
      </w:r>
      <w:r>
        <w:t xml:space="preserve"> and flow 95% of maximum Q</w:t>
      </w:r>
      <w:r>
        <w:rPr>
          <w:vertAlign w:val="subscript"/>
        </w:rPr>
        <w:t>95%</w:t>
      </w:r>
      <w:r>
        <w:t>.</w:t>
      </w:r>
    </w:p>
    <w:p w14:paraId="1960FC27" w14:textId="77777777" w:rsidR="00641809" w:rsidRDefault="004F2F72">
      <w:pPr>
        <w:tabs>
          <w:tab w:val="left" w:pos="1620"/>
          <w:tab w:val="left" w:pos="5940"/>
          <w:tab w:val="right" w:pos="8280"/>
        </w:tabs>
        <w:spacing w:line="360" w:lineRule="auto"/>
        <w:jc w:val="both"/>
      </w:pPr>
      <w:r>
        <w:t xml:space="preserve">            </w:t>
      </w:r>
      <w:r>
        <w:rPr>
          <w:noProof/>
          <w:vertAlign w:val="subscript"/>
          <w:lang w:val="cs-CZ"/>
        </w:rPr>
        <w:drawing>
          <wp:inline distT="0" distB="0" distL="114300" distR="114300" wp14:anchorId="4C08EA6A" wp14:editId="0D15B416">
            <wp:extent cx="2867025" cy="390525"/>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1"/>
                    <a:srcRect/>
                    <a:stretch>
                      <a:fillRect/>
                    </a:stretch>
                  </pic:blipFill>
                  <pic:spPr>
                    <a:xfrm>
                      <a:off x="0" y="0"/>
                      <a:ext cx="2867025" cy="390525"/>
                    </a:xfrm>
                    <a:prstGeom prst="rect">
                      <a:avLst/>
                    </a:prstGeom>
                    <a:ln/>
                  </pic:spPr>
                </pic:pic>
              </a:graphicData>
            </a:graphic>
          </wp:inline>
        </w:drawing>
      </w:r>
      <w:r>
        <w:tab/>
        <w:t>[W]</w:t>
      </w:r>
      <w:r>
        <w:tab/>
        <w:t>[9.14.]</w:t>
      </w:r>
    </w:p>
    <w:p w14:paraId="38B629B4" w14:textId="77777777" w:rsidR="00641809" w:rsidRDefault="004F2F72">
      <w:pPr>
        <w:tabs>
          <w:tab w:val="left" w:pos="1620"/>
          <w:tab w:val="left" w:pos="5940"/>
          <w:tab w:val="right" w:pos="8280"/>
        </w:tabs>
        <w:spacing w:line="360" w:lineRule="auto"/>
        <w:jc w:val="both"/>
      </w:pPr>
      <w:r>
        <w:rPr>
          <w:b/>
        </w:rPr>
        <w:t>Usable en</w:t>
      </w:r>
      <w:r>
        <w:rPr>
          <w:b/>
        </w:rPr>
        <w:t>ergy potential of the stream</w:t>
      </w:r>
      <w:r>
        <w:t xml:space="preserve"> is the theoretical potential reduced of the losses during the energy conversions. Geological, hydrological, topological and </w:t>
      </w:r>
      <w:proofErr w:type="spellStart"/>
      <w:r>
        <w:t>economical</w:t>
      </w:r>
      <w:proofErr w:type="spellEnd"/>
      <w:r>
        <w:t xml:space="preserve"> conditions also reduce the utilizable energy.</w:t>
      </w:r>
    </w:p>
    <w:p w14:paraId="3F6AA772" w14:textId="77777777" w:rsidR="00641809" w:rsidRDefault="004F2F72">
      <w:pPr>
        <w:tabs>
          <w:tab w:val="left" w:pos="1620"/>
          <w:tab w:val="left" w:pos="5940"/>
          <w:tab w:val="right" w:pos="8280"/>
        </w:tabs>
        <w:spacing w:line="360" w:lineRule="auto"/>
        <w:jc w:val="both"/>
      </w:pPr>
      <w:r>
        <w:t xml:space="preserve">The upper reach is usually characterized with </w:t>
      </w:r>
      <w:r>
        <w:t xml:space="preserve">higher gradient and lower flow, while the lower reach is typical with low gradient but high flow. There are just few localities in the nature with natural concentration of the gradient and the flow, such as water falls (Niagara Falls, Iguazu Falls, etc.). </w:t>
      </w:r>
      <w:r>
        <w:t>Usually it is necessary to concentrate the flow and the gradient (head) artificially with some swelling device.</w:t>
      </w:r>
    </w:p>
    <w:p w14:paraId="79A69E12" w14:textId="77777777" w:rsidR="00641809" w:rsidRDefault="00641809">
      <w:pPr>
        <w:pStyle w:val="Nadpis1"/>
        <w:spacing w:line="360" w:lineRule="auto"/>
      </w:pPr>
    </w:p>
    <w:p w14:paraId="080B1AB1" w14:textId="77777777" w:rsidR="00641809" w:rsidRDefault="004F2F72">
      <w:pPr>
        <w:tabs>
          <w:tab w:val="left" w:pos="1620"/>
          <w:tab w:val="left" w:pos="5940"/>
          <w:tab w:val="right" w:pos="8280"/>
        </w:tabs>
        <w:spacing w:after="0" w:line="360" w:lineRule="auto"/>
        <w:jc w:val="both"/>
        <w:rPr>
          <w:b/>
        </w:rPr>
      </w:pPr>
      <w:r>
        <w:rPr>
          <w:b/>
        </w:rPr>
        <w:t>Flow duration curve</w:t>
      </w:r>
    </w:p>
    <w:p w14:paraId="2D0BBF69" w14:textId="77777777" w:rsidR="00641809" w:rsidRDefault="004F2F72">
      <w:pPr>
        <w:tabs>
          <w:tab w:val="left" w:pos="1620"/>
          <w:tab w:val="left" w:pos="5940"/>
          <w:tab w:val="right" w:pos="8280"/>
        </w:tabs>
        <w:spacing w:line="360" w:lineRule="auto"/>
        <w:jc w:val="both"/>
      </w:pPr>
      <w:r>
        <w:t xml:space="preserve">The flow of a stream is usually unstable during a period. This </w:t>
      </w:r>
      <w:proofErr w:type="spellStart"/>
      <w:r>
        <w:t>unstability</w:t>
      </w:r>
      <w:proofErr w:type="spellEnd"/>
      <w:r>
        <w:t xml:space="preserve"> can be expressed as a </w:t>
      </w:r>
      <w:r>
        <w:rPr>
          <w:b/>
        </w:rPr>
        <w:t>flow duration curve</w:t>
      </w:r>
      <w:r>
        <w:t>.</w:t>
      </w:r>
    </w:p>
    <w:p w14:paraId="36BAE115" w14:textId="77777777" w:rsidR="00641809" w:rsidRDefault="004F2F72">
      <w:pPr>
        <w:tabs>
          <w:tab w:val="left" w:pos="1620"/>
          <w:tab w:val="left" w:pos="5940"/>
          <w:tab w:val="right" w:pos="8280"/>
        </w:tabs>
        <w:spacing w:line="360" w:lineRule="auto"/>
        <w:jc w:val="both"/>
      </w:pPr>
      <w:r>
        <w:t>The f</w:t>
      </w:r>
      <w:r>
        <w:t>low duration curve is mathematically a cumulative frequency curve that shows the percent of time during which specified flows or discharges were equaled or exceeded in given period. The flow duration curve is the integral representation of the frequency di</w:t>
      </w:r>
      <w:r>
        <w:t>agram of the flow or discharge. The flow duration curve doesn’t show the chronological sequence of the flow or discharge. The curve only shows when the flow was equaled or exceeded the specific limits.</w:t>
      </w:r>
    </w:p>
    <w:p w14:paraId="3A59B679" w14:textId="77777777" w:rsidR="00641809" w:rsidRDefault="004F2F72">
      <w:pPr>
        <w:tabs>
          <w:tab w:val="left" w:pos="1620"/>
          <w:tab w:val="left" w:pos="5940"/>
          <w:tab w:val="right" w:pos="8280"/>
        </w:tabs>
        <w:spacing w:line="360" w:lineRule="auto"/>
        <w:jc w:val="both"/>
      </w:pPr>
      <w:r>
        <w:t>If the time period, on which the flow duration curve i</w:t>
      </w:r>
      <w:r>
        <w:t xml:space="preserve">s based, represents the long term of the flow or discharge, the curve may be considered as a probability curve and be used to estimate the flow. The time period </w:t>
      </w:r>
      <w:proofErr w:type="spellStart"/>
      <w:r>
        <w:t>shoud</w:t>
      </w:r>
      <w:proofErr w:type="spellEnd"/>
      <w:r>
        <w:t xml:space="preserve"> be several years (at least 3) long for some serious utilization.</w:t>
      </w:r>
    </w:p>
    <w:p w14:paraId="1EBA239D" w14:textId="77777777" w:rsidR="00641809" w:rsidRDefault="004F2F72">
      <w:pPr>
        <w:tabs>
          <w:tab w:val="left" w:pos="1620"/>
          <w:tab w:val="left" w:pos="5940"/>
          <w:tab w:val="right" w:pos="8280"/>
        </w:tabs>
        <w:spacing w:line="360" w:lineRule="auto"/>
        <w:jc w:val="both"/>
      </w:pPr>
      <w:r>
        <w:lastRenderedPageBreak/>
        <w:t>Not total amount of wate</w:t>
      </w:r>
      <w:r>
        <w:t xml:space="preserve">r can be utilized for technical purposes. </w:t>
      </w:r>
      <w:r>
        <w:rPr>
          <w:b/>
        </w:rPr>
        <w:t>Sanitation flow</w:t>
      </w:r>
      <w:r>
        <w:t xml:space="preserve"> Q</w:t>
      </w:r>
      <w:r>
        <w:rPr>
          <w:vertAlign w:val="subscript"/>
        </w:rPr>
        <w:t xml:space="preserve">s </w:t>
      </w:r>
      <w:r>
        <w:t>must always bypass the hydro power station from the environmental reasons. This amount is usually defined as minimum flow in the most watery 330 days (Q</w:t>
      </w:r>
      <w:r>
        <w:rPr>
          <w:vertAlign w:val="subscript"/>
        </w:rPr>
        <w:t>330</w:t>
      </w:r>
      <w:r>
        <w:t>).</w:t>
      </w:r>
    </w:p>
    <w:p w14:paraId="65F507D6" w14:textId="77777777" w:rsidR="00641809" w:rsidRDefault="004F2F72">
      <w:pPr>
        <w:tabs>
          <w:tab w:val="left" w:pos="1620"/>
          <w:tab w:val="left" w:pos="5940"/>
          <w:tab w:val="right" w:pos="8280"/>
        </w:tabs>
        <w:spacing w:line="360" w:lineRule="auto"/>
        <w:jc w:val="center"/>
        <w:rPr>
          <w:sz w:val="20"/>
          <w:szCs w:val="20"/>
        </w:rPr>
      </w:pPr>
      <w:r>
        <w:rPr>
          <w:noProof/>
          <w:lang w:val="cs-CZ"/>
        </w:rPr>
        <w:drawing>
          <wp:inline distT="0" distB="0" distL="114300" distR="114300" wp14:anchorId="14AA5FB9" wp14:editId="67270ABB">
            <wp:extent cx="5381625" cy="3895725"/>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2"/>
                    <a:srcRect/>
                    <a:stretch>
                      <a:fillRect/>
                    </a:stretch>
                  </pic:blipFill>
                  <pic:spPr>
                    <a:xfrm>
                      <a:off x="0" y="0"/>
                      <a:ext cx="5381625" cy="3895725"/>
                    </a:xfrm>
                    <a:prstGeom prst="rect">
                      <a:avLst/>
                    </a:prstGeom>
                    <a:ln/>
                  </pic:spPr>
                </pic:pic>
              </a:graphicData>
            </a:graphic>
          </wp:inline>
        </w:drawing>
      </w:r>
      <w:r>
        <w:rPr>
          <w:sz w:val="20"/>
          <w:szCs w:val="20"/>
        </w:rPr>
        <w:t>Fig. 9.12.: Flow duration curve</w:t>
      </w:r>
    </w:p>
    <w:p w14:paraId="043A99BA" w14:textId="77777777" w:rsidR="00641809" w:rsidRDefault="00641809">
      <w:pPr>
        <w:pStyle w:val="Nadpis1"/>
        <w:spacing w:line="360" w:lineRule="auto"/>
      </w:pPr>
    </w:p>
    <w:p w14:paraId="57282725" w14:textId="77777777" w:rsidR="00641809" w:rsidRDefault="004F2F72">
      <w:pPr>
        <w:pStyle w:val="Nadpis1"/>
        <w:spacing w:line="360" w:lineRule="auto"/>
      </w:pPr>
      <w:r>
        <w:br w:type="page"/>
      </w:r>
      <w:r>
        <w:lastRenderedPageBreak/>
        <w:t>Ex</w:t>
      </w:r>
      <w:r>
        <w:t>ercise</w:t>
      </w:r>
    </w:p>
    <w:p w14:paraId="3A72A795" w14:textId="77777777" w:rsidR="00641809" w:rsidRDefault="004F2F72">
      <w:pPr>
        <w:numPr>
          <w:ilvl w:val="0"/>
          <w:numId w:val="2"/>
        </w:numPr>
        <w:tabs>
          <w:tab w:val="left" w:pos="1620"/>
          <w:tab w:val="left" w:pos="5940"/>
          <w:tab w:val="right" w:pos="8280"/>
        </w:tabs>
        <w:spacing w:line="360" w:lineRule="auto"/>
        <w:jc w:val="both"/>
      </w:pPr>
      <w:r>
        <w:t>Explain the origin of the hydro energy.</w:t>
      </w:r>
    </w:p>
    <w:p w14:paraId="5B93E39B" w14:textId="77777777" w:rsidR="00641809" w:rsidRDefault="004F2F72">
      <w:pPr>
        <w:numPr>
          <w:ilvl w:val="0"/>
          <w:numId w:val="2"/>
        </w:numPr>
        <w:tabs>
          <w:tab w:val="left" w:pos="1620"/>
          <w:tab w:val="left" w:pos="5940"/>
          <w:tab w:val="right" w:pos="8280"/>
        </w:tabs>
        <w:spacing w:line="360" w:lineRule="auto"/>
        <w:jc w:val="both"/>
      </w:pPr>
      <w:r>
        <w:t>Explain the term “theoretical energy potential of water stream”.</w:t>
      </w:r>
    </w:p>
    <w:p w14:paraId="538FA167" w14:textId="77777777" w:rsidR="00641809" w:rsidRDefault="004F2F72">
      <w:pPr>
        <w:numPr>
          <w:ilvl w:val="0"/>
          <w:numId w:val="2"/>
        </w:numPr>
        <w:tabs>
          <w:tab w:val="left" w:pos="1620"/>
          <w:tab w:val="left" w:pos="5940"/>
          <w:tab w:val="right" w:pos="8280"/>
        </w:tabs>
        <w:spacing w:line="360" w:lineRule="auto"/>
        <w:jc w:val="both"/>
      </w:pPr>
      <w:r>
        <w:t>Explain the term “flow duration curve”.</w:t>
      </w:r>
    </w:p>
    <w:p w14:paraId="482FBC11" w14:textId="77777777" w:rsidR="00641809" w:rsidRDefault="004F2F72">
      <w:pPr>
        <w:numPr>
          <w:ilvl w:val="0"/>
          <w:numId w:val="2"/>
        </w:numPr>
        <w:tabs>
          <w:tab w:val="left" w:pos="1620"/>
          <w:tab w:val="left" w:pos="5940"/>
          <w:tab w:val="right" w:pos="8280"/>
        </w:tabs>
        <w:spacing w:line="360" w:lineRule="auto"/>
        <w:jc w:val="both"/>
      </w:pPr>
      <w:r>
        <w:t>Categorize the hydro power plants according to the operation mode.</w:t>
      </w:r>
    </w:p>
    <w:p w14:paraId="6A4EB53C" w14:textId="77777777" w:rsidR="00641809" w:rsidRDefault="004F2F72">
      <w:pPr>
        <w:numPr>
          <w:ilvl w:val="0"/>
          <w:numId w:val="2"/>
        </w:numPr>
        <w:tabs>
          <w:tab w:val="left" w:pos="1620"/>
          <w:tab w:val="left" w:pos="5940"/>
          <w:tab w:val="right" w:pos="8280"/>
        </w:tabs>
        <w:spacing w:line="360" w:lineRule="auto"/>
        <w:jc w:val="both"/>
      </w:pPr>
      <w:r>
        <w:t>Categorize the swelling devices.</w:t>
      </w:r>
    </w:p>
    <w:p w14:paraId="688BAF90" w14:textId="77777777" w:rsidR="00641809" w:rsidRDefault="004F2F72">
      <w:pPr>
        <w:numPr>
          <w:ilvl w:val="0"/>
          <w:numId w:val="2"/>
        </w:numPr>
        <w:tabs>
          <w:tab w:val="left" w:pos="1620"/>
          <w:tab w:val="left" w:pos="5940"/>
          <w:tab w:val="right" w:pos="8280"/>
        </w:tabs>
        <w:spacing w:line="360" w:lineRule="auto"/>
        <w:jc w:val="both"/>
      </w:pPr>
      <w:r>
        <w:t>Explain advantages and disadvantages of water wheels and turbines.</w:t>
      </w:r>
    </w:p>
    <w:p w14:paraId="51DB0F50" w14:textId="77777777" w:rsidR="00641809" w:rsidRDefault="004F2F72">
      <w:pPr>
        <w:numPr>
          <w:ilvl w:val="0"/>
          <w:numId w:val="2"/>
        </w:numPr>
        <w:tabs>
          <w:tab w:val="left" w:pos="1620"/>
          <w:tab w:val="left" w:pos="5940"/>
          <w:tab w:val="right" w:pos="8280"/>
        </w:tabs>
        <w:spacing w:line="360" w:lineRule="auto"/>
        <w:jc w:val="both"/>
      </w:pPr>
      <w:r>
        <w:t>Calculate the dimensions of a water wheel for flow Q = 1 m</w:t>
      </w:r>
      <w:r>
        <w:rPr>
          <w:vertAlign w:val="superscript"/>
        </w:rPr>
        <w:t>3</w:t>
      </w:r>
      <w:r>
        <w:t>s</w:t>
      </w:r>
      <w:r>
        <w:rPr>
          <w:vertAlign w:val="superscript"/>
        </w:rPr>
        <w:t>-1</w:t>
      </w:r>
      <w:r>
        <w:t xml:space="preserve"> and head h = 1 m.</w:t>
      </w:r>
    </w:p>
    <w:p w14:paraId="5BE74E65" w14:textId="77777777" w:rsidR="00641809" w:rsidRDefault="004F2F72">
      <w:pPr>
        <w:numPr>
          <w:ilvl w:val="0"/>
          <w:numId w:val="2"/>
        </w:numPr>
        <w:tabs>
          <w:tab w:val="left" w:pos="1620"/>
          <w:tab w:val="left" w:pos="5940"/>
          <w:tab w:val="right" w:pos="8280"/>
        </w:tabs>
        <w:spacing w:line="360" w:lineRule="auto"/>
        <w:jc w:val="both"/>
      </w:pPr>
      <w:r>
        <w:t>Categorize the basic types of utilized turbines according to head.</w:t>
      </w:r>
    </w:p>
    <w:p w14:paraId="53B76CD4" w14:textId="77777777" w:rsidR="00641809" w:rsidRDefault="004F2F72">
      <w:pPr>
        <w:numPr>
          <w:ilvl w:val="0"/>
          <w:numId w:val="2"/>
        </w:numPr>
        <w:tabs>
          <w:tab w:val="left" w:pos="1620"/>
          <w:tab w:val="left" w:pos="5940"/>
          <w:tab w:val="right" w:pos="8280"/>
        </w:tabs>
        <w:spacing w:line="360" w:lineRule="auto"/>
        <w:jc w:val="both"/>
      </w:pPr>
      <w:r>
        <w:t>Project the turbine for small hydro power</w:t>
      </w:r>
      <w:r>
        <w:t xml:space="preserve"> station in a location with average atmosphere pressure p</w:t>
      </w:r>
      <w:r>
        <w:rPr>
          <w:vertAlign w:val="subscript"/>
        </w:rPr>
        <w:t>a</w:t>
      </w:r>
      <w:r>
        <w:t xml:space="preserve"> = 95 </w:t>
      </w:r>
      <w:proofErr w:type="spellStart"/>
      <w:r>
        <w:t>kPa</w:t>
      </w:r>
      <w:proofErr w:type="spellEnd"/>
      <w:r>
        <w:t xml:space="preserve"> for </w:t>
      </w:r>
      <w:proofErr w:type="spellStart"/>
      <w:r>
        <w:t>utilisable</w:t>
      </w:r>
      <w:proofErr w:type="spellEnd"/>
      <w:r>
        <w:t xml:space="preserve"> head H = 3</w:t>
      </w:r>
      <w:proofErr w:type="gramStart"/>
      <w:r>
        <w:t>,2</w:t>
      </w:r>
      <w:proofErr w:type="gramEnd"/>
      <w:r>
        <w:t xml:space="preserve"> m and flow Q = 1,01 m</w:t>
      </w:r>
      <w:r>
        <w:rPr>
          <w:vertAlign w:val="superscript"/>
        </w:rPr>
        <w:t>3</w:t>
      </w:r>
      <w:r>
        <w:t>s</w:t>
      </w:r>
      <w:r>
        <w:rPr>
          <w:vertAlign w:val="superscript"/>
        </w:rPr>
        <w:t>-1</w:t>
      </w:r>
      <w:r>
        <w:t>. The turbine should have operational revolutions n = 200 rpm.</w:t>
      </w:r>
    </w:p>
    <w:p w14:paraId="3ED6EFAF" w14:textId="77777777" w:rsidR="00641809" w:rsidRDefault="004F2F72">
      <w:pPr>
        <w:numPr>
          <w:ilvl w:val="0"/>
          <w:numId w:val="2"/>
        </w:numPr>
        <w:tabs>
          <w:tab w:val="left" w:pos="1620"/>
          <w:tab w:val="left" w:pos="5940"/>
          <w:tab w:val="right" w:pos="8280"/>
        </w:tabs>
        <w:spacing w:line="360" w:lineRule="auto"/>
        <w:jc w:val="both"/>
      </w:pPr>
      <w:r>
        <w:t xml:space="preserve">Calculate annual production in hydro power plant. Utilized turbine has </w:t>
      </w:r>
      <w:r>
        <w:t xml:space="preserve">constant efficiency 75 % and the regulation range </w:t>
      </w:r>
      <w:proofErr w:type="spellStart"/>
      <w:r>
        <w:t>Q</w:t>
      </w:r>
      <w:r>
        <w:rPr>
          <w:vertAlign w:val="subscript"/>
        </w:rPr>
        <w:t>min</w:t>
      </w:r>
      <w:proofErr w:type="spellEnd"/>
      <w:r>
        <w:t xml:space="preserve"> = 1</w:t>
      </w:r>
      <w:proofErr w:type="gramStart"/>
      <w:r>
        <w:t>,2</w:t>
      </w:r>
      <w:proofErr w:type="gramEnd"/>
      <w:r>
        <w:t xml:space="preserve"> m</w:t>
      </w:r>
      <w:r>
        <w:rPr>
          <w:vertAlign w:val="superscript"/>
        </w:rPr>
        <w:t>3</w:t>
      </w:r>
      <w:r>
        <w:t>s</w:t>
      </w:r>
      <w:r>
        <w:rPr>
          <w:vertAlign w:val="superscript"/>
        </w:rPr>
        <w:t>-1</w:t>
      </w:r>
      <w:r>
        <w:t xml:space="preserve"> and </w:t>
      </w:r>
      <w:proofErr w:type="spellStart"/>
      <w:r>
        <w:t>Q</w:t>
      </w:r>
      <w:r>
        <w:rPr>
          <w:vertAlign w:val="subscript"/>
        </w:rPr>
        <w:t>max</w:t>
      </w:r>
      <w:proofErr w:type="spellEnd"/>
      <w:r>
        <w:t xml:space="preserve"> = 2,8 m</w:t>
      </w:r>
      <w:r>
        <w:rPr>
          <w:vertAlign w:val="superscript"/>
        </w:rPr>
        <w:t>3</w:t>
      </w:r>
      <w:r>
        <w:t>s</w:t>
      </w:r>
      <w:r>
        <w:rPr>
          <w:vertAlign w:val="superscript"/>
        </w:rPr>
        <w:t>-1</w:t>
      </w:r>
      <w:r>
        <w:t>. The head is h = 2 m and flow duration curve is in the table on Fig. 9.10.</w:t>
      </w:r>
    </w:p>
    <w:tbl>
      <w:tblPr>
        <w:tblStyle w:val="a0"/>
        <w:tblW w:w="9212" w:type="dxa"/>
        <w:tblInd w:w="-68" w:type="dxa"/>
        <w:tblLayout w:type="fixed"/>
        <w:tblLook w:val="0000" w:firstRow="0" w:lastRow="0" w:firstColumn="0" w:lastColumn="0" w:noHBand="0" w:noVBand="0"/>
      </w:tblPr>
      <w:tblGrid>
        <w:gridCol w:w="860"/>
        <w:gridCol w:w="696"/>
        <w:gridCol w:w="696"/>
        <w:gridCol w:w="696"/>
        <w:gridCol w:w="697"/>
        <w:gridCol w:w="697"/>
        <w:gridCol w:w="697"/>
        <w:gridCol w:w="697"/>
        <w:gridCol w:w="697"/>
        <w:gridCol w:w="697"/>
        <w:gridCol w:w="697"/>
        <w:gridCol w:w="697"/>
        <w:gridCol w:w="688"/>
      </w:tblGrid>
      <w:tr w:rsidR="00641809" w14:paraId="64DA637B" w14:textId="77777777">
        <w:trPr>
          <w:trHeight w:val="255"/>
        </w:trPr>
        <w:tc>
          <w:tcPr>
            <w:tcW w:w="860" w:type="dxa"/>
            <w:tcBorders>
              <w:top w:val="single" w:sz="4" w:space="0" w:color="000000"/>
              <w:left w:val="single" w:sz="4" w:space="0" w:color="000000"/>
              <w:bottom w:val="single" w:sz="4" w:space="0" w:color="000000"/>
              <w:right w:val="single" w:sz="4" w:space="0" w:color="000000"/>
            </w:tcBorders>
            <w:vAlign w:val="bottom"/>
          </w:tcPr>
          <w:p w14:paraId="56B5F147" w14:textId="77777777" w:rsidR="00641809" w:rsidRDefault="004F2F72">
            <w:pPr>
              <w:spacing w:after="0" w:line="240" w:lineRule="auto"/>
              <w:rPr>
                <w:sz w:val="20"/>
                <w:szCs w:val="20"/>
              </w:rPr>
            </w:pPr>
            <w:r>
              <w:rPr>
                <w:sz w:val="20"/>
                <w:szCs w:val="20"/>
              </w:rPr>
              <w:t>n [days]</w:t>
            </w:r>
          </w:p>
        </w:tc>
        <w:tc>
          <w:tcPr>
            <w:tcW w:w="696" w:type="dxa"/>
            <w:tcBorders>
              <w:top w:val="single" w:sz="4" w:space="0" w:color="000000"/>
              <w:left w:val="nil"/>
              <w:bottom w:val="single" w:sz="4" w:space="0" w:color="000000"/>
              <w:right w:val="single" w:sz="4" w:space="0" w:color="000000"/>
            </w:tcBorders>
            <w:vAlign w:val="bottom"/>
          </w:tcPr>
          <w:p w14:paraId="1CF60F6E" w14:textId="77777777" w:rsidR="00641809" w:rsidRDefault="004F2F72">
            <w:pPr>
              <w:spacing w:after="0" w:line="240" w:lineRule="auto"/>
              <w:jc w:val="right"/>
              <w:rPr>
                <w:sz w:val="20"/>
                <w:szCs w:val="20"/>
              </w:rPr>
            </w:pPr>
            <w:r>
              <w:rPr>
                <w:sz w:val="20"/>
                <w:szCs w:val="20"/>
              </w:rPr>
              <w:t>30</w:t>
            </w:r>
          </w:p>
        </w:tc>
        <w:tc>
          <w:tcPr>
            <w:tcW w:w="696" w:type="dxa"/>
            <w:tcBorders>
              <w:top w:val="single" w:sz="4" w:space="0" w:color="000000"/>
              <w:left w:val="nil"/>
              <w:bottom w:val="single" w:sz="4" w:space="0" w:color="000000"/>
              <w:right w:val="single" w:sz="4" w:space="0" w:color="000000"/>
            </w:tcBorders>
            <w:vAlign w:val="bottom"/>
          </w:tcPr>
          <w:p w14:paraId="26BAB240" w14:textId="77777777" w:rsidR="00641809" w:rsidRDefault="004F2F72">
            <w:pPr>
              <w:spacing w:after="0" w:line="240" w:lineRule="auto"/>
              <w:jc w:val="right"/>
              <w:rPr>
                <w:sz w:val="20"/>
                <w:szCs w:val="20"/>
              </w:rPr>
            </w:pPr>
            <w:r>
              <w:rPr>
                <w:sz w:val="20"/>
                <w:szCs w:val="20"/>
              </w:rPr>
              <w:t>60</w:t>
            </w:r>
          </w:p>
        </w:tc>
        <w:tc>
          <w:tcPr>
            <w:tcW w:w="696" w:type="dxa"/>
            <w:tcBorders>
              <w:top w:val="single" w:sz="4" w:space="0" w:color="000000"/>
              <w:left w:val="nil"/>
              <w:bottom w:val="single" w:sz="4" w:space="0" w:color="000000"/>
              <w:right w:val="single" w:sz="4" w:space="0" w:color="000000"/>
            </w:tcBorders>
            <w:vAlign w:val="bottom"/>
          </w:tcPr>
          <w:p w14:paraId="6354F912" w14:textId="77777777" w:rsidR="00641809" w:rsidRDefault="004F2F72">
            <w:pPr>
              <w:spacing w:after="0" w:line="240" w:lineRule="auto"/>
              <w:jc w:val="right"/>
              <w:rPr>
                <w:sz w:val="20"/>
                <w:szCs w:val="20"/>
              </w:rPr>
            </w:pPr>
            <w:r>
              <w:rPr>
                <w:sz w:val="20"/>
                <w:szCs w:val="20"/>
              </w:rPr>
              <w:t>90</w:t>
            </w:r>
          </w:p>
        </w:tc>
        <w:tc>
          <w:tcPr>
            <w:tcW w:w="697" w:type="dxa"/>
            <w:tcBorders>
              <w:top w:val="single" w:sz="4" w:space="0" w:color="000000"/>
              <w:left w:val="nil"/>
              <w:bottom w:val="single" w:sz="4" w:space="0" w:color="000000"/>
              <w:right w:val="single" w:sz="4" w:space="0" w:color="000000"/>
            </w:tcBorders>
            <w:vAlign w:val="bottom"/>
          </w:tcPr>
          <w:p w14:paraId="4DE40DBE" w14:textId="77777777" w:rsidR="00641809" w:rsidRDefault="004F2F72">
            <w:pPr>
              <w:spacing w:after="0" w:line="240" w:lineRule="auto"/>
              <w:jc w:val="right"/>
              <w:rPr>
                <w:sz w:val="20"/>
                <w:szCs w:val="20"/>
              </w:rPr>
            </w:pPr>
            <w:r>
              <w:rPr>
                <w:sz w:val="20"/>
                <w:szCs w:val="20"/>
              </w:rPr>
              <w:t>120</w:t>
            </w:r>
          </w:p>
        </w:tc>
        <w:tc>
          <w:tcPr>
            <w:tcW w:w="697" w:type="dxa"/>
            <w:tcBorders>
              <w:top w:val="single" w:sz="4" w:space="0" w:color="000000"/>
              <w:left w:val="nil"/>
              <w:bottom w:val="single" w:sz="4" w:space="0" w:color="000000"/>
              <w:right w:val="single" w:sz="4" w:space="0" w:color="000000"/>
            </w:tcBorders>
            <w:vAlign w:val="bottom"/>
          </w:tcPr>
          <w:p w14:paraId="40F00292" w14:textId="77777777" w:rsidR="00641809" w:rsidRDefault="004F2F72">
            <w:pPr>
              <w:spacing w:after="0" w:line="240" w:lineRule="auto"/>
              <w:jc w:val="right"/>
              <w:rPr>
                <w:sz w:val="20"/>
                <w:szCs w:val="20"/>
              </w:rPr>
            </w:pPr>
            <w:r>
              <w:rPr>
                <w:sz w:val="20"/>
                <w:szCs w:val="20"/>
              </w:rPr>
              <w:t>150</w:t>
            </w:r>
          </w:p>
        </w:tc>
        <w:tc>
          <w:tcPr>
            <w:tcW w:w="697" w:type="dxa"/>
            <w:tcBorders>
              <w:top w:val="single" w:sz="4" w:space="0" w:color="000000"/>
              <w:left w:val="nil"/>
              <w:bottom w:val="single" w:sz="4" w:space="0" w:color="000000"/>
              <w:right w:val="single" w:sz="4" w:space="0" w:color="000000"/>
            </w:tcBorders>
            <w:vAlign w:val="bottom"/>
          </w:tcPr>
          <w:p w14:paraId="529F7EFE" w14:textId="77777777" w:rsidR="00641809" w:rsidRDefault="004F2F72">
            <w:pPr>
              <w:spacing w:after="0" w:line="240" w:lineRule="auto"/>
              <w:jc w:val="right"/>
              <w:rPr>
                <w:sz w:val="20"/>
                <w:szCs w:val="20"/>
              </w:rPr>
            </w:pPr>
            <w:r>
              <w:rPr>
                <w:sz w:val="20"/>
                <w:szCs w:val="20"/>
              </w:rPr>
              <w:t>180</w:t>
            </w:r>
          </w:p>
        </w:tc>
        <w:tc>
          <w:tcPr>
            <w:tcW w:w="697" w:type="dxa"/>
            <w:tcBorders>
              <w:top w:val="single" w:sz="4" w:space="0" w:color="000000"/>
              <w:left w:val="nil"/>
              <w:bottom w:val="single" w:sz="4" w:space="0" w:color="000000"/>
              <w:right w:val="single" w:sz="4" w:space="0" w:color="000000"/>
            </w:tcBorders>
            <w:vAlign w:val="bottom"/>
          </w:tcPr>
          <w:p w14:paraId="4BD7BBF3" w14:textId="77777777" w:rsidR="00641809" w:rsidRDefault="004F2F72">
            <w:pPr>
              <w:spacing w:after="0" w:line="240" w:lineRule="auto"/>
              <w:jc w:val="right"/>
              <w:rPr>
                <w:sz w:val="20"/>
                <w:szCs w:val="20"/>
              </w:rPr>
            </w:pPr>
            <w:r>
              <w:rPr>
                <w:sz w:val="20"/>
                <w:szCs w:val="20"/>
              </w:rPr>
              <w:t>210</w:t>
            </w:r>
          </w:p>
        </w:tc>
        <w:tc>
          <w:tcPr>
            <w:tcW w:w="697" w:type="dxa"/>
            <w:tcBorders>
              <w:top w:val="single" w:sz="4" w:space="0" w:color="000000"/>
              <w:left w:val="nil"/>
              <w:bottom w:val="single" w:sz="4" w:space="0" w:color="000000"/>
              <w:right w:val="single" w:sz="4" w:space="0" w:color="000000"/>
            </w:tcBorders>
            <w:vAlign w:val="bottom"/>
          </w:tcPr>
          <w:p w14:paraId="2E5245C6" w14:textId="77777777" w:rsidR="00641809" w:rsidRDefault="004F2F72">
            <w:pPr>
              <w:spacing w:after="0" w:line="240" w:lineRule="auto"/>
              <w:jc w:val="right"/>
              <w:rPr>
                <w:sz w:val="20"/>
                <w:szCs w:val="20"/>
              </w:rPr>
            </w:pPr>
            <w:r>
              <w:rPr>
                <w:sz w:val="20"/>
                <w:szCs w:val="20"/>
              </w:rPr>
              <w:t>240</w:t>
            </w:r>
          </w:p>
        </w:tc>
        <w:tc>
          <w:tcPr>
            <w:tcW w:w="697" w:type="dxa"/>
            <w:tcBorders>
              <w:top w:val="single" w:sz="4" w:space="0" w:color="000000"/>
              <w:left w:val="nil"/>
              <w:bottom w:val="single" w:sz="4" w:space="0" w:color="000000"/>
              <w:right w:val="single" w:sz="4" w:space="0" w:color="000000"/>
            </w:tcBorders>
            <w:vAlign w:val="bottom"/>
          </w:tcPr>
          <w:p w14:paraId="254B975F" w14:textId="77777777" w:rsidR="00641809" w:rsidRDefault="004F2F72">
            <w:pPr>
              <w:spacing w:after="0" w:line="240" w:lineRule="auto"/>
              <w:jc w:val="right"/>
              <w:rPr>
                <w:sz w:val="20"/>
                <w:szCs w:val="20"/>
              </w:rPr>
            </w:pPr>
            <w:r>
              <w:rPr>
                <w:sz w:val="20"/>
                <w:szCs w:val="20"/>
              </w:rPr>
              <w:t>270</w:t>
            </w:r>
          </w:p>
        </w:tc>
        <w:tc>
          <w:tcPr>
            <w:tcW w:w="697" w:type="dxa"/>
            <w:tcBorders>
              <w:top w:val="single" w:sz="4" w:space="0" w:color="000000"/>
              <w:left w:val="nil"/>
              <w:bottom w:val="single" w:sz="4" w:space="0" w:color="000000"/>
              <w:right w:val="single" w:sz="4" w:space="0" w:color="000000"/>
            </w:tcBorders>
            <w:vAlign w:val="bottom"/>
          </w:tcPr>
          <w:p w14:paraId="5FFAD434" w14:textId="77777777" w:rsidR="00641809" w:rsidRDefault="004F2F72">
            <w:pPr>
              <w:spacing w:after="0" w:line="240" w:lineRule="auto"/>
              <w:jc w:val="right"/>
              <w:rPr>
                <w:sz w:val="20"/>
                <w:szCs w:val="20"/>
              </w:rPr>
            </w:pPr>
            <w:r>
              <w:rPr>
                <w:sz w:val="20"/>
                <w:szCs w:val="20"/>
              </w:rPr>
              <w:t>300</w:t>
            </w:r>
          </w:p>
        </w:tc>
        <w:tc>
          <w:tcPr>
            <w:tcW w:w="697" w:type="dxa"/>
            <w:tcBorders>
              <w:top w:val="single" w:sz="4" w:space="0" w:color="000000"/>
              <w:left w:val="nil"/>
              <w:bottom w:val="single" w:sz="4" w:space="0" w:color="000000"/>
              <w:right w:val="single" w:sz="4" w:space="0" w:color="000000"/>
            </w:tcBorders>
            <w:vAlign w:val="bottom"/>
          </w:tcPr>
          <w:p w14:paraId="34ABADAD" w14:textId="77777777" w:rsidR="00641809" w:rsidRDefault="004F2F72">
            <w:pPr>
              <w:spacing w:after="0" w:line="240" w:lineRule="auto"/>
              <w:jc w:val="right"/>
              <w:rPr>
                <w:sz w:val="20"/>
                <w:szCs w:val="20"/>
              </w:rPr>
            </w:pPr>
            <w:r>
              <w:rPr>
                <w:sz w:val="20"/>
                <w:szCs w:val="20"/>
              </w:rPr>
              <w:t>330</w:t>
            </w:r>
          </w:p>
        </w:tc>
        <w:tc>
          <w:tcPr>
            <w:tcW w:w="688" w:type="dxa"/>
            <w:tcBorders>
              <w:top w:val="single" w:sz="4" w:space="0" w:color="000000"/>
              <w:left w:val="nil"/>
              <w:bottom w:val="single" w:sz="4" w:space="0" w:color="000000"/>
              <w:right w:val="single" w:sz="4" w:space="0" w:color="000000"/>
            </w:tcBorders>
            <w:vAlign w:val="bottom"/>
          </w:tcPr>
          <w:p w14:paraId="39329712" w14:textId="77777777" w:rsidR="00641809" w:rsidRDefault="004F2F72">
            <w:pPr>
              <w:spacing w:after="0" w:line="240" w:lineRule="auto"/>
              <w:jc w:val="right"/>
              <w:rPr>
                <w:sz w:val="20"/>
                <w:szCs w:val="20"/>
              </w:rPr>
            </w:pPr>
            <w:r>
              <w:rPr>
                <w:sz w:val="20"/>
                <w:szCs w:val="20"/>
              </w:rPr>
              <w:t>365</w:t>
            </w:r>
          </w:p>
        </w:tc>
      </w:tr>
      <w:tr w:rsidR="00641809" w14:paraId="48D77493" w14:textId="77777777">
        <w:trPr>
          <w:trHeight w:val="255"/>
        </w:trPr>
        <w:tc>
          <w:tcPr>
            <w:tcW w:w="860" w:type="dxa"/>
            <w:tcBorders>
              <w:top w:val="nil"/>
              <w:left w:val="single" w:sz="4" w:space="0" w:color="000000"/>
              <w:bottom w:val="single" w:sz="4" w:space="0" w:color="000000"/>
              <w:right w:val="single" w:sz="4" w:space="0" w:color="000000"/>
            </w:tcBorders>
            <w:vAlign w:val="bottom"/>
          </w:tcPr>
          <w:p w14:paraId="29274CA3" w14:textId="77777777" w:rsidR="00641809" w:rsidRDefault="004F2F72">
            <w:pPr>
              <w:spacing w:after="0" w:line="240" w:lineRule="auto"/>
              <w:rPr>
                <w:sz w:val="20"/>
                <w:szCs w:val="20"/>
              </w:rPr>
            </w:pPr>
            <w:r>
              <w:rPr>
                <w:sz w:val="20"/>
                <w:szCs w:val="20"/>
              </w:rPr>
              <w:t>Q [m3/s]</w:t>
            </w:r>
          </w:p>
        </w:tc>
        <w:tc>
          <w:tcPr>
            <w:tcW w:w="696" w:type="dxa"/>
            <w:tcBorders>
              <w:top w:val="nil"/>
              <w:left w:val="nil"/>
              <w:bottom w:val="single" w:sz="4" w:space="0" w:color="000000"/>
              <w:right w:val="single" w:sz="4" w:space="0" w:color="000000"/>
            </w:tcBorders>
            <w:vAlign w:val="bottom"/>
          </w:tcPr>
          <w:p w14:paraId="63B3D2B8" w14:textId="77777777" w:rsidR="00641809" w:rsidRDefault="004F2F72">
            <w:pPr>
              <w:spacing w:after="0" w:line="240" w:lineRule="auto"/>
              <w:jc w:val="right"/>
              <w:rPr>
                <w:sz w:val="20"/>
                <w:szCs w:val="20"/>
              </w:rPr>
            </w:pPr>
            <w:r>
              <w:rPr>
                <w:sz w:val="20"/>
                <w:szCs w:val="20"/>
              </w:rPr>
              <w:t>4,3</w:t>
            </w:r>
          </w:p>
        </w:tc>
        <w:tc>
          <w:tcPr>
            <w:tcW w:w="696" w:type="dxa"/>
            <w:tcBorders>
              <w:top w:val="nil"/>
              <w:left w:val="nil"/>
              <w:bottom w:val="single" w:sz="4" w:space="0" w:color="000000"/>
              <w:right w:val="single" w:sz="4" w:space="0" w:color="000000"/>
            </w:tcBorders>
            <w:vAlign w:val="bottom"/>
          </w:tcPr>
          <w:p w14:paraId="04A7BDF4" w14:textId="77777777" w:rsidR="00641809" w:rsidRDefault="004F2F72">
            <w:pPr>
              <w:spacing w:after="0" w:line="240" w:lineRule="auto"/>
              <w:jc w:val="right"/>
              <w:rPr>
                <w:sz w:val="20"/>
                <w:szCs w:val="20"/>
              </w:rPr>
            </w:pPr>
            <w:r>
              <w:rPr>
                <w:sz w:val="20"/>
                <w:szCs w:val="20"/>
              </w:rPr>
              <w:t>3,8</w:t>
            </w:r>
          </w:p>
        </w:tc>
        <w:tc>
          <w:tcPr>
            <w:tcW w:w="696" w:type="dxa"/>
            <w:tcBorders>
              <w:top w:val="nil"/>
              <w:left w:val="nil"/>
              <w:bottom w:val="single" w:sz="4" w:space="0" w:color="000000"/>
              <w:right w:val="single" w:sz="4" w:space="0" w:color="000000"/>
            </w:tcBorders>
            <w:vAlign w:val="bottom"/>
          </w:tcPr>
          <w:p w14:paraId="322EFCB4" w14:textId="77777777" w:rsidR="00641809" w:rsidRDefault="004F2F72">
            <w:pPr>
              <w:spacing w:after="0" w:line="240" w:lineRule="auto"/>
              <w:jc w:val="right"/>
              <w:rPr>
                <w:sz w:val="20"/>
                <w:szCs w:val="20"/>
              </w:rPr>
            </w:pPr>
            <w:r>
              <w:rPr>
                <w:sz w:val="20"/>
                <w:szCs w:val="20"/>
              </w:rPr>
              <w:t>3,5</w:t>
            </w:r>
          </w:p>
        </w:tc>
        <w:tc>
          <w:tcPr>
            <w:tcW w:w="697" w:type="dxa"/>
            <w:tcBorders>
              <w:top w:val="nil"/>
              <w:left w:val="nil"/>
              <w:bottom w:val="single" w:sz="4" w:space="0" w:color="000000"/>
              <w:right w:val="single" w:sz="4" w:space="0" w:color="000000"/>
            </w:tcBorders>
            <w:vAlign w:val="bottom"/>
          </w:tcPr>
          <w:p w14:paraId="4FA14EAB" w14:textId="77777777" w:rsidR="00641809" w:rsidRDefault="004F2F72">
            <w:pPr>
              <w:spacing w:after="0" w:line="240" w:lineRule="auto"/>
              <w:jc w:val="right"/>
              <w:rPr>
                <w:sz w:val="20"/>
                <w:szCs w:val="20"/>
              </w:rPr>
            </w:pPr>
            <w:r>
              <w:rPr>
                <w:sz w:val="20"/>
                <w:szCs w:val="20"/>
              </w:rPr>
              <w:t>3,1</w:t>
            </w:r>
          </w:p>
        </w:tc>
        <w:tc>
          <w:tcPr>
            <w:tcW w:w="697" w:type="dxa"/>
            <w:tcBorders>
              <w:top w:val="nil"/>
              <w:left w:val="nil"/>
              <w:bottom w:val="single" w:sz="4" w:space="0" w:color="000000"/>
              <w:right w:val="single" w:sz="4" w:space="0" w:color="000000"/>
            </w:tcBorders>
            <w:vAlign w:val="bottom"/>
          </w:tcPr>
          <w:p w14:paraId="7A53E8AF" w14:textId="77777777" w:rsidR="00641809" w:rsidRDefault="004F2F72">
            <w:pPr>
              <w:spacing w:after="0" w:line="240" w:lineRule="auto"/>
              <w:jc w:val="right"/>
              <w:rPr>
                <w:sz w:val="20"/>
                <w:szCs w:val="20"/>
              </w:rPr>
            </w:pPr>
            <w:r>
              <w:rPr>
                <w:sz w:val="20"/>
                <w:szCs w:val="20"/>
              </w:rPr>
              <w:t>2,8</w:t>
            </w:r>
          </w:p>
        </w:tc>
        <w:tc>
          <w:tcPr>
            <w:tcW w:w="697" w:type="dxa"/>
            <w:tcBorders>
              <w:top w:val="nil"/>
              <w:left w:val="nil"/>
              <w:bottom w:val="single" w:sz="4" w:space="0" w:color="000000"/>
              <w:right w:val="single" w:sz="4" w:space="0" w:color="000000"/>
            </w:tcBorders>
            <w:vAlign w:val="bottom"/>
          </w:tcPr>
          <w:p w14:paraId="0012775E" w14:textId="77777777" w:rsidR="00641809" w:rsidRDefault="004F2F72">
            <w:pPr>
              <w:spacing w:after="0" w:line="240" w:lineRule="auto"/>
              <w:jc w:val="right"/>
              <w:rPr>
                <w:sz w:val="20"/>
                <w:szCs w:val="20"/>
              </w:rPr>
            </w:pPr>
            <w:r>
              <w:rPr>
                <w:sz w:val="20"/>
                <w:szCs w:val="20"/>
              </w:rPr>
              <w:t>2,1</w:t>
            </w:r>
          </w:p>
        </w:tc>
        <w:tc>
          <w:tcPr>
            <w:tcW w:w="697" w:type="dxa"/>
            <w:tcBorders>
              <w:top w:val="nil"/>
              <w:left w:val="nil"/>
              <w:bottom w:val="single" w:sz="4" w:space="0" w:color="000000"/>
              <w:right w:val="single" w:sz="4" w:space="0" w:color="000000"/>
            </w:tcBorders>
            <w:vAlign w:val="bottom"/>
          </w:tcPr>
          <w:p w14:paraId="5F79F2F1" w14:textId="77777777" w:rsidR="00641809" w:rsidRDefault="004F2F72">
            <w:pPr>
              <w:spacing w:after="0" w:line="240" w:lineRule="auto"/>
              <w:jc w:val="right"/>
              <w:rPr>
                <w:sz w:val="20"/>
                <w:szCs w:val="20"/>
              </w:rPr>
            </w:pPr>
            <w:r>
              <w:rPr>
                <w:sz w:val="20"/>
                <w:szCs w:val="20"/>
              </w:rPr>
              <w:t>1,9</w:t>
            </w:r>
          </w:p>
        </w:tc>
        <w:tc>
          <w:tcPr>
            <w:tcW w:w="697" w:type="dxa"/>
            <w:tcBorders>
              <w:top w:val="nil"/>
              <w:left w:val="nil"/>
              <w:bottom w:val="single" w:sz="4" w:space="0" w:color="000000"/>
              <w:right w:val="single" w:sz="4" w:space="0" w:color="000000"/>
            </w:tcBorders>
            <w:vAlign w:val="bottom"/>
          </w:tcPr>
          <w:p w14:paraId="6469DE51" w14:textId="77777777" w:rsidR="00641809" w:rsidRDefault="004F2F72">
            <w:pPr>
              <w:spacing w:after="0" w:line="240" w:lineRule="auto"/>
              <w:jc w:val="right"/>
              <w:rPr>
                <w:sz w:val="20"/>
                <w:szCs w:val="20"/>
              </w:rPr>
            </w:pPr>
            <w:r>
              <w:rPr>
                <w:sz w:val="20"/>
                <w:szCs w:val="20"/>
              </w:rPr>
              <w:t>1,8</w:t>
            </w:r>
          </w:p>
        </w:tc>
        <w:tc>
          <w:tcPr>
            <w:tcW w:w="697" w:type="dxa"/>
            <w:tcBorders>
              <w:top w:val="nil"/>
              <w:left w:val="nil"/>
              <w:bottom w:val="single" w:sz="4" w:space="0" w:color="000000"/>
              <w:right w:val="single" w:sz="4" w:space="0" w:color="000000"/>
            </w:tcBorders>
            <w:vAlign w:val="bottom"/>
          </w:tcPr>
          <w:p w14:paraId="4C82BDF0" w14:textId="77777777" w:rsidR="00641809" w:rsidRDefault="004F2F72">
            <w:pPr>
              <w:spacing w:after="0" w:line="240" w:lineRule="auto"/>
              <w:jc w:val="right"/>
              <w:rPr>
                <w:sz w:val="20"/>
                <w:szCs w:val="20"/>
              </w:rPr>
            </w:pPr>
            <w:r>
              <w:rPr>
                <w:sz w:val="20"/>
                <w:szCs w:val="20"/>
              </w:rPr>
              <w:t>1,3</w:t>
            </w:r>
          </w:p>
        </w:tc>
        <w:tc>
          <w:tcPr>
            <w:tcW w:w="697" w:type="dxa"/>
            <w:tcBorders>
              <w:top w:val="nil"/>
              <w:left w:val="nil"/>
              <w:bottom w:val="single" w:sz="4" w:space="0" w:color="000000"/>
              <w:right w:val="single" w:sz="4" w:space="0" w:color="000000"/>
            </w:tcBorders>
            <w:vAlign w:val="bottom"/>
          </w:tcPr>
          <w:p w14:paraId="4EBD8B56" w14:textId="77777777" w:rsidR="00641809" w:rsidRDefault="004F2F72">
            <w:pPr>
              <w:spacing w:after="0" w:line="240" w:lineRule="auto"/>
              <w:jc w:val="right"/>
              <w:rPr>
                <w:sz w:val="20"/>
                <w:szCs w:val="20"/>
              </w:rPr>
            </w:pPr>
            <w:r>
              <w:rPr>
                <w:sz w:val="20"/>
                <w:szCs w:val="20"/>
              </w:rPr>
              <w:t>0,9</w:t>
            </w:r>
          </w:p>
        </w:tc>
        <w:tc>
          <w:tcPr>
            <w:tcW w:w="697" w:type="dxa"/>
            <w:tcBorders>
              <w:top w:val="nil"/>
              <w:left w:val="nil"/>
              <w:bottom w:val="single" w:sz="4" w:space="0" w:color="000000"/>
              <w:right w:val="single" w:sz="4" w:space="0" w:color="000000"/>
            </w:tcBorders>
            <w:vAlign w:val="bottom"/>
          </w:tcPr>
          <w:p w14:paraId="58973257" w14:textId="77777777" w:rsidR="00641809" w:rsidRDefault="004F2F72">
            <w:pPr>
              <w:spacing w:after="0" w:line="240" w:lineRule="auto"/>
              <w:jc w:val="right"/>
              <w:rPr>
                <w:sz w:val="20"/>
                <w:szCs w:val="20"/>
              </w:rPr>
            </w:pPr>
            <w:r>
              <w:rPr>
                <w:sz w:val="20"/>
                <w:szCs w:val="20"/>
              </w:rPr>
              <w:t>0,6</w:t>
            </w:r>
          </w:p>
        </w:tc>
        <w:tc>
          <w:tcPr>
            <w:tcW w:w="688" w:type="dxa"/>
            <w:tcBorders>
              <w:top w:val="nil"/>
              <w:left w:val="nil"/>
              <w:bottom w:val="single" w:sz="4" w:space="0" w:color="000000"/>
              <w:right w:val="single" w:sz="4" w:space="0" w:color="000000"/>
            </w:tcBorders>
            <w:vAlign w:val="bottom"/>
          </w:tcPr>
          <w:p w14:paraId="3B73141D" w14:textId="77777777" w:rsidR="00641809" w:rsidRDefault="004F2F72">
            <w:pPr>
              <w:spacing w:after="0" w:line="240" w:lineRule="auto"/>
              <w:jc w:val="right"/>
              <w:rPr>
                <w:sz w:val="20"/>
                <w:szCs w:val="20"/>
              </w:rPr>
            </w:pPr>
            <w:r>
              <w:rPr>
                <w:sz w:val="20"/>
                <w:szCs w:val="20"/>
              </w:rPr>
              <w:t>0,3</w:t>
            </w:r>
          </w:p>
        </w:tc>
      </w:tr>
    </w:tbl>
    <w:p w14:paraId="0CA015A7" w14:textId="77777777" w:rsidR="00641809" w:rsidRDefault="004F2F72">
      <w:pPr>
        <w:pStyle w:val="Nadpis1"/>
        <w:tabs>
          <w:tab w:val="left" w:pos="1620"/>
          <w:tab w:val="left" w:pos="5940"/>
          <w:tab w:val="right" w:pos="8280"/>
        </w:tabs>
        <w:spacing w:before="120" w:line="360" w:lineRule="auto"/>
        <w:jc w:val="center"/>
        <w:rPr>
          <w:b w:val="0"/>
          <w:sz w:val="20"/>
          <w:szCs w:val="20"/>
        </w:rPr>
      </w:pPr>
      <w:r>
        <w:rPr>
          <w:b w:val="0"/>
          <w:sz w:val="20"/>
          <w:szCs w:val="20"/>
        </w:rPr>
        <w:t>Fig. 9.13.: Table of flow duration curve</w:t>
      </w:r>
    </w:p>
    <w:p w14:paraId="746B70DF" w14:textId="77777777" w:rsidR="00641809" w:rsidRDefault="004F2F72">
      <w:pPr>
        <w:pStyle w:val="Nadpis1"/>
        <w:tabs>
          <w:tab w:val="left" w:pos="1620"/>
          <w:tab w:val="left" w:pos="5940"/>
          <w:tab w:val="right" w:pos="8280"/>
        </w:tabs>
        <w:spacing w:line="360" w:lineRule="auto"/>
      </w:pPr>
      <w:r>
        <w:br w:type="page"/>
      </w:r>
      <w:r>
        <w:lastRenderedPageBreak/>
        <w:t>Answers</w:t>
      </w:r>
    </w:p>
    <w:p w14:paraId="58D6069C" w14:textId="77777777" w:rsidR="00641809" w:rsidRDefault="004F2F72">
      <w:pPr>
        <w:numPr>
          <w:ilvl w:val="0"/>
          <w:numId w:val="3"/>
        </w:numPr>
        <w:tabs>
          <w:tab w:val="left" w:pos="1620"/>
          <w:tab w:val="left" w:pos="5940"/>
          <w:tab w:val="right" w:pos="8280"/>
        </w:tabs>
        <w:spacing w:after="120" w:line="360" w:lineRule="auto"/>
        <w:jc w:val="both"/>
      </w:pPr>
      <w:r>
        <w:t xml:space="preserve">The water carries mechanical energy, heat and chemical energy. The most important for power engineering is the mechanical energy of water streams. This energy is a result of the </w:t>
      </w:r>
      <w:r>
        <w:t xml:space="preserve">hydrologic cycle. Solar radiation heats the surface of the Earth and evaporates the water, winds transport the vapors, </w:t>
      </w:r>
      <w:proofErr w:type="gramStart"/>
      <w:r>
        <w:t>vapors</w:t>
      </w:r>
      <w:proofErr w:type="gramEnd"/>
      <w:r>
        <w:t xml:space="preserve"> later condense and fall down on the surface because of the gravitation. Their potential or kinetic energy can be utilized in hydro</w:t>
      </w:r>
      <w:r>
        <w:t xml:space="preserve"> power stations. Hydro energy belongs is one of renewable energies.</w:t>
      </w:r>
    </w:p>
    <w:p w14:paraId="25C86238" w14:textId="77777777" w:rsidR="00641809" w:rsidRDefault="004F2F72">
      <w:pPr>
        <w:numPr>
          <w:ilvl w:val="0"/>
          <w:numId w:val="3"/>
        </w:numPr>
        <w:tabs>
          <w:tab w:val="left" w:pos="1620"/>
          <w:tab w:val="left" w:pos="5940"/>
          <w:tab w:val="right" w:pos="8280"/>
        </w:tabs>
        <w:spacing w:after="120" w:line="360" w:lineRule="auto"/>
        <w:jc w:val="both"/>
      </w:pPr>
      <w:r>
        <w:t>Theoretical energy potential of the stream is the work necessary for transportation of water from A to B and is equal to the difference of potential energy in A and B. It depends on the el</w:t>
      </w:r>
      <w:r>
        <w:t xml:space="preserve">evation difference (head) h, volume of the water V, </w:t>
      </w:r>
      <w:proofErr w:type="spellStart"/>
      <w:r>
        <w:t>gravitaion</w:t>
      </w:r>
      <w:proofErr w:type="spellEnd"/>
      <w:r>
        <w:t xml:space="preserve"> constant (g) and density of water ρ. </w:t>
      </w:r>
    </w:p>
    <w:p w14:paraId="136CC621" w14:textId="77777777" w:rsidR="00641809" w:rsidRDefault="004F2F72">
      <w:pPr>
        <w:numPr>
          <w:ilvl w:val="0"/>
          <w:numId w:val="3"/>
        </w:numPr>
        <w:tabs>
          <w:tab w:val="left" w:pos="1620"/>
          <w:tab w:val="left" w:pos="5940"/>
          <w:tab w:val="right" w:pos="8280"/>
        </w:tabs>
        <w:spacing w:after="120" w:line="360" w:lineRule="auto"/>
        <w:jc w:val="both"/>
      </w:pPr>
      <w:r>
        <w:t xml:space="preserve">The flow duration curve is a cumulative frequency curve that shows the percent of time during which specified flows or discharges were equaled or exceeded </w:t>
      </w:r>
      <w:r>
        <w:t>in given period. The flow duration curve is the integral representation of the frequency diagram of the unstable flow in the stream and doesn’t show the chronological sequence of the flow.</w:t>
      </w:r>
    </w:p>
    <w:p w14:paraId="4EF993EA" w14:textId="77777777" w:rsidR="00641809" w:rsidRDefault="004F2F72">
      <w:pPr>
        <w:numPr>
          <w:ilvl w:val="0"/>
          <w:numId w:val="3"/>
        </w:numPr>
        <w:tabs>
          <w:tab w:val="left" w:pos="1620"/>
          <w:tab w:val="left" w:pos="5940"/>
          <w:tab w:val="right" w:pos="8280"/>
        </w:tabs>
        <w:spacing w:after="120" w:line="360" w:lineRule="auto"/>
        <w:jc w:val="both"/>
      </w:pPr>
      <w:r>
        <w:t>Conventional hydro power station utilizes approximately total amoun</w:t>
      </w:r>
      <w:r>
        <w:t>t of the flow equally during the time. They have a reservoir that can be utilized for the regulation purpose (</w:t>
      </w:r>
      <w:proofErr w:type="spellStart"/>
      <w:r>
        <w:t>pondage</w:t>
      </w:r>
      <w:proofErr w:type="spellEnd"/>
      <w:r>
        <w:t xml:space="preserve"> run of the river plant) or don’t have any reservoir (</w:t>
      </w:r>
      <w:proofErr w:type="spellStart"/>
      <w:r>
        <w:t>nonpondage</w:t>
      </w:r>
      <w:proofErr w:type="spellEnd"/>
      <w:r>
        <w:t xml:space="preserve"> run of the river). Accumulation hydro power station uses some reservoir to</w:t>
      </w:r>
      <w:r>
        <w:t xml:space="preserve"> accumulate the water during the </w:t>
      </w:r>
      <w:proofErr w:type="spellStart"/>
      <w:r>
        <w:t>non peak</w:t>
      </w:r>
      <w:proofErr w:type="spellEnd"/>
      <w:r>
        <w:t xml:space="preserve"> period and during the peak they utilize the accumulated water is utilized for electricity production. Pumped storage hydro power stations don’t produce electricity, but are used to store the energy during the </w:t>
      </w:r>
      <w:proofErr w:type="spellStart"/>
      <w:r>
        <w:t>non p</w:t>
      </w:r>
      <w:r>
        <w:t>eak</w:t>
      </w:r>
      <w:proofErr w:type="spellEnd"/>
      <w:r>
        <w:t xml:space="preserve"> period, for covering the peaks. The plant has usually two reservoirs with some gradient.</w:t>
      </w:r>
    </w:p>
    <w:p w14:paraId="57AC4D20" w14:textId="77777777" w:rsidR="00641809" w:rsidRDefault="004F2F72">
      <w:pPr>
        <w:numPr>
          <w:ilvl w:val="0"/>
          <w:numId w:val="3"/>
        </w:numPr>
        <w:tabs>
          <w:tab w:val="left" w:pos="1620"/>
          <w:tab w:val="left" w:pos="5940"/>
          <w:tab w:val="right" w:pos="8280"/>
        </w:tabs>
        <w:spacing w:after="120" w:line="360" w:lineRule="auto"/>
        <w:jc w:val="both"/>
      </w:pPr>
      <w:r>
        <w:t>Large power station utilizes gravitational a dam built from rock fill or concrete dam. Small power stations utilize a weir or a derivational canal (</w:t>
      </w:r>
      <w:proofErr w:type="spellStart"/>
      <w:r>
        <w:t>wihout</w:t>
      </w:r>
      <w:proofErr w:type="spellEnd"/>
      <w:r>
        <w:t xml:space="preserve"> </w:t>
      </w:r>
      <w:r>
        <w:t>reservoir).</w:t>
      </w:r>
    </w:p>
    <w:p w14:paraId="0817ABA8" w14:textId="77777777" w:rsidR="00641809" w:rsidRDefault="004F2F72">
      <w:pPr>
        <w:numPr>
          <w:ilvl w:val="0"/>
          <w:numId w:val="3"/>
        </w:numPr>
        <w:tabs>
          <w:tab w:val="left" w:pos="1620"/>
          <w:tab w:val="left" w:pos="5940"/>
          <w:tab w:val="right" w:pos="8280"/>
        </w:tabs>
        <w:spacing w:after="120" w:line="360" w:lineRule="auto"/>
        <w:jc w:val="both"/>
      </w:pPr>
      <w:r>
        <w:t xml:space="preserve">Water wheels are the oldest and most primitive impulse engines, while turbines are usually high speed reaction machines (except Pelton and </w:t>
      </w:r>
      <w:proofErr w:type="spellStart"/>
      <w:r>
        <w:t>Banki</w:t>
      </w:r>
      <w:proofErr w:type="spellEnd"/>
      <w:r>
        <w:t>) Wheels have very robust construction with a simple runner, while turbines utilize two sets of blad</w:t>
      </w:r>
      <w:r>
        <w:t>es (distribution blades and runner). Wheels are not sensitive for mechanical impurities (sticks, leaves, ice drift, etc.) or variable water level (including floods and droughts), but have smaller efficiency than turbines. Wheel is a low speed machine and c</w:t>
      </w:r>
      <w:r>
        <w:t>an be operated at vanishing head (only fast flowing water).</w:t>
      </w:r>
    </w:p>
    <w:p w14:paraId="0F20F625" w14:textId="77777777" w:rsidR="00641809" w:rsidRDefault="004F2F72">
      <w:pPr>
        <w:numPr>
          <w:ilvl w:val="0"/>
          <w:numId w:val="3"/>
        </w:numPr>
        <w:tabs>
          <w:tab w:val="left" w:pos="1620"/>
          <w:tab w:val="left" w:pos="5940"/>
          <w:tab w:val="right" w:pos="8280"/>
        </w:tabs>
        <w:spacing w:after="120" w:line="360" w:lineRule="auto"/>
        <w:jc w:val="both"/>
      </w:pPr>
      <w:r>
        <w:lastRenderedPageBreak/>
        <w:t xml:space="preserve">According to equation 9.1., the diameter is </w:t>
      </w:r>
      <w:proofErr w:type="spellStart"/>
      <w:r>
        <w:t>choosen</w:t>
      </w:r>
      <w:proofErr w:type="spellEnd"/>
      <w:r>
        <w:t xml:space="preserve"> D = 5 m. Calculate according to equations 9.2., 9.3., 9.4., 9.5., 9.6., 9.7., 9.8. The parameters are following: revolution speed: 6</w:t>
      </w:r>
      <w:proofErr w:type="gramStart"/>
      <w:r>
        <w:t>,72</w:t>
      </w:r>
      <w:proofErr w:type="gramEnd"/>
      <w:r>
        <w:t xml:space="preserve"> rpm, pad</w:t>
      </w:r>
      <w:r>
        <w:t>dle width: 2,21 m, paddle depth: 0,53 m, paddle spacing: 0,49, number of paddles: 31.</w:t>
      </w:r>
    </w:p>
    <w:p w14:paraId="7E8FA010" w14:textId="77777777" w:rsidR="00641809" w:rsidRDefault="004F2F72">
      <w:pPr>
        <w:numPr>
          <w:ilvl w:val="0"/>
          <w:numId w:val="3"/>
        </w:numPr>
        <w:tabs>
          <w:tab w:val="left" w:pos="1620"/>
          <w:tab w:val="left" w:pos="5940"/>
          <w:tab w:val="right" w:pos="8280"/>
        </w:tabs>
        <w:spacing w:after="120" w:line="360" w:lineRule="auto"/>
        <w:jc w:val="both"/>
      </w:pPr>
      <w:r>
        <w:t>Smallest head: Kaplan, universal range: Francis, highest head: Pelton.</w:t>
      </w:r>
    </w:p>
    <w:p w14:paraId="66FC6F9C" w14:textId="77777777" w:rsidR="00641809" w:rsidRDefault="004F2F72">
      <w:pPr>
        <w:numPr>
          <w:ilvl w:val="0"/>
          <w:numId w:val="3"/>
        </w:numPr>
        <w:tabs>
          <w:tab w:val="left" w:pos="1620"/>
          <w:tab w:val="left" w:pos="5940"/>
          <w:tab w:val="right" w:pos="8280"/>
        </w:tabs>
        <w:spacing w:after="120" w:line="360" w:lineRule="auto"/>
        <w:jc w:val="both"/>
      </w:pPr>
      <w:r>
        <w:t xml:space="preserve">Turbine should operate in small hydro power plant, so that efficiency could be </w:t>
      </w:r>
      <w:proofErr w:type="spellStart"/>
      <w:r>
        <w:t>estimater</w:t>
      </w:r>
      <w:proofErr w:type="spellEnd"/>
      <w:r>
        <w:t xml:space="preserve"> approximat</w:t>
      </w:r>
      <w:r>
        <w:t>ely 75 %. Calculate the specific power revolutions according to equation 9.11.: n</w:t>
      </w:r>
      <w:r>
        <w:rPr>
          <w:vertAlign w:val="subscript"/>
        </w:rPr>
        <w:t>s</w:t>
      </w:r>
      <w:r>
        <w:t xml:space="preserve"> = 263</w:t>
      </w:r>
      <w:proofErr w:type="gramStart"/>
      <w:r>
        <w:t>,2</w:t>
      </w:r>
      <w:proofErr w:type="gramEnd"/>
      <w:r>
        <w:t xml:space="preserve">. According to table on Fig. 9.10., choose the Francis turbine. Now, check the </w:t>
      </w:r>
      <w:proofErr w:type="spellStart"/>
      <w:r>
        <w:t>the</w:t>
      </w:r>
      <w:proofErr w:type="spellEnd"/>
      <w:r>
        <w:t xml:space="preserve"> </w:t>
      </w:r>
      <w:proofErr w:type="spellStart"/>
      <w:r>
        <w:t>choosen</w:t>
      </w:r>
      <w:proofErr w:type="spellEnd"/>
      <w:r>
        <w:t xml:space="preserve"> turbine for </w:t>
      </w:r>
      <w:proofErr w:type="spellStart"/>
      <w:r>
        <w:t>cavitaiton</w:t>
      </w:r>
      <w:proofErr w:type="spellEnd"/>
      <w:r>
        <w:t>. Use equation 9.12.: Hs = 9</w:t>
      </w:r>
      <w:proofErr w:type="gramStart"/>
      <w:r>
        <w:t>,04</w:t>
      </w:r>
      <w:proofErr w:type="gramEnd"/>
      <w:r>
        <w:t xml:space="preserve"> m. Utilized head (3 m</w:t>
      </w:r>
      <w:r>
        <w:t xml:space="preserve">) is lower than maximum sucking depth (9,04 m), no </w:t>
      </w:r>
      <w:proofErr w:type="spellStart"/>
      <w:r>
        <w:t>cavitaition</w:t>
      </w:r>
      <w:proofErr w:type="spellEnd"/>
      <w:r>
        <w:t xml:space="preserve"> should be expected, turbine is </w:t>
      </w:r>
      <w:proofErr w:type="spellStart"/>
      <w:r>
        <w:t>choosen</w:t>
      </w:r>
      <w:proofErr w:type="spellEnd"/>
      <w:r>
        <w:t xml:space="preserve"> correctly.</w:t>
      </w:r>
    </w:p>
    <w:p w14:paraId="7D529FCA" w14:textId="77777777" w:rsidR="00641809" w:rsidRDefault="004F2F72">
      <w:pPr>
        <w:numPr>
          <w:ilvl w:val="0"/>
          <w:numId w:val="3"/>
        </w:numPr>
        <w:tabs>
          <w:tab w:val="left" w:pos="1620"/>
          <w:tab w:val="left" w:pos="5940"/>
          <w:tab w:val="right" w:pos="8280"/>
        </w:tabs>
        <w:spacing w:after="120" w:line="360" w:lineRule="auto"/>
        <w:jc w:val="both"/>
      </w:pPr>
      <w:r>
        <w:t>Sanitation flow is equal to Q</w:t>
      </w:r>
      <w:r>
        <w:rPr>
          <w:vertAlign w:val="subscript"/>
        </w:rPr>
        <w:t>330</w:t>
      </w:r>
      <w:r>
        <w:t xml:space="preserve"> = 0</w:t>
      </w:r>
      <w:proofErr w:type="gramStart"/>
      <w:r>
        <w:t>,6</w:t>
      </w:r>
      <w:proofErr w:type="gramEnd"/>
      <w:r>
        <w:t xml:space="preserve"> m</w:t>
      </w:r>
      <w:r>
        <w:rPr>
          <w:vertAlign w:val="superscript"/>
        </w:rPr>
        <w:t>3</w:t>
      </w:r>
      <w:r>
        <w:t>/s</w:t>
      </w:r>
      <w:r>
        <w:rPr>
          <w:vertAlign w:val="superscript"/>
        </w:rPr>
        <w:t>-1</w:t>
      </w:r>
      <w:r>
        <w:t xml:space="preserve">. </w:t>
      </w:r>
      <w:proofErr w:type="spellStart"/>
      <w:r>
        <w:t>Utilisable</w:t>
      </w:r>
      <w:proofErr w:type="spellEnd"/>
      <w:r>
        <w:t xml:space="preserve"> flow Q</w:t>
      </w:r>
      <w:r>
        <w:rPr>
          <w:vertAlign w:val="subscript"/>
        </w:rPr>
        <w:t>u</w:t>
      </w:r>
      <w:r>
        <w:t xml:space="preserve"> is the flow Q reduced of sanitation flow Q</w:t>
      </w:r>
      <w:r>
        <w:rPr>
          <w:vertAlign w:val="subscript"/>
        </w:rPr>
        <w:t>330</w:t>
      </w:r>
      <w:r>
        <w:t xml:space="preserve">. Flow through the turbine </w:t>
      </w:r>
      <w:proofErr w:type="spellStart"/>
      <w:r>
        <w:t>Q</w:t>
      </w:r>
      <w:r>
        <w:rPr>
          <w:vertAlign w:val="subscript"/>
        </w:rPr>
        <w:t>t</w:t>
      </w:r>
      <w:proofErr w:type="spellEnd"/>
      <w:r>
        <w:t xml:space="preserve"> is</w:t>
      </w:r>
      <w:r>
        <w:t xml:space="preserve"> </w:t>
      </w:r>
      <w:proofErr w:type="spellStart"/>
      <w:r>
        <w:t>utlilisable</w:t>
      </w:r>
      <w:proofErr w:type="spellEnd"/>
      <w:r>
        <w:t xml:space="preserve"> flow Q</w:t>
      </w:r>
      <w:r>
        <w:rPr>
          <w:vertAlign w:val="subscript"/>
        </w:rPr>
        <w:t>u</w:t>
      </w:r>
      <w:r>
        <w:t>, restricted to regulation range of the turbine. Power of turbine P</w:t>
      </w:r>
      <w:r>
        <w:rPr>
          <w:vertAlign w:val="subscript"/>
        </w:rPr>
        <w:t>t</w:t>
      </w:r>
      <w:r>
        <w:t xml:space="preserve"> is calculated according to equation 9.14. </w:t>
      </w:r>
      <w:proofErr w:type="gramStart"/>
      <w:r>
        <w:t>and</w:t>
      </w:r>
      <w:proofErr w:type="gramEnd"/>
      <w:r>
        <w:t xml:space="preserve"> the efficiency in the table on Fig. 9.14. The annual energy is the sum of partial results.</w:t>
      </w:r>
    </w:p>
    <w:tbl>
      <w:tblPr>
        <w:tblStyle w:val="a1"/>
        <w:tblW w:w="9212" w:type="dxa"/>
        <w:jc w:val="center"/>
        <w:tblInd w:w="0" w:type="dxa"/>
        <w:tblLayout w:type="fixed"/>
        <w:tblLook w:val="0000" w:firstRow="0" w:lastRow="0" w:firstColumn="0" w:lastColumn="0" w:noHBand="0" w:noVBand="0"/>
      </w:tblPr>
      <w:tblGrid>
        <w:gridCol w:w="1304"/>
        <w:gridCol w:w="1325"/>
        <w:gridCol w:w="1325"/>
        <w:gridCol w:w="1325"/>
        <w:gridCol w:w="1304"/>
        <w:gridCol w:w="1325"/>
        <w:gridCol w:w="1304"/>
      </w:tblGrid>
      <w:tr w:rsidR="00641809" w14:paraId="31E06166" w14:textId="77777777">
        <w:trPr>
          <w:trHeight w:val="255"/>
          <w:jc w:val="center"/>
        </w:trPr>
        <w:tc>
          <w:tcPr>
            <w:tcW w:w="1304" w:type="dxa"/>
            <w:tcBorders>
              <w:top w:val="single" w:sz="4" w:space="0" w:color="000000"/>
              <w:left w:val="single" w:sz="4" w:space="0" w:color="000000"/>
              <w:bottom w:val="single" w:sz="4" w:space="0" w:color="000000"/>
              <w:right w:val="single" w:sz="4" w:space="0" w:color="000000"/>
            </w:tcBorders>
            <w:vAlign w:val="bottom"/>
          </w:tcPr>
          <w:p w14:paraId="65C90CB4" w14:textId="77777777" w:rsidR="00641809" w:rsidRDefault="004F2F72">
            <w:pPr>
              <w:spacing w:after="0" w:line="240" w:lineRule="auto"/>
              <w:rPr>
                <w:sz w:val="20"/>
                <w:szCs w:val="20"/>
              </w:rPr>
            </w:pPr>
            <w:r>
              <w:rPr>
                <w:sz w:val="20"/>
                <w:szCs w:val="20"/>
              </w:rPr>
              <w:t>n [days]</w:t>
            </w:r>
          </w:p>
        </w:tc>
        <w:tc>
          <w:tcPr>
            <w:tcW w:w="1325" w:type="dxa"/>
            <w:tcBorders>
              <w:top w:val="single" w:sz="4" w:space="0" w:color="000000"/>
              <w:left w:val="nil"/>
              <w:bottom w:val="single" w:sz="4" w:space="0" w:color="000000"/>
              <w:right w:val="single" w:sz="4" w:space="0" w:color="000000"/>
            </w:tcBorders>
            <w:vAlign w:val="bottom"/>
          </w:tcPr>
          <w:p w14:paraId="6CF94D33" w14:textId="77777777" w:rsidR="00641809" w:rsidRDefault="004F2F72">
            <w:pPr>
              <w:spacing w:after="0" w:line="240" w:lineRule="auto"/>
              <w:jc w:val="right"/>
              <w:rPr>
                <w:sz w:val="20"/>
                <w:szCs w:val="20"/>
              </w:rPr>
            </w:pPr>
            <w:r>
              <w:rPr>
                <w:sz w:val="20"/>
                <w:szCs w:val="20"/>
              </w:rPr>
              <w:t>30</w:t>
            </w:r>
          </w:p>
        </w:tc>
        <w:tc>
          <w:tcPr>
            <w:tcW w:w="1325" w:type="dxa"/>
            <w:tcBorders>
              <w:top w:val="single" w:sz="4" w:space="0" w:color="000000"/>
              <w:left w:val="nil"/>
              <w:bottom w:val="single" w:sz="4" w:space="0" w:color="000000"/>
              <w:right w:val="single" w:sz="4" w:space="0" w:color="000000"/>
            </w:tcBorders>
            <w:vAlign w:val="bottom"/>
          </w:tcPr>
          <w:p w14:paraId="33138860" w14:textId="77777777" w:rsidR="00641809" w:rsidRDefault="004F2F72">
            <w:pPr>
              <w:spacing w:after="0" w:line="240" w:lineRule="auto"/>
              <w:jc w:val="right"/>
              <w:rPr>
                <w:sz w:val="20"/>
                <w:szCs w:val="20"/>
              </w:rPr>
            </w:pPr>
            <w:r>
              <w:rPr>
                <w:sz w:val="20"/>
                <w:szCs w:val="20"/>
              </w:rPr>
              <w:t>60</w:t>
            </w:r>
          </w:p>
        </w:tc>
        <w:tc>
          <w:tcPr>
            <w:tcW w:w="1325" w:type="dxa"/>
            <w:tcBorders>
              <w:top w:val="single" w:sz="4" w:space="0" w:color="000000"/>
              <w:left w:val="nil"/>
              <w:bottom w:val="single" w:sz="4" w:space="0" w:color="000000"/>
              <w:right w:val="single" w:sz="4" w:space="0" w:color="000000"/>
            </w:tcBorders>
            <w:vAlign w:val="bottom"/>
          </w:tcPr>
          <w:p w14:paraId="0F63A59E" w14:textId="77777777" w:rsidR="00641809" w:rsidRDefault="004F2F72">
            <w:pPr>
              <w:spacing w:after="0" w:line="240" w:lineRule="auto"/>
              <w:jc w:val="right"/>
              <w:rPr>
                <w:sz w:val="20"/>
                <w:szCs w:val="20"/>
              </w:rPr>
            </w:pPr>
            <w:r>
              <w:rPr>
                <w:sz w:val="20"/>
                <w:szCs w:val="20"/>
              </w:rPr>
              <w:t>90</w:t>
            </w:r>
          </w:p>
        </w:tc>
        <w:tc>
          <w:tcPr>
            <w:tcW w:w="1304" w:type="dxa"/>
            <w:tcBorders>
              <w:top w:val="single" w:sz="4" w:space="0" w:color="000000"/>
              <w:left w:val="nil"/>
              <w:bottom w:val="single" w:sz="4" w:space="0" w:color="000000"/>
              <w:right w:val="single" w:sz="4" w:space="0" w:color="000000"/>
            </w:tcBorders>
            <w:vAlign w:val="bottom"/>
          </w:tcPr>
          <w:p w14:paraId="7CD55099" w14:textId="77777777" w:rsidR="00641809" w:rsidRDefault="004F2F72">
            <w:pPr>
              <w:spacing w:after="0" w:line="240" w:lineRule="auto"/>
              <w:jc w:val="right"/>
              <w:rPr>
                <w:sz w:val="20"/>
                <w:szCs w:val="20"/>
              </w:rPr>
            </w:pPr>
            <w:r>
              <w:rPr>
                <w:sz w:val="20"/>
                <w:szCs w:val="20"/>
              </w:rPr>
              <w:t>120</w:t>
            </w:r>
          </w:p>
        </w:tc>
        <w:tc>
          <w:tcPr>
            <w:tcW w:w="1325" w:type="dxa"/>
            <w:tcBorders>
              <w:top w:val="single" w:sz="4" w:space="0" w:color="000000"/>
              <w:left w:val="nil"/>
              <w:bottom w:val="single" w:sz="4" w:space="0" w:color="000000"/>
              <w:right w:val="single" w:sz="4" w:space="0" w:color="000000"/>
            </w:tcBorders>
            <w:vAlign w:val="bottom"/>
          </w:tcPr>
          <w:p w14:paraId="1E81F23F" w14:textId="77777777" w:rsidR="00641809" w:rsidRDefault="004F2F72">
            <w:pPr>
              <w:spacing w:after="0" w:line="240" w:lineRule="auto"/>
              <w:jc w:val="right"/>
              <w:rPr>
                <w:sz w:val="20"/>
                <w:szCs w:val="20"/>
              </w:rPr>
            </w:pPr>
            <w:r>
              <w:rPr>
                <w:sz w:val="20"/>
                <w:szCs w:val="20"/>
              </w:rPr>
              <w:t>150</w:t>
            </w:r>
          </w:p>
        </w:tc>
        <w:tc>
          <w:tcPr>
            <w:tcW w:w="1304" w:type="dxa"/>
            <w:tcBorders>
              <w:top w:val="single" w:sz="4" w:space="0" w:color="000000"/>
              <w:left w:val="nil"/>
              <w:bottom w:val="single" w:sz="4" w:space="0" w:color="000000"/>
              <w:right w:val="single" w:sz="4" w:space="0" w:color="000000"/>
            </w:tcBorders>
            <w:vAlign w:val="bottom"/>
          </w:tcPr>
          <w:p w14:paraId="7A372DAE" w14:textId="77777777" w:rsidR="00641809" w:rsidRDefault="004F2F72">
            <w:pPr>
              <w:spacing w:after="0" w:line="240" w:lineRule="auto"/>
              <w:jc w:val="right"/>
              <w:rPr>
                <w:sz w:val="20"/>
                <w:szCs w:val="20"/>
              </w:rPr>
            </w:pPr>
            <w:r>
              <w:rPr>
                <w:sz w:val="20"/>
                <w:szCs w:val="20"/>
              </w:rPr>
              <w:t>180</w:t>
            </w:r>
          </w:p>
        </w:tc>
      </w:tr>
      <w:tr w:rsidR="00641809" w14:paraId="312A6ECF" w14:textId="77777777">
        <w:trPr>
          <w:trHeight w:val="255"/>
          <w:jc w:val="center"/>
        </w:trPr>
        <w:tc>
          <w:tcPr>
            <w:tcW w:w="1304" w:type="dxa"/>
            <w:tcBorders>
              <w:top w:val="nil"/>
              <w:left w:val="single" w:sz="4" w:space="0" w:color="000000"/>
              <w:bottom w:val="single" w:sz="4" w:space="0" w:color="000000"/>
              <w:right w:val="single" w:sz="4" w:space="0" w:color="000000"/>
            </w:tcBorders>
            <w:vAlign w:val="bottom"/>
          </w:tcPr>
          <w:p w14:paraId="08056332" w14:textId="77777777" w:rsidR="00641809" w:rsidRDefault="004F2F72">
            <w:pPr>
              <w:spacing w:after="0" w:line="240" w:lineRule="auto"/>
              <w:rPr>
                <w:sz w:val="20"/>
                <w:szCs w:val="20"/>
              </w:rPr>
            </w:pPr>
            <w:r>
              <w:rPr>
                <w:sz w:val="20"/>
                <w:szCs w:val="20"/>
              </w:rPr>
              <w:t>Q [m3/s]</w:t>
            </w:r>
          </w:p>
        </w:tc>
        <w:tc>
          <w:tcPr>
            <w:tcW w:w="1325" w:type="dxa"/>
            <w:tcBorders>
              <w:top w:val="nil"/>
              <w:left w:val="nil"/>
              <w:bottom w:val="single" w:sz="4" w:space="0" w:color="000000"/>
              <w:right w:val="single" w:sz="4" w:space="0" w:color="000000"/>
            </w:tcBorders>
            <w:vAlign w:val="bottom"/>
          </w:tcPr>
          <w:p w14:paraId="51BB202C" w14:textId="77777777" w:rsidR="00641809" w:rsidRDefault="004F2F72">
            <w:pPr>
              <w:spacing w:after="0" w:line="240" w:lineRule="auto"/>
              <w:jc w:val="right"/>
              <w:rPr>
                <w:sz w:val="20"/>
                <w:szCs w:val="20"/>
              </w:rPr>
            </w:pPr>
            <w:r>
              <w:rPr>
                <w:sz w:val="20"/>
                <w:szCs w:val="20"/>
              </w:rPr>
              <w:t>4,3</w:t>
            </w:r>
          </w:p>
        </w:tc>
        <w:tc>
          <w:tcPr>
            <w:tcW w:w="1325" w:type="dxa"/>
            <w:tcBorders>
              <w:top w:val="nil"/>
              <w:left w:val="nil"/>
              <w:bottom w:val="single" w:sz="4" w:space="0" w:color="000000"/>
              <w:right w:val="single" w:sz="4" w:space="0" w:color="000000"/>
            </w:tcBorders>
            <w:vAlign w:val="bottom"/>
          </w:tcPr>
          <w:p w14:paraId="12CE1BDE" w14:textId="77777777" w:rsidR="00641809" w:rsidRDefault="004F2F72">
            <w:pPr>
              <w:spacing w:after="0" w:line="240" w:lineRule="auto"/>
              <w:jc w:val="right"/>
              <w:rPr>
                <w:sz w:val="20"/>
                <w:szCs w:val="20"/>
              </w:rPr>
            </w:pPr>
            <w:r>
              <w:rPr>
                <w:sz w:val="20"/>
                <w:szCs w:val="20"/>
              </w:rPr>
              <w:t>3,8</w:t>
            </w:r>
          </w:p>
        </w:tc>
        <w:tc>
          <w:tcPr>
            <w:tcW w:w="1325" w:type="dxa"/>
            <w:tcBorders>
              <w:top w:val="nil"/>
              <w:left w:val="nil"/>
              <w:bottom w:val="single" w:sz="4" w:space="0" w:color="000000"/>
              <w:right w:val="single" w:sz="4" w:space="0" w:color="000000"/>
            </w:tcBorders>
            <w:vAlign w:val="bottom"/>
          </w:tcPr>
          <w:p w14:paraId="080FCC00" w14:textId="77777777" w:rsidR="00641809" w:rsidRDefault="004F2F72">
            <w:pPr>
              <w:spacing w:after="0" w:line="240" w:lineRule="auto"/>
              <w:jc w:val="right"/>
              <w:rPr>
                <w:sz w:val="20"/>
                <w:szCs w:val="20"/>
              </w:rPr>
            </w:pPr>
            <w:r>
              <w:rPr>
                <w:sz w:val="20"/>
                <w:szCs w:val="20"/>
              </w:rPr>
              <w:t>3,5</w:t>
            </w:r>
          </w:p>
        </w:tc>
        <w:tc>
          <w:tcPr>
            <w:tcW w:w="1304" w:type="dxa"/>
            <w:tcBorders>
              <w:top w:val="nil"/>
              <w:left w:val="nil"/>
              <w:bottom w:val="single" w:sz="4" w:space="0" w:color="000000"/>
              <w:right w:val="single" w:sz="4" w:space="0" w:color="000000"/>
            </w:tcBorders>
            <w:vAlign w:val="bottom"/>
          </w:tcPr>
          <w:p w14:paraId="6111BFE4" w14:textId="77777777" w:rsidR="00641809" w:rsidRDefault="004F2F72">
            <w:pPr>
              <w:spacing w:after="0" w:line="240" w:lineRule="auto"/>
              <w:jc w:val="right"/>
              <w:rPr>
                <w:sz w:val="20"/>
                <w:szCs w:val="20"/>
              </w:rPr>
            </w:pPr>
            <w:r>
              <w:rPr>
                <w:sz w:val="20"/>
                <w:szCs w:val="20"/>
              </w:rPr>
              <w:t>3,1</w:t>
            </w:r>
          </w:p>
        </w:tc>
        <w:tc>
          <w:tcPr>
            <w:tcW w:w="1325" w:type="dxa"/>
            <w:tcBorders>
              <w:top w:val="nil"/>
              <w:left w:val="nil"/>
              <w:bottom w:val="single" w:sz="4" w:space="0" w:color="000000"/>
              <w:right w:val="single" w:sz="4" w:space="0" w:color="000000"/>
            </w:tcBorders>
            <w:vAlign w:val="bottom"/>
          </w:tcPr>
          <w:p w14:paraId="00FB67E5" w14:textId="77777777" w:rsidR="00641809" w:rsidRDefault="004F2F72">
            <w:pPr>
              <w:spacing w:after="0" w:line="240" w:lineRule="auto"/>
              <w:jc w:val="right"/>
              <w:rPr>
                <w:sz w:val="20"/>
                <w:szCs w:val="20"/>
              </w:rPr>
            </w:pPr>
            <w:r>
              <w:rPr>
                <w:sz w:val="20"/>
                <w:szCs w:val="20"/>
              </w:rPr>
              <w:t>2,8</w:t>
            </w:r>
          </w:p>
        </w:tc>
        <w:tc>
          <w:tcPr>
            <w:tcW w:w="1304" w:type="dxa"/>
            <w:tcBorders>
              <w:top w:val="nil"/>
              <w:left w:val="nil"/>
              <w:bottom w:val="single" w:sz="4" w:space="0" w:color="000000"/>
              <w:right w:val="single" w:sz="4" w:space="0" w:color="000000"/>
            </w:tcBorders>
            <w:vAlign w:val="bottom"/>
          </w:tcPr>
          <w:p w14:paraId="47CD7C68" w14:textId="77777777" w:rsidR="00641809" w:rsidRDefault="004F2F72">
            <w:pPr>
              <w:spacing w:after="0" w:line="240" w:lineRule="auto"/>
              <w:jc w:val="right"/>
              <w:rPr>
                <w:sz w:val="20"/>
                <w:szCs w:val="20"/>
              </w:rPr>
            </w:pPr>
            <w:r>
              <w:rPr>
                <w:sz w:val="20"/>
                <w:szCs w:val="20"/>
              </w:rPr>
              <w:t>2,1</w:t>
            </w:r>
          </w:p>
        </w:tc>
      </w:tr>
      <w:tr w:rsidR="00641809" w14:paraId="10EA33F8" w14:textId="77777777">
        <w:trPr>
          <w:trHeight w:val="255"/>
          <w:jc w:val="center"/>
        </w:trPr>
        <w:tc>
          <w:tcPr>
            <w:tcW w:w="1304" w:type="dxa"/>
            <w:tcBorders>
              <w:top w:val="nil"/>
              <w:left w:val="single" w:sz="4" w:space="0" w:color="000000"/>
              <w:bottom w:val="single" w:sz="4" w:space="0" w:color="000000"/>
              <w:right w:val="single" w:sz="4" w:space="0" w:color="000000"/>
            </w:tcBorders>
            <w:vAlign w:val="bottom"/>
          </w:tcPr>
          <w:p w14:paraId="43E9D603" w14:textId="77777777" w:rsidR="00641809" w:rsidRDefault="004F2F72">
            <w:pPr>
              <w:spacing w:after="0" w:line="240" w:lineRule="auto"/>
              <w:rPr>
                <w:sz w:val="20"/>
                <w:szCs w:val="20"/>
              </w:rPr>
            </w:pPr>
            <w:r>
              <w:rPr>
                <w:sz w:val="20"/>
                <w:szCs w:val="20"/>
              </w:rPr>
              <w:t>Qu [m3/s]</w:t>
            </w:r>
          </w:p>
        </w:tc>
        <w:tc>
          <w:tcPr>
            <w:tcW w:w="1325" w:type="dxa"/>
            <w:tcBorders>
              <w:top w:val="nil"/>
              <w:left w:val="nil"/>
              <w:bottom w:val="single" w:sz="4" w:space="0" w:color="000000"/>
              <w:right w:val="single" w:sz="4" w:space="0" w:color="000000"/>
            </w:tcBorders>
            <w:vAlign w:val="bottom"/>
          </w:tcPr>
          <w:p w14:paraId="7CC4109F" w14:textId="77777777" w:rsidR="00641809" w:rsidRDefault="004F2F72">
            <w:pPr>
              <w:spacing w:after="0" w:line="240" w:lineRule="auto"/>
              <w:jc w:val="right"/>
              <w:rPr>
                <w:sz w:val="20"/>
                <w:szCs w:val="20"/>
              </w:rPr>
            </w:pPr>
            <w:r>
              <w:rPr>
                <w:sz w:val="20"/>
                <w:szCs w:val="20"/>
              </w:rPr>
              <w:t>3,7</w:t>
            </w:r>
          </w:p>
        </w:tc>
        <w:tc>
          <w:tcPr>
            <w:tcW w:w="1325" w:type="dxa"/>
            <w:tcBorders>
              <w:top w:val="nil"/>
              <w:left w:val="nil"/>
              <w:bottom w:val="single" w:sz="4" w:space="0" w:color="000000"/>
              <w:right w:val="single" w:sz="4" w:space="0" w:color="000000"/>
            </w:tcBorders>
            <w:vAlign w:val="bottom"/>
          </w:tcPr>
          <w:p w14:paraId="08BE944F" w14:textId="77777777" w:rsidR="00641809" w:rsidRDefault="004F2F72">
            <w:pPr>
              <w:spacing w:after="0" w:line="240" w:lineRule="auto"/>
              <w:jc w:val="right"/>
              <w:rPr>
                <w:sz w:val="20"/>
                <w:szCs w:val="20"/>
              </w:rPr>
            </w:pPr>
            <w:r>
              <w:rPr>
                <w:sz w:val="20"/>
                <w:szCs w:val="20"/>
              </w:rPr>
              <w:t>3,2</w:t>
            </w:r>
          </w:p>
        </w:tc>
        <w:tc>
          <w:tcPr>
            <w:tcW w:w="1325" w:type="dxa"/>
            <w:tcBorders>
              <w:top w:val="nil"/>
              <w:left w:val="nil"/>
              <w:bottom w:val="single" w:sz="4" w:space="0" w:color="000000"/>
              <w:right w:val="single" w:sz="4" w:space="0" w:color="000000"/>
            </w:tcBorders>
            <w:vAlign w:val="bottom"/>
          </w:tcPr>
          <w:p w14:paraId="124C4796" w14:textId="77777777" w:rsidR="00641809" w:rsidRDefault="004F2F72">
            <w:pPr>
              <w:spacing w:after="0" w:line="240" w:lineRule="auto"/>
              <w:jc w:val="right"/>
              <w:rPr>
                <w:sz w:val="20"/>
                <w:szCs w:val="20"/>
              </w:rPr>
            </w:pPr>
            <w:r>
              <w:rPr>
                <w:sz w:val="20"/>
                <w:szCs w:val="20"/>
              </w:rPr>
              <w:t>2,9</w:t>
            </w:r>
          </w:p>
        </w:tc>
        <w:tc>
          <w:tcPr>
            <w:tcW w:w="1304" w:type="dxa"/>
            <w:tcBorders>
              <w:top w:val="nil"/>
              <w:left w:val="nil"/>
              <w:bottom w:val="single" w:sz="4" w:space="0" w:color="000000"/>
              <w:right w:val="single" w:sz="4" w:space="0" w:color="000000"/>
            </w:tcBorders>
            <w:vAlign w:val="bottom"/>
          </w:tcPr>
          <w:p w14:paraId="1362F167" w14:textId="77777777" w:rsidR="00641809" w:rsidRDefault="004F2F72">
            <w:pPr>
              <w:spacing w:after="0" w:line="240" w:lineRule="auto"/>
              <w:jc w:val="right"/>
              <w:rPr>
                <w:sz w:val="20"/>
                <w:szCs w:val="20"/>
              </w:rPr>
            </w:pPr>
            <w:r>
              <w:rPr>
                <w:sz w:val="20"/>
                <w:szCs w:val="20"/>
              </w:rPr>
              <w:t>2,5</w:t>
            </w:r>
          </w:p>
        </w:tc>
        <w:tc>
          <w:tcPr>
            <w:tcW w:w="1325" w:type="dxa"/>
            <w:tcBorders>
              <w:top w:val="nil"/>
              <w:left w:val="nil"/>
              <w:bottom w:val="single" w:sz="4" w:space="0" w:color="000000"/>
              <w:right w:val="single" w:sz="4" w:space="0" w:color="000000"/>
            </w:tcBorders>
            <w:vAlign w:val="bottom"/>
          </w:tcPr>
          <w:p w14:paraId="55D3C0D4" w14:textId="77777777" w:rsidR="00641809" w:rsidRDefault="004F2F72">
            <w:pPr>
              <w:spacing w:after="0" w:line="240" w:lineRule="auto"/>
              <w:jc w:val="right"/>
              <w:rPr>
                <w:sz w:val="20"/>
                <w:szCs w:val="20"/>
              </w:rPr>
            </w:pPr>
            <w:r>
              <w:rPr>
                <w:sz w:val="20"/>
                <w:szCs w:val="20"/>
              </w:rPr>
              <w:t>2,2</w:t>
            </w:r>
          </w:p>
        </w:tc>
        <w:tc>
          <w:tcPr>
            <w:tcW w:w="1304" w:type="dxa"/>
            <w:tcBorders>
              <w:top w:val="nil"/>
              <w:left w:val="nil"/>
              <w:bottom w:val="single" w:sz="4" w:space="0" w:color="000000"/>
              <w:right w:val="single" w:sz="4" w:space="0" w:color="000000"/>
            </w:tcBorders>
            <w:vAlign w:val="bottom"/>
          </w:tcPr>
          <w:p w14:paraId="379958A3" w14:textId="77777777" w:rsidR="00641809" w:rsidRDefault="004F2F72">
            <w:pPr>
              <w:spacing w:after="0" w:line="240" w:lineRule="auto"/>
              <w:jc w:val="right"/>
              <w:rPr>
                <w:sz w:val="20"/>
                <w:szCs w:val="20"/>
              </w:rPr>
            </w:pPr>
            <w:r>
              <w:rPr>
                <w:sz w:val="20"/>
                <w:szCs w:val="20"/>
              </w:rPr>
              <w:t>1,5</w:t>
            </w:r>
          </w:p>
        </w:tc>
      </w:tr>
      <w:tr w:rsidR="00641809" w14:paraId="3EB96227" w14:textId="77777777">
        <w:trPr>
          <w:trHeight w:val="195"/>
          <w:jc w:val="center"/>
        </w:trPr>
        <w:tc>
          <w:tcPr>
            <w:tcW w:w="1304" w:type="dxa"/>
            <w:tcBorders>
              <w:top w:val="nil"/>
              <w:left w:val="single" w:sz="4" w:space="0" w:color="000000"/>
              <w:bottom w:val="single" w:sz="4" w:space="0" w:color="000000"/>
              <w:right w:val="single" w:sz="4" w:space="0" w:color="000000"/>
            </w:tcBorders>
            <w:vAlign w:val="bottom"/>
          </w:tcPr>
          <w:p w14:paraId="03D860E7" w14:textId="77777777" w:rsidR="00641809" w:rsidRDefault="004F2F72">
            <w:pPr>
              <w:spacing w:after="0" w:line="240" w:lineRule="auto"/>
              <w:rPr>
                <w:sz w:val="20"/>
                <w:szCs w:val="20"/>
              </w:rPr>
            </w:pPr>
            <w:proofErr w:type="spellStart"/>
            <w:r>
              <w:rPr>
                <w:sz w:val="20"/>
                <w:szCs w:val="20"/>
              </w:rPr>
              <w:t>Qt</w:t>
            </w:r>
            <w:proofErr w:type="spellEnd"/>
            <w:r>
              <w:rPr>
                <w:sz w:val="20"/>
                <w:szCs w:val="20"/>
              </w:rPr>
              <w:t xml:space="preserve"> [m3/s]</w:t>
            </w:r>
          </w:p>
        </w:tc>
        <w:tc>
          <w:tcPr>
            <w:tcW w:w="1325" w:type="dxa"/>
            <w:tcBorders>
              <w:top w:val="nil"/>
              <w:left w:val="nil"/>
              <w:bottom w:val="single" w:sz="4" w:space="0" w:color="000000"/>
              <w:right w:val="single" w:sz="4" w:space="0" w:color="000000"/>
            </w:tcBorders>
            <w:vAlign w:val="bottom"/>
          </w:tcPr>
          <w:p w14:paraId="1F0A2D0D" w14:textId="77777777" w:rsidR="00641809" w:rsidRDefault="004F2F72">
            <w:pPr>
              <w:spacing w:after="0" w:line="240" w:lineRule="auto"/>
              <w:jc w:val="right"/>
              <w:rPr>
                <w:sz w:val="20"/>
                <w:szCs w:val="20"/>
              </w:rPr>
            </w:pPr>
            <w:r>
              <w:rPr>
                <w:sz w:val="20"/>
                <w:szCs w:val="20"/>
              </w:rPr>
              <w:t>2,8</w:t>
            </w:r>
          </w:p>
        </w:tc>
        <w:tc>
          <w:tcPr>
            <w:tcW w:w="1325" w:type="dxa"/>
            <w:tcBorders>
              <w:top w:val="nil"/>
              <w:left w:val="nil"/>
              <w:bottom w:val="single" w:sz="4" w:space="0" w:color="000000"/>
              <w:right w:val="single" w:sz="4" w:space="0" w:color="000000"/>
            </w:tcBorders>
            <w:vAlign w:val="bottom"/>
          </w:tcPr>
          <w:p w14:paraId="646F08DD" w14:textId="77777777" w:rsidR="00641809" w:rsidRDefault="004F2F72">
            <w:pPr>
              <w:spacing w:after="0" w:line="240" w:lineRule="auto"/>
              <w:jc w:val="right"/>
              <w:rPr>
                <w:sz w:val="20"/>
                <w:szCs w:val="20"/>
              </w:rPr>
            </w:pPr>
            <w:r>
              <w:rPr>
                <w:sz w:val="20"/>
                <w:szCs w:val="20"/>
              </w:rPr>
              <w:t>2,8</w:t>
            </w:r>
          </w:p>
        </w:tc>
        <w:tc>
          <w:tcPr>
            <w:tcW w:w="1325" w:type="dxa"/>
            <w:tcBorders>
              <w:top w:val="nil"/>
              <w:left w:val="nil"/>
              <w:bottom w:val="single" w:sz="4" w:space="0" w:color="000000"/>
              <w:right w:val="single" w:sz="4" w:space="0" w:color="000000"/>
            </w:tcBorders>
            <w:vAlign w:val="bottom"/>
          </w:tcPr>
          <w:p w14:paraId="12B3E885" w14:textId="77777777" w:rsidR="00641809" w:rsidRDefault="004F2F72">
            <w:pPr>
              <w:spacing w:after="0" w:line="240" w:lineRule="auto"/>
              <w:jc w:val="right"/>
              <w:rPr>
                <w:sz w:val="20"/>
                <w:szCs w:val="20"/>
              </w:rPr>
            </w:pPr>
            <w:r>
              <w:rPr>
                <w:sz w:val="20"/>
                <w:szCs w:val="20"/>
              </w:rPr>
              <w:t>2,8</w:t>
            </w:r>
          </w:p>
        </w:tc>
        <w:tc>
          <w:tcPr>
            <w:tcW w:w="1304" w:type="dxa"/>
            <w:tcBorders>
              <w:top w:val="nil"/>
              <w:left w:val="nil"/>
              <w:bottom w:val="single" w:sz="4" w:space="0" w:color="000000"/>
              <w:right w:val="single" w:sz="4" w:space="0" w:color="000000"/>
            </w:tcBorders>
            <w:vAlign w:val="bottom"/>
          </w:tcPr>
          <w:p w14:paraId="1AEBEED1" w14:textId="77777777" w:rsidR="00641809" w:rsidRDefault="004F2F72">
            <w:pPr>
              <w:spacing w:after="0" w:line="240" w:lineRule="auto"/>
              <w:jc w:val="right"/>
              <w:rPr>
                <w:sz w:val="20"/>
                <w:szCs w:val="20"/>
              </w:rPr>
            </w:pPr>
            <w:r>
              <w:rPr>
                <w:sz w:val="20"/>
                <w:szCs w:val="20"/>
              </w:rPr>
              <w:t>2,5</w:t>
            </w:r>
          </w:p>
        </w:tc>
        <w:tc>
          <w:tcPr>
            <w:tcW w:w="1325" w:type="dxa"/>
            <w:tcBorders>
              <w:top w:val="nil"/>
              <w:left w:val="nil"/>
              <w:bottom w:val="single" w:sz="4" w:space="0" w:color="000000"/>
              <w:right w:val="single" w:sz="4" w:space="0" w:color="000000"/>
            </w:tcBorders>
            <w:vAlign w:val="bottom"/>
          </w:tcPr>
          <w:p w14:paraId="683579C0" w14:textId="77777777" w:rsidR="00641809" w:rsidRDefault="004F2F72">
            <w:pPr>
              <w:spacing w:after="0" w:line="240" w:lineRule="auto"/>
              <w:jc w:val="right"/>
              <w:rPr>
                <w:sz w:val="20"/>
                <w:szCs w:val="20"/>
              </w:rPr>
            </w:pPr>
            <w:r>
              <w:rPr>
                <w:sz w:val="20"/>
                <w:szCs w:val="20"/>
              </w:rPr>
              <w:t>2,2</w:t>
            </w:r>
          </w:p>
        </w:tc>
        <w:tc>
          <w:tcPr>
            <w:tcW w:w="1304" w:type="dxa"/>
            <w:tcBorders>
              <w:top w:val="nil"/>
              <w:left w:val="nil"/>
              <w:bottom w:val="single" w:sz="4" w:space="0" w:color="000000"/>
              <w:right w:val="single" w:sz="4" w:space="0" w:color="000000"/>
            </w:tcBorders>
            <w:vAlign w:val="bottom"/>
          </w:tcPr>
          <w:p w14:paraId="668CB2EF" w14:textId="77777777" w:rsidR="00641809" w:rsidRDefault="004F2F72">
            <w:pPr>
              <w:spacing w:after="0" w:line="240" w:lineRule="auto"/>
              <w:jc w:val="right"/>
              <w:rPr>
                <w:sz w:val="20"/>
                <w:szCs w:val="20"/>
              </w:rPr>
            </w:pPr>
            <w:r>
              <w:rPr>
                <w:sz w:val="20"/>
                <w:szCs w:val="20"/>
              </w:rPr>
              <w:t>1,5</w:t>
            </w:r>
          </w:p>
        </w:tc>
      </w:tr>
      <w:tr w:rsidR="00641809" w14:paraId="69C05726" w14:textId="77777777">
        <w:trPr>
          <w:trHeight w:val="255"/>
          <w:jc w:val="center"/>
        </w:trPr>
        <w:tc>
          <w:tcPr>
            <w:tcW w:w="1304" w:type="dxa"/>
            <w:tcBorders>
              <w:top w:val="nil"/>
              <w:left w:val="single" w:sz="4" w:space="0" w:color="000000"/>
              <w:bottom w:val="single" w:sz="4" w:space="0" w:color="000000"/>
              <w:right w:val="single" w:sz="4" w:space="0" w:color="000000"/>
            </w:tcBorders>
            <w:vAlign w:val="bottom"/>
          </w:tcPr>
          <w:p w14:paraId="68F73826" w14:textId="77777777" w:rsidR="00641809" w:rsidRDefault="004F2F72">
            <w:pPr>
              <w:spacing w:after="0" w:line="240" w:lineRule="auto"/>
              <w:rPr>
                <w:sz w:val="20"/>
                <w:szCs w:val="20"/>
              </w:rPr>
            </w:pPr>
            <w:r>
              <w:rPr>
                <w:sz w:val="20"/>
                <w:szCs w:val="20"/>
              </w:rPr>
              <w:t>Pt [kW]</w:t>
            </w:r>
          </w:p>
        </w:tc>
        <w:tc>
          <w:tcPr>
            <w:tcW w:w="1325" w:type="dxa"/>
            <w:tcBorders>
              <w:top w:val="nil"/>
              <w:left w:val="nil"/>
              <w:bottom w:val="single" w:sz="4" w:space="0" w:color="000000"/>
              <w:right w:val="single" w:sz="4" w:space="0" w:color="000000"/>
            </w:tcBorders>
            <w:vAlign w:val="bottom"/>
          </w:tcPr>
          <w:p w14:paraId="6F31FCAB" w14:textId="77777777" w:rsidR="00641809" w:rsidRDefault="004F2F72">
            <w:pPr>
              <w:spacing w:after="0" w:line="240" w:lineRule="auto"/>
              <w:jc w:val="right"/>
              <w:rPr>
                <w:sz w:val="20"/>
                <w:szCs w:val="20"/>
              </w:rPr>
            </w:pPr>
            <w:r>
              <w:rPr>
                <w:sz w:val="20"/>
                <w:szCs w:val="20"/>
              </w:rPr>
              <w:t>41,2</w:t>
            </w:r>
          </w:p>
        </w:tc>
        <w:tc>
          <w:tcPr>
            <w:tcW w:w="1325" w:type="dxa"/>
            <w:tcBorders>
              <w:top w:val="nil"/>
              <w:left w:val="nil"/>
              <w:bottom w:val="single" w:sz="4" w:space="0" w:color="000000"/>
              <w:right w:val="single" w:sz="4" w:space="0" w:color="000000"/>
            </w:tcBorders>
            <w:vAlign w:val="bottom"/>
          </w:tcPr>
          <w:p w14:paraId="6BB7176B" w14:textId="77777777" w:rsidR="00641809" w:rsidRDefault="004F2F72">
            <w:pPr>
              <w:spacing w:after="0" w:line="240" w:lineRule="auto"/>
              <w:jc w:val="right"/>
              <w:rPr>
                <w:sz w:val="20"/>
                <w:szCs w:val="20"/>
              </w:rPr>
            </w:pPr>
            <w:r>
              <w:rPr>
                <w:sz w:val="20"/>
                <w:szCs w:val="20"/>
              </w:rPr>
              <w:t>41,2</w:t>
            </w:r>
          </w:p>
        </w:tc>
        <w:tc>
          <w:tcPr>
            <w:tcW w:w="1325" w:type="dxa"/>
            <w:tcBorders>
              <w:top w:val="nil"/>
              <w:left w:val="nil"/>
              <w:bottom w:val="single" w:sz="4" w:space="0" w:color="000000"/>
              <w:right w:val="single" w:sz="4" w:space="0" w:color="000000"/>
            </w:tcBorders>
            <w:vAlign w:val="bottom"/>
          </w:tcPr>
          <w:p w14:paraId="6A0A41E7" w14:textId="77777777" w:rsidR="00641809" w:rsidRDefault="004F2F72">
            <w:pPr>
              <w:spacing w:after="0" w:line="240" w:lineRule="auto"/>
              <w:jc w:val="right"/>
              <w:rPr>
                <w:sz w:val="20"/>
                <w:szCs w:val="20"/>
              </w:rPr>
            </w:pPr>
            <w:r>
              <w:rPr>
                <w:sz w:val="20"/>
                <w:szCs w:val="20"/>
              </w:rPr>
              <w:t>41,2</w:t>
            </w:r>
          </w:p>
        </w:tc>
        <w:tc>
          <w:tcPr>
            <w:tcW w:w="1304" w:type="dxa"/>
            <w:tcBorders>
              <w:top w:val="nil"/>
              <w:left w:val="nil"/>
              <w:bottom w:val="single" w:sz="4" w:space="0" w:color="000000"/>
              <w:right w:val="single" w:sz="4" w:space="0" w:color="000000"/>
            </w:tcBorders>
            <w:vAlign w:val="bottom"/>
          </w:tcPr>
          <w:p w14:paraId="268F39A0" w14:textId="77777777" w:rsidR="00641809" w:rsidRDefault="004F2F72">
            <w:pPr>
              <w:spacing w:after="0" w:line="240" w:lineRule="auto"/>
              <w:jc w:val="right"/>
              <w:rPr>
                <w:sz w:val="20"/>
                <w:szCs w:val="20"/>
              </w:rPr>
            </w:pPr>
            <w:r>
              <w:rPr>
                <w:sz w:val="20"/>
                <w:szCs w:val="20"/>
              </w:rPr>
              <w:t>36,8</w:t>
            </w:r>
          </w:p>
        </w:tc>
        <w:tc>
          <w:tcPr>
            <w:tcW w:w="1325" w:type="dxa"/>
            <w:tcBorders>
              <w:top w:val="nil"/>
              <w:left w:val="nil"/>
              <w:bottom w:val="single" w:sz="4" w:space="0" w:color="000000"/>
              <w:right w:val="single" w:sz="4" w:space="0" w:color="000000"/>
            </w:tcBorders>
            <w:vAlign w:val="bottom"/>
          </w:tcPr>
          <w:p w14:paraId="5FA26885" w14:textId="77777777" w:rsidR="00641809" w:rsidRDefault="004F2F72">
            <w:pPr>
              <w:spacing w:after="0" w:line="240" w:lineRule="auto"/>
              <w:jc w:val="right"/>
              <w:rPr>
                <w:sz w:val="20"/>
                <w:szCs w:val="20"/>
              </w:rPr>
            </w:pPr>
            <w:r>
              <w:rPr>
                <w:sz w:val="20"/>
                <w:szCs w:val="20"/>
              </w:rPr>
              <w:t>32,4</w:t>
            </w:r>
          </w:p>
        </w:tc>
        <w:tc>
          <w:tcPr>
            <w:tcW w:w="1304" w:type="dxa"/>
            <w:tcBorders>
              <w:top w:val="nil"/>
              <w:left w:val="nil"/>
              <w:bottom w:val="single" w:sz="4" w:space="0" w:color="000000"/>
              <w:right w:val="single" w:sz="4" w:space="0" w:color="000000"/>
            </w:tcBorders>
            <w:vAlign w:val="bottom"/>
          </w:tcPr>
          <w:p w14:paraId="74909566" w14:textId="77777777" w:rsidR="00641809" w:rsidRDefault="004F2F72">
            <w:pPr>
              <w:spacing w:after="0" w:line="240" w:lineRule="auto"/>
              <w:jc w:val="right"/>
              <w:rPr>
                <w:sz w:val="20"/>
                <w:szCs w:val="20"/>
              </w:rPr>
            </w:pPr>
            <w:r>
              <w:rPr>
                <w:sz w:val="20"/>
                <w:szCs w:val="20"/>
              </w:rPr>
              <w:t>22,1</w:t>
            </w:r>
          </w:p>
        </w:tc>
      </w:tr>
      <w:tr w:rsidR="00641809" w14:paraId="74242139" w14:textId="77777777">
        <w:trPr>
          <w:trHeight w:val="255"/>
          <w:jc w:val="center"/>
        </w:trPr>
        <w:tc>
          <w:tcPr>
            <w:tcW w:w="1304" w:type="dxa"/>
            <w:tcBorders>
              <w:top w:val="nil"/>
              <w:left w:val="single" w:sz="4" w:space="0" w:color="000000"/>
              <w:bottom w:val="single" w:sz="4" w:space="0" w:color="000000"/>
              <w:right w:val="single" w:sz="4" w:space="0" w:color="000000"/>
            </w:tcBorders>
            <w:vAlign w:val="bottom"/>
          </w:tcPr>
          <w:p w14:paraId="12DC38A1" w14:textId="77777777" w:rsidR="00641809" w:rsidRDefault="004F2F72">
            <w:pPr>
              <w:spacing w:after="0" w:line="240" w:lineRule="auto"/>
              <w:rPr>
                <w:b/>
                <w:sz w:val="20"/>
                <w:szCs w:val="20"/>
              </w:rPr>
            </w:pPr>
            <w:r>
              <w:rPr>
                <w:b/>
                <w:sz w:val="20"/>
                <w:szCs w:val="20"/>
              </w:rPr>
              <w:t>E [kWh]</w:t>
            </w:r>
          </w:p>
        </w:tc>
        <w:tc>
          <w:tcPr>
            <w:tcW w:w="1325" w:type="dxa"/>
            <w:tcBorders>
              <w:top w:val="nil"/>
              <w:left w:val="nil"/>
              <w:bottom w:val="single" w:sz="4" w:space="0" w:color="000000"/>
              <w:right w:val="single" w:sz="4" w:space="0" w:color="000000"/>
            </w:tcBorders>
            <w:vAlign w:val="bottom"/>
          </w:tcPr>
          <w:p w14:paraId="25753A94" w14:textId="77777777" w:rsidR="00641809" w:rsidRDefault="004F2F72">
            <w:pPr>
              <w:spacing w:after="0" w:line="240" w:lineRule="auto"/>
              <w:jc w:val="right"/>
              <w:rPr>
                <w:b/>
                <w:sz w:val="20"/>
                <w:szCs w:val="20"/>
              </w:rPr>
            </w:pPr>
            <w:r>
              <w:rPr>
                <w:b/>
                <w:sz w:val="20"/>
                <w:szCs w:val="20"/>
              </w:rPr>
              <w:t>29655,4</w:t>
            </w:r>
          </w:p>
        </w:tc>
        <w:tc>
          <w:tcPr>
            <w:tcW w:w="1325" w:type="dxa"/>
            <w:tcBorders>
              <w:top w:val="nil"/>
              <w:left w:val="nil"/>
              <w:bottom w:val="single" w:sz="4" w:space="0" w:color="000000"/>
              <w:right w:val="single" w:sz="4" w:space="0" w:color="000000"/>
            </w:tcBorders>
            <w:vAlign w:val="bottom"/>
          </w:tcPr>
          <w:p w14:paraId="1D54FB30" w14:textId="77777777" w:rsidR="00641809" w:rsidRDefault="004F2F72">
            <w:pPr>
              <w:spacing w:after="0" w:line="240" w:lineRule="auto"/>
              <w:jc w:val="right"/>
              <w:rPr>
                <w:b/>
                <w:sz w:val="20"/>
                <w:szCs w:val="20"/>
              </w:rPr>
            </w:pPr>
            <w:r>
              <w:rPr>
                <w:b/>
                <w:sz w:val="20"/>
                <w:szCs w:val="20"/>
              </w:rPr>
              <w:t>29655,4</w:t>
            </w:r>
          </w:p>
        </w:tc>
        <w:tc>
          <w:tcPr>
            <w:tcW w:w="1325" w:type="dxa"/>
            <w:tcBorders>
              <w:top w:val="nil"/>
              <w:left w:val="nil"/>
              <w:bottom w:val="single" w:sz="4" w:space="0" w:color="000000"/>
              <w:right w:val="single" w:sz="4" w:space="0" w:color="000000"/>
            </w:tcBorders>
            <w:vAlign w:val="bottom"/>
          </w:tcPr>
          <w:p w14:paraId="6035157C" w14:textId="77777777" w:rsidR="00641809" w:rsidRDefault="004F2F72">
            <w:pPr>
              <w:spacing w:after="0" w:line="240" w:lineRule="auto"/>
              <w:jc w:val="right"/>
              <w:rPr>
                <w:b/>
                <w:sz w:val="20"/>
                <w:szCs w:val="20"/>
              </w:rPr>
            </w:pPr>
            <w:r>
              <w:rPr>
                <w:b/>
                <w:sz w:val="20"/>
                <w:szCs w:val="20"/>
              </w:rPr>
              <w:t>29655,4</w:t>
            </w:r>
          </w:p>
        </w:tc>
        <w:tc>
          <w:tcPr>
            <w:tcW w:w="1304" w:type="dxa"/>
            <w:tcBorders>
              <w:top w:val="nil"/>
              <w:left w:val="nil"/>
              <w:bottom w:val="single" w:sz="4" w:space="0" w:color="000000"/>
              <w:right w:val="single" w:sz="4" w:space="0" w:color="000000"/>
            </w:tcBorders>
            <w:vAlign w:val="bottom"/>
          </w:tcPr>
          <w:p w14:paraId="6F8626F6" w14:textId="77777777" w:rsidR="00641809" w:rsidRDefault="004F2F72">
            <w:pPr>
              <w:spacing w:after="0" w:line="240" w:lineRule="auto"/>
              <w:jc w:val="right"/>
              <w:rPr>
                <w:b/>
                <w:sz w:val="20"/>
                <w:szCs w:val="20"/>
              </w:rPr>
            </w:pPr>
            <w:r>
              <w:rPr>
                <w:b/>
                <w:sz w:val="20"/>
                <w:szCs w:val="20"/>
              </w:rPr>
              <w:t>26487,0</w:t>
            </w:r>
          </w:p>
        </w:tc>
        <w:tc>
          <w:tcPr>
            <w:tcW w:w="1325" w:type="dxa"/>
            <w:tcBorders>
              <w:top w:val="nil"/>
              <w:left w:val="nil"/>
              <w:bottom w:val="single" w:sz="4" w:space="0" w:color="000000"/>
              <w:right w:val="single" w:sz="4" w:space="0" w:color="000000"/>
            </w:tcBorders>
            <w:vAlign w:val="bottom"/>
          </w:tcPr>
          <w:p w14:paraId="0891A14F" w14:textId="77777777" w:rsidR="00641809" w:rsidRDefault="004F2F72">
            <w:pPr>
              <w:spacing w:after="0" w:line="240" w:lineRule="auto"/>
              <w:jc w:val="right"/>
              <w:rPr>
                <w:b/>
                <w:sz w:val="20"/>
                <w:szCs w:val="20"/>
              </w:rPr>
            </w:pPr>
            <w:r>
              <w:rPr>
                <w:b/>
                <w:sz w:val="20"/>
                <w:szCs w:val="20"/>
              </w:rPr>
              <w:t>23308,6</w:t>
            </w:r>
          </w:p>
        </w:tc>
        <w:tc>
          <w:tcPr>
            <w:tcW w:w="1304" w:type="dxa"/>
            <w:tcBorders>
              <w:top w:val="nil"/>
              <w:left w:val="nil"/>
              <w:bottom w:val="single" w:sz="4" w:space="0" w:color="000000"/>
              <w:right w:val="single" w:sz="4" w:space="0" w:color="000000"/>
            </w:tcBorders>
            <w:vAlign w:val="bottom"/>
          </w:tcPr>
          <w:p w14:paraId="55E60394" w14:textId="77777777" w:rsidR="00641809" w:rsidRDefault="004F2F72">
            <w:pPr>
              <w:spacing w:after="0" w:line="240" w:lineRule="auto"/>
              <w:jc w:val="right"/>
              <w:rPr>
                <w:b/>
                <w:sz w:val="20"/>
                <w:szCs w:val="20"/>
              </w:rPr>
            </w:pPr>
            <w:r>
              <w:rPr>
                <w:b/>
                <w:sz w:val="20"/>
                <w:szCs w:val="20"/>
              </w:rPr>
              <w:t>15892,2</w:t>
            </w:r>
          </w:p>
        </w:tc>
      </w:tr>
      <w:tr w:rsidR="00641809" w14:paraId="07CFAAA4" w14:textId="77777777">
        <w:trPr>
          <w:trHeight w:val="255"/>
          <w:jc w:val="center"/>
        </w:trPr>
        <w:tc>
          <w:tcPr>
            <w:tcW w:w="1304" w:type="dxa"/>
            <w:tcBorders>
              <w:top w:val="nil"/>
              <w:left w:val="single" w:sz="4" w:space="0" w:color="000000"/>
              <w:bottom w:val="single" w:sz="4" w:space="0" w:color="000000"/>
              <w:right w:val="single" w:sz="4" w:space="0" w:color="000000"/>
            </w:tcBorders>
            <w:vAlign w:val="bottom"/>
          </w:tcPr>
          <w:p w14:paraId="291B8D75" w14:textId="77777777" w:rsidR="00641809" w:rsidRDefault="004F2F72">
            <w:pPr>
              <w:spacing w:after="0" w:line="240" w:lineRule="auto"/>
              <w:rPr>
                <w:sz w:val="20"/>
                <w:szCs w:val="20"/>
              </w:rPr>
            </w:pPr>
            <w:r>
              <w:rPr>
                <w:sz w:val="20"/>
                <w:szCs w:val="20"/>
              </w:rPr>
              <w:t>n [days]</w:t>
            </w:r>
          </w:p>
        </w:tc>
        <w:tc>
          <w:tcPr>
            <w:tcW w:w="1325" w:type="dxa"/>
            <w:tcBorders>
              <w:top w:val="nil"/>
              <w:left w:val="nil"/>
              <w:bottom w:val="single" w:sz="4" w:space="0" w:color="000000"/>
              <w:right w:val="single" w:sz="4" w:space="0" w:color="000000"/>
            </w:tcBorders>
            <w:vAlign w:val="bottom"/>
          </w:tcPr>
          <w:p w14:paraId="210E7DD3" w14:textId="77777777" w:rsidR="00641809" w:rsidRDefault="004F2F72">
            <w:pPr>
              <w:spacing w:after="0" w:line="240" w:lineRule="auto"/>
              <w:jc w:val="right"/>
              <w:rPr>
                <w:sz w:val="20"/>
                <w:szCs w:val="20"/>
              </w:rPr>
            </w:pPr>
            <w:r>
              <w:rPr>
                <w:sz w:val="20"/>
                <w:szCs w:val="20"/>
              </w:rPr>
              <w:t>210</w:t>
            </w:r>
          </w:p>
        </w:tc>
        <w:tc>
          <w:tcPr>
            <w:tcW w:w="1325" w:type="dxa"/>
            <w:tcBorders>
              <w:top w:val="nil"/>
              <w:left w:val="nil"/>
              <w:bottom w:val="single" w:sz="4" w:space="0" w:color="000000"/>
              <w:right w:val="single" w:sz="4" w:space="0" w:color="000000"/>
            </w:tcBorders>
            <w:vAlign w:val="bottom"/>
          </w:tcPr>
          <w:p w14:paraId="43FDC398" w14:textId="77777777" w:rsidR="00641809" w:rsidRDefault="004F2F72">
            <w:pPr>
              <w:spacing w:after="0" w:line="240" w:lineRule="auto"/>
              <w:jc w:val="right"/>
              <w:rPr>
                <w:sz w:val="20"/>
                <w:szCs w:val="20"/>
              </w:rPr>
            </w:pPr>
            <w:r>
              <w:rPr>
                <w:sz w:val="20"/>
                <w:szCs w:val="20"/>
              </w:rPr>
              <w:t>240</w:t>
            </w:r>
          </w:p>
        </w:tc>
        <w:tc>
          <w:tcPr>
            <w:tcW w:w="1325" w:type="dxa"/>
            <w:tcBorders>
              <w:top w:val="nil"/>
              <w:left w:val="nil"/>
              <w:bottom w:val="single" w:sz="4" w:space="0" w:color="000000"/>
              <w:right w:val="single" w:sz="4" w:space="0" w:color="000000"/>
            </w:tcBorders>
            <w:vAlign w:val="bottom"/>
          </w:tcPr>
          <w:p w14:paraId="7945840B" w14:textId="77777777" w:rsidR="00641809" w:rsidRDefault="004F2F72">
            <w:pPr>
              <w:spacing w:after="0" w:line="240" w:lineRule="auto"/>
              <w:jc w:val="right"/>
              <w:rPr>
                <w:sz w:val="20"/>
                <w:szCs w:val="20"/>
              </w:rPr>
            </w:pPr>
            <w:r>
              <w:rPr>
                <w:sz w:val="20"/>
                <w:szCs w:val="20"/>
              </w:rPr>
              <w:t>270</w:t>
            </w:r>
          </w:p>
        </w:tc>
        <w:tc>
          <w:tcPr>
            <w:tcW w:w="1304" w:type="dxa"/>
            <w:tcBorders>
              <w:top w:val="nil"/>
              <w:left w:val="nil"/>
              <w:bottom w:val="single" w:sz="4" w:space="0" w:color="000000"/>
              <w:right w:val="single" w:sz="4" w:space="0" w:color="000000"/>
            </w:tcBorders>
            <w:vAlign w:val="bottom"/>
          </w:tcPr>
          <w:p w14:paraId="7AE7946D" w14:textId="77777777" w:rsidR="00641809" w:rsidRDefault="004F2F72">
            <w:pPr>
              <w:spacing w:after="0" w:line="240" w:lineRule="auto"/>
              <w:jc w:val="right"/>
              <w:rPr>
                <w:sz w:val="20"/>
                <w:szCs w:val="20"/>
              </w:rPr>
            </w:pPr>
            <w:r>
              <w:rPr>
                <w:sz w:val="20"/>
                <w:szCs w:val="20"/>
              </w:rPr>
              <w:t>300</w:t>
            </w:r>
          </w:p>
        </w:tc>
        <w:tc>
          <w:tcPr>
            <w:tcW w:w="1325" w:type="dxa"/>
            <w:tcBorders>
              <w:top w:val="nil"/>
              <w:left w:val="nil"/>
              <w:bottom w:val="single" w:sz="4" w:space="0" w:color="000000"/>
              <w:right w:val="single" w:sz="4" w:space="0" w:color="000000"/>
            </w:tcBorders>
            <w:vAlign w:val="bottom"/>
          </w:tcPr>
          <w:p w14:paraId="2136124F" w14:textId="77777777" w:rsidR="00641809" w:rsidRDefault="004F2F72">
            <w:pPr>
              <w:spacing w:after="0" w:line="240" w:lineRule="auto"/>
              <w:jc w:val="right"/>
              <w:rPr>
                <w:sz w:val="20"/>
                <w:szCs w:val="20"/>
              </w:rPr>
            </w:pPr>
            <w:r>
              <w:rPr>
                <w:sz w:val="20"/>
                <w:szCs w:val="20"/>
              </w:rPr>
              <w:t>330</w:t>
            </w:r>
          </w:p>
        </w:tc>
        <w:tc>
          <w:tcPr>
            <w:tcW w:w="1304" w:type="dxa"/>
            <w:tcBorders>
              <w:top w:val="nil"/>
              <w:left w:val="nil"/>
              <w:bottom w:val="single" w:sz="4" w:space="0" w:color="000000"/>
              <w:right w:val="single" w:sz="4" w:space="0" w:color="000000"/>
            </w:tcBorders>
            <w:vAlign w:val="bottom"/>
          </w:tcPr>
          <w:p w14:paraId="32692C27" w14:textId="77777777" w:rsidR="00641809" w:rsidRDefault="004F2F72">
            <w:pPr>
              <w:spacing w:after="0" w:line="240" w:lineRule="auto"/>
              <w:jc w:val="right"/>
              <w:rPr>
                <w:sz w:val="20"/>
                <w:szCs w:val="20"/>
              </w:rPr>
            </w:pPr>
            <w:r>
              <w:rPr>
                <w:sz w:val="20"/>
                <w:szCs w:val="20"/>
              </w:rPr>
              <w:t>365</w:t>
            </w:r>
          </w:p>
        </w:tc>
      </w:tr>
      <w:tr w:rsidR="00641809" w14:paraId="06D67EC9" w14:textId="77777777">
        <w:trPr>
          <w:trHeight w:val="255"/>
          <w:jc w:val="center"/>
        </w:trPr>
        <w:tc>
          <w:tcPr>
            <w:tcW w:w="1304" w:type="dxa"/>
            <w:tcBorders>
              <w:top w:val="nil"/>
              <w:left w:val="single" w:sz="4" w:space="0" w:color="000000"/>
              <w:bottom w:val="single" w:sz="4" w:space="0" w:color="000000"/>
              <w:right w:val="single" w:sz="4" w:space="0" w:color="000000"/>
            </w:tcBorders>
            <w:vAlign w:val="bottom"/>
          </w:tcPr>
          <w:p w14:paraId="44D1FA38" w14:textId="77777777" w:rsidR="00641809" w:rsidRDefault="004F2F72">
            <w:pPr>
              <w:spacing w:after="0" w:line="240" w:lineRule="auto"/>
              <w:rPr>
                <w:sz w:val="20"/>
                <w:szCs w:val="20"/>
              </w:rPr>
            </w:pPr>
            <w:r>
              <w:rPr>
                <w:sz w:val="20"/>
                <w:szCs w:val="20"/>
              </w:rPr>
              <w:t>Q [m3/s]</w:t>
            </w:r>
          </w:p>
        </w:tc>
        <w:tc>
          <w:tcPr>
            <w:tcW w:w="1325" w:type="dxa"/>
            <w:tcBorders>
              <w:top w:val="nil"/>
              <w:left w:val="nil"/>
              <w:bottom w:val="single" w:sz="4" w:space="0" w:color="000000"/>
              <w:right w:val="single" w:sz="4" w:space="0" w:color="000000"/>
            </w:tcBorders>
            <w:vAlign w:val="bottom"/>
          </w:tcPr>
          <w:p w14:paraId="4679095D" w14:textId="77777777" w:rsidR="00641809" w:rsidRDefault="004F2F72">
            <w:pPr>
              <w:spacing w:after="0" w:line="240" w:lineRule="auto"/>
              <w:jc w:val="right"/>
              <w:rPr>
                <w:sz w:val="20"/>
                <w:szCs w:val="20"/>
              </w:rPr>
            </w:pPr>
            <w:r>
              <w:rPr>
                <w:sz w:val="20"/>
                <w:szCs w:val="20"/>
              </w:rPr>
              <w:t>1,9</w:t>
            </w:r>
          </w:p>
        </w:tc>
        <w:tc>
          <w:tcPr>
            <w:tcW w:w="1325" w:type="dxa"/>
            <w:tcBorders>
              <w:top w:val="nil"/>
              <w:left w:val="nil"/>
              <w:bottom w:val="single" w:sz="4" w:space="0" w:color="000000"/>
              <w:right w:val="single" w:sz="4" w:space="0" w:color="000000"/>
            </w:tcBorders>
            <w:vAlign w:val="bottom"/>
          </w:tcPr>
          <w:p w14:paraId="2C691884" w14:textId="77777777" w:rsidR="00641809" w:rsidRDefault="004F2F72">
            <w:pPr>
              <w:spacing w:after="0" w:line="240" w:lineRule="auto"/>
              <w:jc w:val="right"/>
              <w:rPr>
                <w:sz w:val="20"/>
                <w:szCs w:val="20"/>
              </w:rPr>
            </w:pPr>
            <w:r>
              <w:rPr>
                <w:sz w:val="20"/>
                <w:szCs w:val="20"/>
              </w:rPr>
              <w:t>1,8</w:t>
            </w:r>
          </w:p>
        </w:tc>
        <w:tc>
          <w:tcPr>
            <w:tcW w:w="1325" w:type="dxa"/>
            <w:tcBorders>
              <w:top w:val="nil"/>
              <w:left w:val="nil"/>
              <w:bottom w:val="single" w:sz="4" w:space="0" w:color="000000"/>
              <w:right w:val="single" w:sz="4" w:space="0" w:color="000000"/>
            </w:tcBorders>
            <w:vAlign w:val="bottom"/>
          </w:tcPr>
          <w:p w14:paraId="56DE50BA" w14:textId="77777777" w:rsidR="00641809" w:rsidRDefault="004F2F72">
            <w:pPr>
              <w:spacing w:after="0" w:line="240" w:lineRule="auto"/>
              <w:jc w:val="right"/>
              <w:rPr>
                <w:sz w:val="20"/>
                <w:szCs w:val="20"/>
              </w:rPr>
            </w:pPr>
            <w:r>
              <w:rPr>
                <w:sz w:val="20"/>
                <w:szCs w:val="20"/>
              </w:rPr>
              <w:t>1,3</w:t>
            </w:r>
          </w:p>
        </w:tc>
        <w:tc>
          <w:tcPr>
            <w:tcW w:w="1304" w:type="dxa"/>
            <w:tcBorders>
              <w:top w:val="nil"/>
              <w:left w:val="nil"/>
              <w:bottom w:val="single" w:sz="4" w:space="0" w:color="000000"/>
              <w:right w:val="single" w:sz="4" w:space="0" w:color="000000"/>
            </w:tcBorders>
            <w:vAlign w:val="bottom"/>
          </w:tcPr>
          <w:p w14:paraId="29CBC211" w14:textId="77777777" w:rsidR="00641809" w:rsidRDefault="004F2F72">
            <w:pPr>
              <w:spacing w:after="0" w:line="240" w:lineRule="auto"/>
              <w:jc w:val="right"/>
              <w:rPr>
                <w:sz w:val="20"/>
                <w:szCs w:val="20"/>
              </w:rPr>
            </w:pPr>
            <w:r>
              <w:rPr>
                <w:sz w:val="20"/>
                <w:szCs w:val="20"/>
              </w:rPr>
              <w:t>0,9</w:t>
            </w:r>
          </w:p>
        </w:tc>
        <w:tc>
          <w:tcPr>
            <w:tcW w:w="1325" w:type="dxa"/>
            <w:tcBorders>
              <w:top w:val="nil"/>
              <w:left w:val="nil"/>
              <w:bottom w:val="single" w:sz="4" w:space="0" w:color="000000"/>
              <w:right w:val="single" w:sz="4" w:space="0" w:color="000000"/>
            </w:tcBorders>
            <w:vAlign w:val="bottom"/>
          </w:tcPr>
          <w:p w14:paraId="08E0DF7E" w14:textId="77777777" w:rsidR="00641809" w:rsidRDefault="004F2F72">
            <w:pPr>
              <w:spacing w:after="0" w:line="240" w:lineRule="auto"/>
              <w:jc w:val="right"/>
              <w:rPr>
                <w:sz w:val="20"/>
                <w:szCs w:val="20"/>
              </w:rPr>
            </w:pPr>
            <w:r>
              <w:rPr>
                <w:sz w:val="20"/>
                <w:szCs w:val="20"/>
              </w:rPr>
              <w:t>0,6</w:t>
            </w:r>
          </w:p>
        </w:tc>
        <w:tc>
          <w:tcPr>
            <w:tcW w:w="1304" w:type="dxa"/>
            <w:tcBorders>
              <w:top w:val="nil"/>
              <w:left w:val="nil"/>
              <w:bottom w:val="single" w:sz="4" w:space="0" w:color="000000"/>
              <w:right w:val="single" w:sz="4" w:space="0" w:color="000000"/>
            </w:tcBorders>
            <w:vAlign w:val="bottom"/>
          </w:tcPr>
          <w:p w14:paraId="35EAAC08" w14:textId="77777777" w:rsidR="00641809" w:rsidRDefault="004F2F72">
            <w:pPr>
              <w:spacing w:after="0" w:line="240" w:lineRule="auto"/>
              <w:jc w:val="right"/>
              <w:rPr>
                <w:sz w:val="20"/>
                <w:szCs w:val="20"/>
              </w:rPr>
            </w:pPr>
            <w:r>
              <w:rPr>
                <w:sz w:val="20"/>
                <w:szCs w:val="20"/>
              </w:rPr>
              <w:t>0,3</w:t>
            </w:r>
          </w:p>
        </w:tc>
      </w:tr>
      <w:tr w:rsidR="00641809" w14:paraId="2FC1F353" w14:textId="77777777">
        <w:trPr>
          <w:trHeight w:val="255"/>
          <w:jc w:val="center"/>
        </w:trPr>
        <w:tc>
          <w:tcPr>
            <w:tcW w:w="1304" w:type="dxa"/>
            <w:tcBorders>
              <w:top w:val="nil"/>
              <w:left w:val="single" w:sz="4" w:space="0" w:color="000000"/>
              <w:bottom w:val="single" w:sz="4" w:space="0" w:color="000000"/>
              <w:right w:val="single" w:sz="4" w:space="0" w:color="000000"/>
            </w:tcBorders>
            <w:vAlign w:val="bottom"/>
          </w:tcPr>
          <w:p w14:paraId="6DCA8A42" w14:textId="77777777" w:rsidR="00641809" w:rsidRDefault="004F2F72">
            <w:pPr>
              <w:spacing w:after="0" w:line="240" w:lineRule="auto"/>
              <w:rPr>
                <w:sz w:val="20"/>
                <w:szCs w:val="20"/>
              </w:rPr>
            </w:pPr>
            <w:r>
              <w:rPr>
                <w:sz w:val="20"/>
                <w:szCs w:val="20"/>
              </w:rPr>
              <w:t>Qu [m3/s]</w:t>
            </w:r>
          </w:p>
        </w:tc>
        <w:tc>
          <w:tcPr>
            <w:tcW w:w="1325" w:type="dxa"/>
            <w:tcBorders>
              <w:top w:val="nil"/>
              <w:left w:val="nil"/>
              <w:bottom w:val="single" w:sz="4" w:space="0" w:color="000000"/>
              <w:right w:val="single" w:sz="4" w:space="0" w:color="000000"/>
            </w:tcBorders>
            <w:vAlign w:val="bottom"/>
          </w:tcPr>
          <w:p w14:paraId="0E26EA62" w14:textId="77777777" w:rsidR="00641809" w:rsidRDefault="004F2F72">
            <w:pPr>
              <w:spacing w:after="0" w:line="240" w:lineRule="auto"/>
              <w:jc w:val="right"/>
              <w:rPr>
                <w:sz w:val="20"/>
                <w:szCs w:val="20"/>
              </w:rPr>
            </w:pPr>
            <w:r>
              <w:rPr>
                <w:sz w:val="20"/>
                <w:szCs w:val="20"/>
              </w:rPr>
              <w:t>1,3</w:t>
            </w:r>
          </w:p>
        </w:tc>
        <w:tc>
          <w:tcPr>
            <w:tcW w:w="1325" w:type="dxa"/>
            <w:tcBorders>
              <w:top w:val="nil"/>
              <w:left w:val="nil"/>
              <w:bottom w:val="single" w:sz="4" w:space="0" w:color="000000"/>
              <w:right w:val="single" w:sz="4" w:space="0" w:color="000000"/>
            </w:tcBorders>
            <w:vAlign w:val="bottom"/>
          </w:tcPr>
          <w:p w14:paraId="05FA745E" w14:textId="77777777" w:rsidR="00641809" w:rsidRDefault="004F2F72">
            <w:pPr>
              <w:spacing w:after="0" w:line="240" w:lineRule="auto"/>
              <w:jc w:val="right"/>
              <w:rPr>
                <w:sz w:val="20"/>
                <w:szCs w:val="20"/>
              </w:rPr>
            </w:pPr>
            <w:r>
              <w:rPr>
                <w:sz w:val="20"/>
                <w:szCs w:val="20"/>
              </w:rPr>
              <w:t>1,2</w:t>
            </w:r>
          </w:p>
        </w:tc>
        <w:tc>
          <w:tcPr>
            <w:tcW w:w="1325" w:type="dxa"/>
            <w:tcBorders>
              <w:top w:val="nil"/>
              <w:left w:val="nil"/>
              <w:bottom w:val="single" w:sz="4" w:space="0" w:color="000000"/>
              <w:right w:val="single" w:sz="4" w:space="0" w:color="000000"/>
            </w:tcBorders>
            <w:vAlign w:val="bottom"/>
          </w:tcPr>
          <w:p w14:paraId="744EE78D" w14:textId="77777777" w:rsidR="00641809" w:rsidRDefault="004F2F72">
            <w:pPr>
              <w:spacing w:after="0" w:line="240" w:lineRule="auto"/>
              <w:jc w:val="right"/>
              <w:rPr>
                <w:sz w:val="20"/>
                <w:szCs w:val="20"/>
              </w:rPr>
            </w:pPr>
            <w:r>
              <w:rPr>
                <w:sz w:val="20"/>
                <w:szCs w:val="20"/>
              </w:rPr>
              <w:t>0,7</w:t>
            </w:r>
          </w:p>
        </w:tc>
        <w:tc>
          <w:tcPr>
            <w:tcW w:w="1304" w:type="dxa"/>
            <w:tcBorders>
              <w:top w:val="nil"/>
              <w:left w:val="nil"/>
              <w:bottom w:val="single" w:sz="4" w:space="0" w:color="000000"/>
              <w:right w:val="single" w:sz="4" w:space="0" w:color="000000"/>
            </w:tcBorders>
            <w:vAlign w:val="bottom"/>
          </w:tcPr>
          <w:p w14:paraId="12160F46" w14:textId="77777777" w:rsidR="00641809" w:rsidRDefault="004F2F72">
            <w:pPr>
              <w:spacing w:after="0" w:line="240" w:lineRule="auto"/>
              <w:jc w:val="right"/>
              <w:rPr>
                <w:sz w:val="20"/>
                <w:szCs w:val="20"/>
              </w:rPr>
            </w:pPr>
            <w:r>
              <w:rPr>
                <w:sz w:val="20"/>
                <w:szCs w:val="20"/>
              </w:rPr>
              <w:t>0,3</w:t>
            </w:r>
          </w:p>
        </w:tc>
        <w:tc>
          <w:tcPr>
            <w:tcW w:w="1325" w:type="dxa"/>
            <w:tcBorders>
              <w:top w:val="nil"/>
              <w:left w:val="nil"/>
              <w:bottom w:val="single" w:sz="4" w:space="0" w:color="000000"/>
              <w:right w:val="single" w:sz="4" w:space="0" w:color="000000"/>
            </w:tcBorders>
            <w:vAlign w:val="bottom"/>
          </w:tcPr>
          <w:p w14:paraId="7354BE6D" w14:textId="77777777" w:rsidR="00641809" w:rsidRDefault="004F2F72">
            <w:pPr>
              <w:spacing w:after="0" w:line="240" w:lineRule="auto"/>
              <w:jc w:val="right"/>
              <w:rPr>
                <w:sz w:val="20"/>
                <w:szCs w:val="20"/>
              </w:rPr>
            </w:pPr>
            <w:r>
              <w:rPr>
                <w:sz w:val="20"/>
                <w:szCs w:val="20"/>
              </w:rPr>
              <w:t>0</w:t>
            </w:r>
          </w:p>
        </w:tc>
        <w:tc>
          <w:tcPr>
            <w:tcW w:w="1304" w:type="dxa"/>
            <w:tcBorders>
              <w:top w:val="nil"/>
              <w:left w:val="nil"/>
              <w:bottom w:val="single" w:sz="4" w:space="0" w:color="000000"/>
              <w:right w:val="single" w:sz="4" w:space="0" w:color="000000"/>
            </w:tcBorders>
            <w:vAlign w:val="bottom"/>
          </w:tcPr>
          <w:p w14:paraId="151A5F2D" w14:textId="77777777" w:rsidR="00641809" w:rsidRDefault="004F2F72">
            <w:pPr>
              <w:spacing w:after="0" w:line="240" w:lineRule="auto"/>
              <w:jc w:val="right"/>
              <w:rPr>
                <w:sz w:val="20"/>
                <w:szCs w:val="20"/>
              </w:rPr>
            </w:pPr>
            <w:r>
              <w:rPr>
                <w:sz w:val="20"/>
                <w:szCs w:val="20"/>
              </w:rPr>
              <w:t>0</w:t>
            </w:r>
          </w:p>
        </w:tc>
      </w:tr>
      <w:tr w:rsidR="00641809" w14:paraId="3D3DA4F3" w14:textId="77777777">
        <w:trPr>
          <w:trHeight w:val="255"/>
          <w:jc w:val="center"/>
        </w:trPr>
        <w:tc>
          <w:tcPr>
            <w:tcW w:w="1304" w:type="dxa"/>
            <w:tcBorders>
              <w:top w:val="nil"/>
              <w:left w:val="single" w:sz="4" w:space="0" w:color="000000"/>
              <w:bottom w:val="single" w:sz="4" w:space="0" w:color="000000"/>
              <w:right w:val="single" w:sz="4" w:space="0" w:color="000000"/>
            </w:tcBorders>
            <w:vAlign w:val="bottom"/>
          </w:tcPr>
          <w:p w14:paraId="3EA096E9" w14:textId="77777777" w:rsidR="00641809" w:rsidRDefault="004F2F72">
            <w:pPr>
              <w:spacing w:after="0" w:line="240" w:lineRule="auto"/>
              <w:rPr>
                <w:sz w:val="20"/>
                <w:szCs w:val="20"/>
              </w:rPr>
            </w:pPr>
            <w:proofErr w:type="spellStart"/>
            <w:r>
              <w:rPr>
                <w:sz w:val="20"/>
                <w:szCs w:val="20"/>
              </w:rPr>
              <w:t>Qt</w:t>
            </w:r>
            <w:proofErr w:type="spellEnd"/>
            <w:r>
              <w:rPr>
                <w:sz w:val="20"/>
                <w:szCs w:val="20"/>
              </w:rPr>
              <w:t xml:space="preserve"> [m3/s]</w:t>
            </w:r>
          </w:p>
        </w:tc>
        <w:tc>
          <w:tcPr>
            <w:tcW w:w="1325" w:type="dxa"/>
            <w:tcBorders>
              <w:top w:val="nil"/>
              <w:left w:val="nil"/>
              <w:bottom w:val="single" w:sz="4" w:space="0" w:color="000000"/>
              <w:right w:val="single" w:sz="4" w:space="0" w:color="000000"/>
            </w:tcBorders>
            <w:vAlign w:val="bottom"/>
          </w:tcPr>
          <w:p w14:paraId="31CA47BB" w14:textId="77777777" w:rsidR="00641809" w:rsidRDefault="004F2F72">
            <w:pPr>
              <w:spacing w:after="0" w:line="240" w:lineRule="auto"/>
              <w:jc w:val="right"/>
              <w:rPr>
                <w:sz w:val="20"/>
                <w:szCs w:val="20"/>
              </w:rPr>
            </w:pPr>
            <w:r>
              <w:rPr>
                <w:sz w:val="20"/>
                <w:szCs w:val="20"/>
              </w:rPr>
              <w:t>1,3</w:t>
            </w:r>
          </w:p>
        </w:tc>
        <w:tc>
          <w:tcPr>
            <w:tcW w:w="1325" w:type="dxa"/>
            <w:tcBorders>
              <w:top w:val="nil"/>
              <w:left w:val="nil"/>
              <w:bottom w:val="single" w:sz="4" w:space="0" w:color="000000"/>
              <w:right w:val="single" w:sz="4" w:space="0" w:color="000000"/>
            </w:tcBorders>
            <w:vAlign w:val="bottom"/>
          </w:tcPr>
          <w:p w14:paraId="382E97AB" w14:textId="77777777" w:rsidR="00641809" w:rsidRDefault="004F2F72">
            <w:pPr>
              <w:spacing w:after="0" w:line="240" w:lineRule="auto"/>
              <w:jc w:val="right"/>
              <w:rPr>
                <w:sz w:val="20"/>
                <w:szCs w:val="20"/>
              </w:rPr>
            </w:pPr>
            <w:r>
              <w:rPr>
                <w:sz w:val="20"/>
                <w:szCs w:val="20"/>
              </w:rPr>
              <w:t>1,2</w:t>
            </w:r>
          </w:p>
        </w:tc>
        <w:tc>
          <w:tcPr>
            <w:tcW w:w="1325" w:type="dxa"/>
            <w:tcBorders>
              <w:top w:val="nil"/>
              <w:left w:val="nil"/>
              <w:bottom w:val="single" w:sz="4" w:space="0" w:color="000000"/>
              <w:right w:val="single" w:sz="4" w:space="0" w:color="000000"/>
            </w:tcBorders>
            <w:vAlign w:val="bottom"/>
          </w:tcPr>
          <w:p w14:paraId="6E7D4094" w14:textId="77777777" w:rsidR="00641809" w:rsidRDefault="004F2F72">
            <w:pPr>
              <w:spacing w:after="0" w:line="240" w:lineRule="auto"/>
              <w:jc w:val="right"/>
              <w:rPr>
                <w:sz w:val="20"/>
                <w:szCs w:val="20"/>
              </w:rPr>
            </w:pPr>
            <w:r>
              <w:rPr>
                <w:sz w:val="20"/>
                <w:szCs w:val="20"/>
              </w:rPr>
              <w:t>0</w:t>
            </w:r>
          </w:p>
        </w:tc>
        <w:tc>
          <w:tcPr>
            <w:tcW w:w="1304" w:type="dxa"/>
            <w:tcBorders>
              <w:top w:val="nil"/>
              <w:left w:val="nil"/>
              <w:bottom w:val="single" w:sz="4" w:space="0" w:color="000000"/>
              <w:right w:val="single" w:sz="4" w:space="0" w:color="000000"/>
            </w:tcBorders>
            <w:vAlign w:val="bottom"/>
          </w:tcPr>
          <w:p w14:paraId="56235637" w14:textId="77777777" w:rsidR="00641809" w:rsidRDefault="004F2F72">
            <w:pPr>
              <w:spacing w:after="0" w:line="240" w:lineRule="auto"/>
              <w:jc w:val="right"/>
              <w:rPr>
                <w:sz w:val="20"/>
                <w:szCs w:val="20"/>
              </w:rPr>
            </w:pPr>
            <w:r>
              <w:rPr>
                <w:sz w:val="20"/>
                <w:szCs w:val="20"/>
              </w:rPr>
              <w:t>0</w:t>
            </w:r>
          </w:p>
        </w:tc>
        <w:tc>
          <w:tcPr>
            <w:tcW w:w="1325" w:type="dxa"/>
            <w:tcBorders>
              <w:top w:val="nil"/>
              <w:left w:val="nil"/>
              <w:bottom w:val="single" w:sz="4" w:space="0" w:color="000000"/>
              <w:right w:val="single" w:sz="4" w:space="0" w:color="000000"/>
            </w:tcBorders>
            <w:vAlign w:val="bottom"/>
          </w:tcPr>
          <w:p w14:paraId="24AF5DEA" w14:textId="77777777" w:rsidR="00641809" w:rsidRDefault="004F2F72">
            <w:pPr>
              <w:spacing w:after="0" w:line="240" w:lineRule="auto"/>
              <w:jc w:val="right"/>
              <w:rPr>
                <w:sz w:val="20"/>
                <w:szCs w:val="20"/>
              </w:rPr>
            </w:pPr>
            <w:r>
              <w:rPr>
                <w:sz w:val="20"/>
                <w:szCs w:val="20"/>
              </w:rPr>
              <w:t>0</w:t>
            </w:r>
          </w:p>
        </w:tc>
        <w:tc>
          <w:tcPr>
            <w:tcW w:w="1304" w:type="dxa"/>
            <w:tcBorders>
              <w:top w:val="nil"/>
              <w:left w:val="nil"/>
              <w:bottom w:val="single" w:sz="4" w:space="0" w:color="000000"/>
              <w:right w:val="single" w:sz="4" w:space="0" w:color="000000"/>
            </w:tcBorders>
            <w:vAlign w:val="bottom"/>
          </w:tcPr>
          <w:p w14:paraId="76B29CFE" w14:textId="77777777" w:rsidR="00641809" w:rsidRDefault="004F2F72">
            <w:pPr>
              <w:spacing w:after="0" w:line="240" w:lineRule="auto"/>
              <w:jc w:val="right"/>
              <w:rPr>
                <w:sz w:val="20"/>
                <w:szCs w:val="20"/>
              </w:rPr>
            </w:pPr>
            <w:r>
              <w:rPr>
                <w:sz w:val="20"/>
                <w:szCs w:val="20"/>
              </w:rPr>
              <w:t>0</w:t>
            </w:r>
          </w:p>
        </w:tc>
      </w:tr>
      <w:tr w:rsidR="00641809" w14:paraId="348DC503" w14:textId="77777777">
        <w:trPr>
          <w:trHeight w:val="255"/>
          <w:jc w:val="center"/>
        </w:trPr>
        <w:tc>
          <w:tcPr>
            <w:tcW w:w="1304" w:type="dxa"/>
            <w:tcBorders>
              <w:top w:val="nil"/>
              <w:left w:val="single" w:sz="4" w:space="0" w:color="000000"/>
              <w:bottom w:val="single" w:sz="4" w:space="0" w:color="000000"/>
              <w:right w:val="single" w:sz="4" w:space="0" w:color="000000"/>
            </w:tcBorders>
            <w:vAlign w:val="bottom"/>
          </w:tcPr>
          <w:p w14:paraId="00EDCEAE" w14:textId="77777777" w:rsidR="00641809" w:rsidRDefault="004F2F72">
            <w:pPr>
              <w:spacing w:after="0" w:line="240" w:lineRule="auto"/>
              <w:rPr>
                <w:sz w:val="20"/>
                <w:szCs w:val="20"/>
              </w:rPr>
            </w:pPr>
            <w:r>
              <w:rPr>
                <w:sz w:val="20"/>
                <w:szCs w:val="20"/>
              </w:rPr>
              <w:t>Pt [kW]</w:t>
            </w:r>
          </w:p>
        </w:tc>
        <w:tc>
          <w:tcPr>
            <w:tcW w:w="1325" w:type="dxa"/>
            <w:tcBorders>
              <w:top w:val="nil"/>
              <w:left w:val="nil"/>
              <w:bottom w:val="single" w:sz="4" w:space="0" w:color="000000"/>
              <w:right w:val="single" w:sz="4" w:space="0" w:color="000000"/>
            </w:tcBorders>
            <w:vAlign w:val="bottom"/>
          </w:tcPr>
          <w:p w14:paraId="3E1E98DE" w14:textId="77777777" w:rsidR="00641809" w:rsidRDefault="004F2F72">
            <w:pPr>
              <w:spacing w:after="0" w:line="240" w:lineRule="auto"/>
              <w:jc w:val="right"/>
              <w:rPr>
                <w:sz w:val="20"/>
                <w:szCs w:val="20"/>
              </w:rPr>
            </w:pPr>
            <w:r>
              <w:rPr>
                <w:sz w:val="20"/>
                <w:szCs w:val="20"/>
              </w:rPr>
              <w:t>19,1</w:t>
            </w:r>
          </w:p>
        </w:tc>
        <w:tc>
          <w:tcPr>
            <w:tcW w:w="1325" w:type="dxa"/>
            <w:tcBorders>
              <w:top w:val="nil"/>
              <w:left w:val="nil"/>
              <w:bottom w:val="single" w:sz="4" w:space="0" w:color="000000"/>
              <w:right w:val="single" w:sz="4" w:space="0" w:color="000000"/>
            </w:tcBorders>
            <w:vAlign w:val="bottom"/>
          </w:tcPr>
          <w:p w14:paraId="36DB4435" w14:textId="77777777" w:rsidR="00641809" w:rsidRDefault="004F2F72">
            <w:pPr>
              <w:spacing w:after="0" w:line="240" w:lineRule="auto"/>
              <w:jc w:val="right"/>
              <w:rPr>
                <w:sz w:val="20"/>
                <w:szCs w:val="20"/>
              </w:rPr>
            </w:pPr>
            <w:r>
              <w:rPr>
                <w:sz w:val="20"/>
                <w:szCs w:val="20"/>
              </w:rPr>
              <w:t>17,7</w:t>
            </w:r>
          </w:p>
        </w:tc>
        <w:tc>
          <w:tcPr>
            <w:tcW w:w="1325" w:type="dxa"/>
            <w:tcBorders>
              <w:top w:val="nil"/>
              <w:left w:val="nil"/>
              <w:bottom w:val="single" w:sz="4" w:space="0" w:color="000000"/>
              <w:right w:val="single" w:sz="4" w:space="0" w:color="000000"/>
            </w:tcBorders>
            <w:vAlign w:val="bottom"/>
          </w:tcPr>
          <w:p w14:paraId="14D4761B" w14:textId="77777777" w:rsidR="00641809" w:rsidRDefault="004F2F72">
            <w:pPr>
              <w:spacing w:after="0" w:line="240" w:lineRule="auto"/>
              <w:jc w:val="right"/>
              <w:rPr>
                <w:sz w:val="20"/>
                <w:szCs w:val="20"/>
              </w:rPr>
            </w:pPr>
            <w:r>
              <w:rPr>
                <w:sz w:val="20"/>
                <w:szCs w:val="20"/>
              </w:rPr>
              <w:t>0</w:t>
            </w:r>
          </w:p>
        </w:tc>
        <w:tc>
          <w:tcPr>
            <w:tcW w:w="1304" w:type="dxa"/>
            <w:tcBorders>
              <w:top w:val="nil"/>
              <w:left w:val="nil"/>
              <w:bottom w:val="single" w:sz="4" w:space="0" w:color="000000"/>
              <w:right w:val="single" w:sz="4" w:space="0" w:color="000000"/>
            </w:tcBorders>
            <w:vAlign w:val="bottom"/>
          </w:tcPr>
          <w:p w14:paraId="35C39CE9" w14:textId="77777777" w:rsidR="00641809" w:rsidRDefault="004F2F72">
            <w:pPr>
              <w:spacing w:after="0" w:line="240" w:lineRule="auto"/>
              <w:jc w:val="right"/>
              <w:rPr>
                <w:sz w:val="20"/>
                <w:szCs w:val="20"/>
              </w:rPr>
            </w:pPr>
            <w:r>
              <w:rPr>
                <w:sz w:val="20"/>
                <w:szCs w:val="20"/>
              </w:rPr>
              <w:t>0</w:t>
            </w:r>
          </w:p>
        </w:tc>
        <w:tc>
          <w:tcPr>
            <w:tcW w:w="1325" w:type="dxa"/>
            <w:tcBorders>
              <w:top w:val="nil"/>
              <w:left w:val="nil"/>
              <w:bottom w:val="single" w:sz="4" w:space="0" w:color="000000"/>
              <w:right w:val="single" w:sz="4" w:space="0" w:color="000000"/>
            </w:tcBorders>
            <w:vAlign w:val="bottom"/>
          </w:tcPr>
          <w:p w14:paraId="2C676BD7" w14:textId="77777777" w:rsidR="00641809" w:rsidRDefault="004F2F72">
            <w:pPr>
              <w:spacing w:after="0" w:line="240" w:lineRule="auto"/>
              <w:jc w:val="right"/>
              <w:rPr>
                <w:sz w:val="20"/>
                <w:szCs w:val="20"/>
              </w:rPr>
            </w:pPr>
            <w:r>
              <w:rPr>
                <w:sz w:val="20"/>
                <w:szCs w:val="20"/>
              </w:rPr>
              <w:t>0</w:t>
            </w:r>
          </w:p>
        </w:tc>
        <w:tc>
          <w:tcPr>
            <w:tcW w:w="1304" w:type="dxa"/>
            <w:tcBorders>
              <w:top w:val="nil"/>
              <w:left w:val="nil"/>
              <w:bottom w:val="single" w:sz="4" w:space="0" w:color="000000"/>
              <w:right w:val="single" w:sz="4" w:space="0" w:color="000000"/>
            </w:tcBorders>
            <w:vAlign w:val="bottom"/>
          </w:tcPr>
          <w:p w14:paraId="16A0DEBD" w14:textId="77777777" w:rsidR="00641809" w:rsidRDefault="004F2F72">
            <w:pPr>
              <w:spacing w:after="0" w:line="240" w:lineRule="auto"/>
              <w:jc w:val="right"/>
              <w:rPr>
                <w:sz w:val="20"/>
                <w:szCs w:val="20"/>
              </w:rPr>
            </w:pPr>
            <w:r>
              <w:rPr>
                <w:sz w:val="20"/>
                <w:szCs w:val="20"/>
              </w:rPr>
              <w:t>0</w:t>
            </w:r>
          </w:p>
        </w:tc>
      </w:tr>
      <w:tr w:rsidR="00641809" w14:paraId="0E93671A" w14:textId="77777777">
        <w:trPr>
          <w:trHeight w:val="255"/>
          <w:jc w:val="center"/>
        </w:trPr>
        <w:tc>
          <w:tcPr>
            <w:tcW w:w="1304" w:type="dxa"/>
            <w:tcBorders>
              <w:top w:val="nil"/>
              <w:left w:val="single" w:sz="4" w:space="0" w:color="000000"/>
              <w:bottom w:val="single" w:sz="4" w:space="0" w:color="000000"/>
              <w:right w:val="single" w:sz="4" w:space="0" w:color="000000"/>
            </w:tcBorders>
            <w:vAlign w:val="bottom"/>
          </w:tcPr>
          <w:p w14:paraId="3DCBE173" w14:textId="77777777" w:rsidR="00641809" w:rsidRDefault="004F2F72">
            <w:pPr>
              <w:spacing w:after="0" w:line="240" w:lineRule="auto"/>
              <w:rPr>
                <w:b/>
                <w:sz w:val="20"/>
                <w:szCs w:val="20"/>
              </w:rPr>
            </w:pPr>
            <w:r>
              <w:rPr>
                <w:b/>
                <w:sz w:val="20"/>
                <w:szCs w:val="20"/>
              </w:rPr>
              <w:t>E [kWh]</w:t>
            </w:r>
          </w:p>
        </w:tc>
        <w:tc>
          <w:tcPr>
            <w:tcW w:w="1325" w:type="dxa"/>
            <w:tcBorders>
              <w:top w:val="nil"/>
              <w:left w:val="nil"/>
              <w:bottom w:val="single" w:sz="4" w:space="0" w:color="000000"/>
              <w:right w:val="single" w:sz="4" w:space="0" w:color="000000"/>
            </w:tcBorders>
            <w:vAlign w:val="bottom"/>
          </w:tcPr>
          <w:p w14:paraId="5194DF0E" w14:textId="77777777" w:rsidR="00641809" w:rsidRDefault="004F2F72">
            <w:pPr>
              <w:spacing w:after="0" w:line="240" w:lineRule="auto"/>
              <w:jc w:val="right"/>
              <w:rPr>
                <w:b/>
                <w:sz w:val="20"/>
                <w:szCs w:val="20"/>
              </w:rPr>
            </w:pPr>
            <w:r>
              <w:rPr>
                <w:b/>
                <w:sz w:val="20"/>
                <w:szCs w:val="20"/>
              </w:rPr>
              <w:t>13773,2</w:t>
            </w:r>
          </w:p>
        </w:tc>
        <w:tc>
          <w:tcPr>
            <w:tcW w:w="1325" w:type="dxa"/>
            <w:tcBorders>
              <w:top w:val="nil"/>
              <w:left w:val="nil"/>
              <w:bottom w:val="single" w:sz="4" w:space="0" w:color="000000"/>
              <w:right w:val="single" w:sz="4" w:space="0" w:color="000000"/>
            </w:tcBorders>
            <w:vAlign w:val="bottom"/>
          </w:tcPr>
          <w:p w14:paraId="573DF39A" w14:textId="77777777" w:rsidR="00641809" w:rsidRDefault="004F2F72">
            <w:pPr>
              <w:spacing w:after="0" w:line="240" w:lineRule="auto"/>
              <w:jc w:val="right"/>
              <w:rPr>
                <w:b/>
                <w:sz w:val="20"/>
                <w:szCs w:val="20"/>
              </w:rPr>
            </w:pPr>
            <w:r>
              <w:rPr>
                <w:b/>
                <w:sz w:val="20"/>
                <w:szCs w:val="20"/>
              </w:rPr>
              <w:t>12713,8</w:t>
            </w:r>
          </w:p>
        </w:tc>
        <w:tc>
          <w:tcPr>
            <w:tcW w:w="1325" w:type="dxa"/>
            <w:tcBorders>
              <w:top w:val="nil"/>
              <w:left w:val="nil"/>
              <w:bottom w:val="single" w:sz="4" w:space="0" w:color="000000"/>
              <w:right w:val="single" w:sz="4" w:space="0" w:color="000000"/>
            </w:tcBorders>
            <w:vAlign w:val="bottom"/>
          </w:tcPr>
          <w:p w14:paraId="7EB73AC6" w14:textId="77777777" w:rsidR="00641809" w:rsidRDefault="004F2F72">
            <w:pPr>
              <w:spacing w:after="0" w:line="240" w:lineRule="auto"/>
              <w:jc w:val="right"/>
              <w:rPr>
                <w:b/>
                <w:sz w:val="20"/>
                <w:szCs w:val="20"/>
              </w:rPr>
            </w:pPr>
            <w:r>
              <w:rPr>
                <w:b/>
                <w:sz w:val="20"/>
                <w:szCs w:val="20"/>
              </w:rPr>
              <w:t>0</w:t>
            </w:r>
          </w:p>
        </w:tc>
        <w:tc>
          <w:tcPr>
            <w:tcW w:w="1304" w:type="dxa"/>
            <w:tcBorders>
              <w:top w:val="nil"/>
              <w:left w:val="nil"/>
              <w:bottom w:val="single" w:sz="4" w:space="0" w:color="000000"/>
              <w:right w:val="single" w:sz="4" w:space="0" w:color="000000"/>
            </w:tcBorders>
            <w:vAlign w:val="bottom"/>
          </w:tcPr>
          <w:p w14:paraId="5656CA58" w14:textId="77777777" w:rsidR="00641809" w:rsidRDefault="004F2F72">
            <w:pPr>
              <w:spacing w:after="0" w:line="240" w:lineRule="auto"/>
              <w:jc w:val="right"/>
              <w:rPr>
                <w:b/>
                <w:sz w:val="20"/>
                <w:szCs w:val="20"/>
              </w:rPr>
            </w:pPr>
            <w:r>
              <w:rPr>
                <w:b/>
                <w:sz w:val="20"/>
                <w:szCs w:val="20"/>
              </w:rPr>
              <w:t>0</w:t>
            </w:r>
          </w:p>
        </w:tc>
        <w:tc>
          <w:tcPr>
            <w:tcW w:w="1325" w:type="dxa"/>
            <w:tcBorders>
              <w:top w:val="nil"/>
              <w:left w:val="nil"/>
              <w:bottom w:val="single" w:sz="4" w:space="0" w:color="000000"/>
              <w:right w:val="single" w:sz="4" w:space="0" w:color="000000"/>
            </w:tcBorders>
            <w:vAlign w:val="bottom"/>
          </w:tcPr>
          <w:p w14:paraId="5A9D7B18" w14:textId="77777777" w:rsidR="00641809" w:rsidRDefault="004F2F72">
            <w:pPr>
              <w:spacing w:after="0" w:line="240" w:lineRule="auto"/>
              <w:jc w:val="right"/>
              <w:rPr>
                <w:b/>
                <w:sz w:val="20"/>
                <w:szCs w:val="20"/>
              </w:rPr>
            </w:pPr>
            <w:r>
              <w:rPr>
                <w:b/>
                <w:sz w:val="20"/>
                <w:szCs w:val="20"/>
              </w:rPr>
              <w:t>0</w:t>
            </w:r>
          </w:p>
        </w:tc>
        <w:tc>
          <w:tcPr>
            <w:tcW w:w="1304" w:type="dxa"/>
            <w:tcBorders>
              <w:top w:val="nil"/>
              <w:left w:val="nil"/>
              <w:bottom w:val="single" w:sz="4" w:space="0" w:color="000000"/>
              <w:right w:val="single" w:sz="4" w:space="0" w:color="000000"/>
            </w:tcBorders>
            <w:vAlign w:val="bottom"/>
          </w:tcPr>
          <w:p w14:paraId="66881B7D" w14:textId="77777777" w:rsidR="00641809" w:rsidRDefault="004F2F72">
            <w:pPr>
              <w:spacing w:after="0" w:line="240" w:lineRule="auto"/>
              <w:jc w:val="right"/>
              <w:rPr>
                <w:b/>
                <w:sz w:val="20"/>
                <w:szCs w:val="20"/>
              </w:rPr>
            </w:pPr>
            <w:r>
              <w:rPr>
                <w:b/>
                <w:sz w:val="20"/>
                <w:szCs w:val="20"/>
              </w:rPr>
              <w:t>0</w:t>
            </w:r>
          </w:p>
        </w:tc>
      </w:tr>
    </w:tbl>
    <w:p w14:paraId="47E6F802" w14:textId="77777777" w:rsidR="00641809" w:rsidRDefault="004F2F72">
      <w:pPr>
        <w:tabs>
          <w:tab w:val="left" w:pos="1620"/>
          <w:tab w:val="left" w:pos="5940"/>
          <w:tab w:val="right" w:pos="8280"/>
        </w:tabs>
        <w:spacing w:before="120" w:after="120" w:line="360" w:lineRule="auto"/>
        <w:ind w:left="720"/>
        <w:jc w:val="center"/>
        <w:rPr>
          <w:sz w:val="20"/>
          <w:szCs w:val="20"/>
        </w:rPr>
      </w:pPr>
      <w:r>
        <w:rPr>
          <w:sz w:val="20"/>
          <w:szCs w:val="20"/>
        </w:rPr>
        <w:t>Fig 9.14.: Calculation of annual energy production</w:t>
      </w:r>
    </w:p>
    <w:p w14:paraId="02C53AF9" w14:textId="77777777" w:rsidR="00641809" w:rsidRDefault="004F2F72">
      <w:pPr>
        <w:tabs>
          <w:tab w:val="left" w:pos="1620"/>
          <w:tab w:val="left" w:pos="5940"/>
          <w:tab w:val="right" w:pos="8280"/>
        </w:tabs>
        <w:spacing w:after="120" w:line="360" w:lineRule="auto"/>
        <w:ind w:left="720"/>
        <w:jc w:val="both"/>
      </w:pPr>
      <w:r>
        <w:t>The annual energy production can be 181171</w:t>
      </w:r>
      <w:proofErr w:type="gramStart"/>
      <w:r>
        <w:t>,1</w:t>
      </w:r>
      <w:proofErr w:type="gramEnd"/>
      <w:r>
        <w:t xml:space="preserve"> kWh.</w:t>
      </w:r>
    </w:p>
    <w:p w14:paraId="6374188E" w14:textId="77777777" w:rsidR="00641809" w:rsidRDefault="00641809">
      <w:pPr>
        <w:pStyle w:val="Nadpis1"/>
        <w:spacing w:line="360" w:lineRule="auto"/>
        <w:rPr>
          <w:sz w:val="22"/>
          <w:szCs w:val="22"/>
        </w:rPr>
      </w:pPr>
    </w:p>
    <w:p w14:paraId="77DEDEF8" w14:textId="77777777" w:rsidR="00641809" w:rsidRDefault="00641809"/>
    <w:sectPr w:rsidR="00641809">
      <w:headerReference w:type="default" r:id="rId33"/>
      <w:pgSz w:w="11906" w:h="16838"/>
      <w:pgMar w:top="1417" w:right="1417" w:bottom="851" w:left="1417" w:header="708" w:footer="355"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DF0E07" w14:textId="77777777" w:rsidR="004F2F72" w:rsidRDefault="004F2F72">
      <w:pPr>
        <w:spacing w:after="0" w:line="240" w:lineRule="auto"/>
      </w:pPr>
      <w:r>
        <w:separator/>
      </w:r>
    </w:p>
  </w:endnote>
  <w:endnote w:type="continuationSeparator" w:id="0">
    <w:p w14:paraId="7B5194F9" w14:textId="77777777" w:rsidR="004F2F72" w:rsidRDefault="004F2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AC77CB" w14:textId="77777777" w:rsidR="004F2F72" w:rsidRDefault="004F2F72">
      <w:pPr>
        <w:spacing w:after="0" w:line="240" w:lineRule="auto"/>
      </w:pPr>
      <w:r>
        <w:separator/>
      </w:r>
    </w:p>
  </w:footnote>
  <w:footnote w:type="continuationSeparator" w:id="0">
    <w:p w14:paraId="5BE1013B" w14:textId="77777777" w:rsidR="004F2F72" w:rsidRDefault="004F2F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6C062" w14:textId="7E69273E" w:rsidR="00641809" w:rsidRDefault="00641809">
    <w:pPr>
      <w:tabs>
        <w:tab w:val="center" w:pos="4536"/>
        <w:tab w:val="right" w:pos="9072"/>
      </w:tabs>
      <w:rPr>
        <w:color w:val="000000"/>
      </w:rPr>
    </w:pPr>
  </w:p>
  <w:p w14:paraId="391F30B7" w14:textId="77777777" w:rsidR="00641809" w:rsidRDefault="00641809">
    <w:pPr>
      <w:rPr>
        <w:sz w:val="20"/>
        <w:szCs w:val="20"/>
      </w:rPr>
    </w:pPr>
  </w:p>
  <w:p w14:paraId="7C9CB066" w14:textId="77777777" w:rsidR="00641809" w:rsidRDefault="00641809">
    <w:pPr>
      <w:tabs>
        <w:tab w:val="center" w:pos="4536"/>
        <w:tab w:val="right" w:pos="9072"/>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8319C"/>
    <w:multiLevelType w:val="multilevel"/>
    <w:tmpl w:val="E88032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74557B5"/>
    <w:multiLevelType w:val="multilevel"/>
    <w:tmpl w:val="051ED2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563452E"/>
    <w:multiLevelType w:val="multilevel"/>
    <w:tmpl w:val="7B701B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809"/>
    <w:rsid w:val="000A5193"/>
    <w:rsid w:val="00114399"/>
    <w:rsid w:val="004D54E1"/>
    <w:rsid w:val="004F2F72"/>
    <w:rsid w:val="006418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518B4A"/>
  <w15:docId w15:val="{833C8E9E-6623-1A42-BBC4-6F0C3651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cs-CZ" w:bidi="ar-SA"/>
      </w:rPr>
    </w:rPrDefault>
    <w:pPrDefault>
      <w:pPr>
        <w:pBdr>
          <w:top w:val="none" w:sz="0" w:space="0" w:color="000000"/>
          <w:left w:val="none" w:sz="0" w:space="0" w:color="000000"/>
          <w:bottom w:val="none" w:sz="0" w:space="0" w:color="000000"/>
          <w:right w:val="none" w:sz="0" w:space="0" w:color="000000"/>
          <w:between w:val="none" w:sz="0"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uiPriority w:val="9"/>
    <w:qFormat/>
    <w:pPr>
      <w:keepNext/>
      <w:keepLines/>
      <w:spacing w:before="480" w:after="0"/>
      <w:outlineLvl w:val="0"/>
    </w:pPr>
    <w:rPr>
      <w:rFonts w:ascii="Arial" w:eastAsia="Arial" w:hAnsi="Arial" w:cs="Arial"/>
      <w:b/>
      <w:color w:val="000000"/>
      <w:sz w:val="48"/>
      <w:szCs w:val="48"/>
    </w:rPr>
  </w:style>
  <w:style w:type="paragraph" w:styleId="Nadpis2">
    <w:name w:val="heading 2"/>
    <w:basedOn w:val="Normln"/>
    <w:next w:val="Normln"/>
    <w:uiPriority w:val="9"/>
    <w:semiHidden/>
    <w:unhideWhenUsed/>
    <w:qFormat/>
    <w:pPr>
      <w:keepNext/>
      <w:keepLines/>
      <w:spacing w:before="200" w:after="0"/>
      <w:outlineLvl w:val="1"/>
    </w:pPr>
    <w:rPr>
      <w:rFonts w:ascii="Arial" w:eastAsia="Arial" w:hAnsi="Arial" w:cs="Arial"/>
      <w:b/>
      <w:color w:val="000000"/>
      <w:sz w:val="40"/>
      <w:szCs w:val="40"/>
    </w:rPr>
  </w:style>
  <w:style w:type="paragraph" w:styleId="Nadpis3">
    <w:name w:val="heading 3"/>
    <w:basedOn w:val="Normln"/>
    <w:next w:val="Normln"/>
    <w:uiPriority w:val="9"/>
    <w:semiHidden/>
    <w:unhideWhenUsed/>
    <w:qFormat/>
    <w:pPr>
      <w:keepNext/>
      <w:keepLines/>
      <w:spacing w:before="200" w:after="0"/>
      <w:outlineLvl w:val="2"/>
    </w:pPr>
    <w:rPr>
      <w:rFonts w:ascii="Arial" w:eastAsia="Arial" w:hAnsi="Arial" w:cs="Arial"/>
      <w:b/>
      <w:i/>
      <w:color w:val="000000"/>
      <w:sz w:val="36"/>
      <w:szCs w:val="36"/>
    </w:rPr>
  </w:style>
  <w:style w:type="paragraph" w:styleId="Nadpis4">
    <w:name w:val="heading 4"/>
    <w:basedOn w:val="Normln"/>
    <w:next w:val="Normln"/>
    <w:uiPriority w:val="9"/>
    <w:semiHidden/>
    <w:unhideWhenUsed/>
    <w:qFormat/>
    <w:pPr>
      <w:keepNext/>
      <w:keepLines/>
      <w:spacing w:before="200" w:after="0"/>
      <w:outlineLvl w:val="3"/>
    </w:pPr>
    <w:rPr>
      <w:rFonts w:ascii="Arial" w:eastAsia="Arial" w:hAnsi="Arial" w:cs="Arial"/>
      <w:color w:val="232323"/>
      <w:sz w:val="32"/>
      <w:szCs w:val="32"/>
    </w:rPr>
  </w:style>
  <w:style w:type="paragraph" w:styleId="Nadpis5">
    <w:name w:val="heading 5"/>
    <w:basedOn w:val="Normln"/>
    <w:next w:val="Normln"/>
    <w:uiPriority w:val="9"/>
    <w:semiHidden/>
    <w:unhideWhenUsed/>
    <w:qFormat/>
    <w:pPr>
      <w:keepNext/>
      <w:keepLines/>
      <w:spacing w:before="200" w:after="0"/>
      <w:outlineLvl w:val="4"/>
    </w:pPr>
    <w:rPr>
      <w:rFonts w:ascii="Arial" w:eastAsia="Arial" w:hAnsi="Arial" w:cs="Arial"/>
      <w:b/>
      <w:color w:val="444444"/>
      <w:sz w:val="28"/>
      <w:szCs w:val="28"/>
    </w:rPr>
  </w:style>
  <w:style w:type="paragraph" w:styleId="Nadpis6">
    <w:name w:val="heading 6"/>
    <w:basedOn w:val="Normln"/>
    <w:next w:val="Normln"/>
    <w:uiPriority w:val="9"/>
    <w:semiHidden/>
    <w:unhideWhenUsed/>
    <w:qFormat/>
    <w:pPr>
      <w:keepNext/>
      <w:keepLines/>
      <w:spacing w:before="200" w:after="0"/>
      <w:outlineLvl w:val="5"/>
    </w:pPr>
    <w:rPr>
      <w:rFonts w:ascii="Arial" w:eastAsia="Arial" w:hAnsi="Arial" w:cs="Arial"/>
      <w:i/>
      <w:color w:val="232323"/>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pBdr>
        <w:bottom w:val="single" w:sz="24" w:space="0" w:color="000000"/>
      </w:pBdr>
      <w:spacing w:before="300" w:after="80" w:line="240" w:lineRule="auto"/>
    </w:pPr>
    <w:rPr>
      <w:b/>
      <w:color w:val="000000"/>
      <w:sz w:val="72"/>
      <w:szCs w:val="72"/>
    </w:rPr>
  </w:style>
  <w:style w:type="paragraph" w:styleId="Podtitul">
    <w:name w:val="Subtitle"/>
    <w:basedOn w:val="Normln"/>
    <w:next w:val="Normln"/>
    <w:uiPriority w:val="11"/>
    <w:qFormat/>
    <w:pPr>
      <w:spacing w:line="240" w:lineRule="auto"/>
    </w:pPr>
    <w:rPr>
      <w:i/>
      <w:color w:val="444444"/>
      <w:sz w:val="52"/>
      <w:szCs w:val="52"/>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paragraph" w:styleId="Zhlav">
    <w:name w:val="header"/>
    <w:basedOn w:val="Normln"/>
    <w:link w:val="ZhlavChar"/>
    <w:uiPriority w:val="99"/>
    <w:unhideWhenUsed/>
    <w:rsid w:val="000A519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A5193"/>
  </w:style>
  <w:style w:type="paragraph" w:styleId="Zpat">
    <w:name w:val="footer"/>
    <w:basedOn w:val="Normln"/>
    <w:link w:val="ZpatChar"/>
    <w:uiPriority w:val="99"/>
    <w:unhideWhenUsed/>
    <w:rsid w:val="000A5193"/>
    <w:pPr>
      <w:tabs>
        <w:tab w:val="center" w:pos="4536"/>
        <w:tab w:val="right" w:pos="9072"/>
      </w:tabs>
      <w:spacing w:after="0" w:line="240" w:lineRule="auto"/>
    </w:pPr>
  </w:style>
  <w:style w:type="character" w:customStyle="1" w:styleId="ZpatChar">
    <w:name w:val="Zápatí Char"/>
    <w:basedOn w:val="Standardnpsmoodstavce"/>
    <w:link w:val="Zpat"/>
    <w:uiPriority w:val="99"/>
    <w:rsid w:val="000A51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2703</Words>
  <Characters>17759</Characters>
  <Application>Microsoft Office Word</Application>
  <DocSecurity>0</DocSecurity>
  <Lines>2219</Lines>
  <Paragraphs>435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martin.buk@tiscali.cz</cp:lastModifiedBy>
  <cp:revision>2</cp:revision>
  <dcterms:created xsi:type="dcterms:W3CDTF">2023-02-27T12:26:00Z</dcterms:created>
  <dcterms:modified xsi:type="dcterms:W3CDTF">2023-02-27T12:26:00Z</dcterms:modified>
</cp:coreProperties>
</file>