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7AC5" w:rsidRDefault="00E57AC5" w:rsidP="00E57AC5">
      <w:pPr>
        <w:pStyle w:val="Nadpis2"/>
        <w:rPr>
          <w:sz w:val="22"/>
          <w:szCs w:val="22"/>
          <w:lang w:val="en-GB"/>
        </w:rPr>
      </w:pPr>
      <w:r w:rsidRPr="00E2158D">
        <w:rPr>
          <w:sz w:val="24"/>
          <w:lang w:val="en-GB"/>
        </w:rPr>
        <w:t>Making Suggestions</w:t>
      </w:r>
      <w:r w:rsidR="00B13B35" w:rsidRPr="00E2158D">
        <w:rPr>
          <w:sz w:val="22"/>
          <w:szCs w:val="22"/>
          <w:lang w:val="en-GB"/>
        </w:rPr>
        <w:t xml:space="preserve"> </w:t>
      </w:r>
    </w:p>
    <w:p w:rsidR="00977121" w:rsidRDefault="00977121" w:rsidP="00BE2DA8"/>
    <w:p w:rsidR="00BE2DA8" w:rsidRPr="008F1B40" w:rsidRDefault="003D4386" w:rsidP="00BE2DA8">
      <w:r w:rsidRPr="008F1B40">
        <w:t>Phrases you know from your previous study of English</w:t>
      </w:r>
    </w:p>
    <w:tbl>
      <w:tblPr>
        <w:tblW w:w="15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89"/>
        <w:gridCol w:w="3969"/>
        <w:gridCol w:w="3543"/>
        <w:gridCol w:w="5103"/>
      </w:tblGrid>
      <w:tr w:rsidR="00DF6FC3" w:rsidTr="00426E45">
        <w:trPr>
          <w:cantSplit/>
          <w:trHeight w:val="2135"/>
        </w:trPr>
        <w:tc>
          <w:tcPr>
            <w:tcW w:w="2689" w:type="dxa"/>
          </w:tcPr>
          <w:p w:rsidR="00DF6FC3" w:rsidRPr="008F1B40" w:rsidRDefault="00DF6FC3" w:rsidP="00C342BF">
            <w:pPr>
              <w:rPr>
                <w:sz w:val="20"/>
                <w:szCs w:val="20"/>
                <w:lang w:val="en-GB"/>
              </w:rPr>
            </w:pPr>
            <w:r w:rsidRPr="008F1B40">
              <w:rPr>
                <w:sz w:val="20"/>
                <w:szCs w:val="20"/>
                <w:lang w:val="en-GB"/>
              </w:rPr>
              <w:t>Why don’t we…?</w:t>
            </w:r>
          </w:p>
          <w:p w:rsidR="00DF6FC3" w:rsidRPr="008F1B40" w:rsidRDefault="00DF6FC3" w:rsidP="00C342BF">
            <w:pPr>
              <w:rPr>
                <w:sz w:val="20"/>
                <w:szCs w:val="20"/>
                <w:lang w:val="en-GB"/>
              </w:rPr>
            </w:pPr>
            <w:r w:rsidRPr="008F1B40">
              <w:rPr>
                <w:sz w:val="20"/>
                <w:szCs w:val="20"/>
                <w:lang w:val="en-GB"/>
              </w:rPr>
              <w:t xml:space="preserve">Why not + </w:t>
            </w:r>
            <w:r w:rsidR="00BE2DA8" w:rsidRPr="008F1B40">
              <w:rPr>
                <w:sz w:val="20"/>
                <w:szCs w:val="20"/>
                <w:lang w:val="en-GB"/>
              </w:rPr>
              <w:t>bare infinitive</w:t>
            </w:r>
            <w:r w:rsidR="00BE2DA8" w:rsidRPr="008F1B40">
              <w:rPr>
                <w:b/>
                <w:sz w:val="20"/>
                <w:szCs w:val="20"/>
                <w:vertAlign w:val="superscript"/>
                <w:lang w:val="en-GB"/>
              </w:rPr>
              <w:t>1</w:t>
            </w:r>
          </w:p>
          <w:p w:rsidR="00DF6FC3" w:rsidRPr="008F1B40" w:rsidRDefault="00DF6FC3" w:rsidP="00C342BF">
            <w:pPr>
              <w:rPr>
                <w:sz w:val="20"/>
                <w:szCs w:val="20"/>
                <w:lang w:val="en-GB"/>
              </w:rPr>
            </w:pPr>
            <w:r w:rsidRPr="008F1B40">
              <w:rPr>
                <w:sz w:val="20"/>
                <w:szCs w:val="20"/>
                <w:lang w:val="en-GB"/>
              </w:rPr>
              <w:t>I think we should…</w:t>
            </w:r>
          </w:p>
          <w:p w:rsidR="00DF6FC3" w:rsidRPr="008F1B40" w:rsidRDefault="00DF6FC3" w:rsidP="00C342BF">
            <w:pPr>
              <w:rPr>
                <w:sz w:val="20"/>
                <w:szCs w:val="20"/>
                <w:lang w:val="en-GB"/>
              </w:rPr>
            </w:pPr>
            <w:r w:rsidRPr="008F1B40">
              <w:rPr>
                <w:sz w:val="20"/>
                <w:szCs w:val="20"/>
                <w:lang w:val="en-GB"/>
              </w:rPr>
              <w:t xml:space="preserve">I don’t think we should… </w:t>
            </w:r>
          </w:p>
          <w:p w:rsidR="00DF6FC3" w:rsidRPr="008F1B40" w:rsidRDefault="00DF6FC3" w:rsidP="00C342BF">
            <w:pPr>
              <w:rPr>
                <w:sz w:val="20"/>
                <w:szCs w:val="20"/>
                <w:lang w:val="en-GB"/>
              </w:rPr>
            </w:pPr>
            <w:r w:rsidRPr="008F1B40">
              <w:rPr>
                <w:sz w:val="20"/>
                <w:szCs w:val="20"/>
                <w:lang w:val="en-GB"/>
              </w:rPr>
              <w:t>Do you think we should…?</w:t>
            </w:r>
          </w:p>
          <w:p w:rsidR="00DF6FC3" w:rsidRPr="008F1B40" w:rsidRDefault="00DF6FC3" w:rsidP="00C342BF">
            <w:pPr>
              <w:rPr>
                <w:sz w:val="20"/>
                <w:szCs w:val="20"/>
                <w:lang w:val="en-GB"/>
              </w:rPr>
            </w:pPr>
            <w:r w:rsidRPr="008F1B40">
              <w:rPr>
                <w:sz w:val="20"/>
                <w:szCs w:val="20"/>
                <w:lang w:val="en-GB"/>
              </w:rPr>
              <w:t>Couldn’t we…?</w:t>
            </w:r>
          </w:p>
          <w:p w:rsidR="00DF6FC3" w:rsidRPr="008F1B40" w:rsidRDefault="00DF6FC3" w:rsidP="00C342BF">
            <w:pPr>
              <w:rPr>
                <w:sz w:val="20"/>
                <w:szCs w:val="20"/>
                <w:lang w:val="en-GB"/>
              </w:rPr>
            </w:pPr>
          </w:p>
          <w:p w:rsidR="00DF6FC3" w:rsidRPr="008F1B40" w:rsidRDefault="00DF6FC3" w:rsidP="00C342BF">
            <w:pPr>
              <w:rPr>
                <w:sz w:val="20"/>
                <w:szCs w:val="20"/>
                <w:lang w:val="en-GB"/>
              </w:rPr>
            </w:pPr>
            <w:r w:rsidRPr="008F1B40">
              <w:rPr>
                <w:sz w:val="20"/>
                <w:szCs w:val="20"/>
                <w:lang w:val="en-GB"/>
              </w:rPr>
              <w:t>We could…</w:t>
            </w:r>
          </w:p>
          <w:p w:rsidR="00DF6FC3" w:rsidRPr="008F1B40" w:rsidRDefault="00DF6FC3" w:rsidP="00C342BF">
            <w:pPr>
              <w:rPr>
                <w:sz w:val="20"/>
                <w:szCs w:val="20"/>
                <w:lang w:val="en-GB"/>
              </w:rPr>
            </w:pPr>
            <w:r w:rsidRPr="008F1B40">
              <w:rPr>
                <w:sz w:val="20"/>
                <w:szCs w:val="20"/>
                <w:lang w:val="en-GB"/>
              </w:rPr>
              <w:t>How about… -ing?</w:t>
            </w:r>
          </w:p>
        </w:tc>
        <w:tc>
          <w:tcPr>
            <w:tcW w:w="3969" w:type="dxa"/>
          </w:tcPr>
          <w:p w:rsidR="00DF6FC3" w:rsidRPr="008F1B40" w:rsidRDefault="00DF6FC3" w:rsidP="00C342BF">
            <w:pPr>
              <w:rPr>
                <w:sz w:val="20"/>
                <w:szCs w:val="20"/>
                <w:lang w:val="en-GB"/>
              </w:rPr>
            </w:pPr>
            <w:r w:rsidRPr="008F1B40">
              <w:rPr>
                <w:b/>
                <w:bCs/>
                <w:sz w:val="20"/>
                <w:szCs w:val="20"/>
                <w:lang w:val="en-GB"/>
              </w:rPr>
              <w:t>Why don’t we help</w:t>
            </w:r>
            <w:r w:rsidRPr="008F1B40">
              <w:rPr>
                <w:sz w:val="20"/>
                <w:szCs w:val="20"/>
                <w:lang w:val="en-GB"/>
              </w:rPr>
              <w:t xml:space="preserve"> each other?</w:t>
            </w:r>
          </w:p>
          <w:p w:rsidR="00DF6FC3" w:rsidRPr="008F1B40" w:rsidRDefault="00DF6FC3" w:rsidP="00C342BF">
            <w:pPr>
              <w:rPr>
                <w:sz w:val="20"/>
                <w:szCs w:val="20"/>
                <w:lang w:val="en-GB"/>
              </w:rPr>
            </w:pPr>
            <w:r w:rsidRPr="008F1B40">
              <w:rPr>
                <w:b/>
                <w:bCs/>
                <w:sz w:val="20"/>
                <w:szCs w:val="20"/>
                <w:lang w:val="en-GB"/>
              </w:rPr>
              <w:t>Why not help</w:t>
            </w:r>
            <w:r w:rsidRPr="008F1B40">
              <w:rPr>
                <w:sz w:val="20"/>
                <w:szCs w:val="20"/>
                <w:lang w:val="en-GB"/>
              </w:rPr>
              <w:t xml:space="preserve"> each other?</w:t>
            </w:r>
          </w:p>
          <w:p w:rsidR="00DF6FC3" w:rsidRPr="008F1B40" w:rsidRDefault="00DF6FC3" w:rsidP="00C342BF">
            <w:pPr>
              <w:rPr>
                <w:sz w:val="20"/>
                <w:szCs w:val="20"/>
                <w:lang w:val="en-GB"/>
              </w:rPr>
            </w:pPr>
            <w:r w:rsidRPr="008F1B40">
              <w:rPr>
                <w:b/>
                <w:bCs/>
                <w:sz w:val="20"/>
                <w:szCs w:val="20"/>
                <w:lang w:val="en-GB"/>
              </w:rPr>
              <w:t>I think we should help</w:t>
            </w:r>
            <w:r w:rsidRPr="008F1B40">
              <w:rPr>
                <w:sz w:val="20"/>
                <w:szCs w:val="20"/>
                <w:lang w:val="en-GB"/>
              </w:rPr>
              <w:t xml:space="preserve"> each other.</w:t>
            </w:r>
          </w:p>
          <w:p w:rsidR="00DF6FC3" w:rsidRPr="008F1B40" w:rsidRDefault="00DF6FC3" w:rsidP="00C342BF">
            <w:pPr>
              <w:rPr>
                <w:sz w:val="20"/>
                <w:szCs w:val="20"/>
                <w:lang w:val="en-GB"/>
              </w:rPr>
            </w:pPr>
            <w:r w:rsidRPr="008F1B40">
              <w:rPr>
                <w:b/>
                <w:bCs/>
                <w:sz w:val="20"/>
                <w:szCs w:val="20"/>
                <w:lang w:val="en-GB"/>
              </w:rPr>
              <w:t>I don’t think we should help</w:t>
            </w:r>
            <w:r w:rsidRPr="008F1B40">
              <w:rPr>
                <w:sz w:val="20"/>
                <w:szCs w:val="20"/>
                <w:lang w:val="en-GB"/>
              </w:rPr>
              <w:t xml:space="preserve"> each other.</w:t>
            </w:r>
            <w:r w:rsidR="00BE2DA8" w:rsidRPr="008F1B40">
              <w:rPr>
                <w:b/>
                <w:sz w:val="20"/>
                <w:szCs w:val="20"/>
                <w:vertAlign w:val="superscript"/>
                <w:lang w:val="en-GB"/>
              </w:rPr>
              <w:t>2</w:t>
            </w:r>
          </w:p>
          <w:p w:rsidR="00DF6FC3" w:rsidRPr="008F1B40" w:rsidRDefault="00DF6FC3" w:rsidP="00C342BF">
            <w:pPr>
              <w:rPr>
                <w:sz w:val="20"/>
                <w:szCs w:val="20"/>
                <w:lang w:val="en-GB"/>
              </w:rPr>
            </w:pPr>
            <w:r w:rsidRPr="008F1B40">
              <w:rPr>
                <w:b/>
                <w:bCs/>
                <w:sz w:val="20"/>
                <w:szCs w:val="20"/>
                <w:lang w:val="en-GB"/>
              </w:rPr>
              <w:t>Do you think we should help</w:t>
            </w:r>
            <w:r w:rsidRPr="008F1B40">
              <w:rPr>
                <w:sz w:val="20"/>
                <w:szCs w:val="20"/>
                <w:lang w:val="en-GB"/>
              </w:rPr>
              <w:t xml:space="preserve"> each other?</w:t>
            </w:r>
          </w:p>
          <w:p w:rsidR="00DF6FC3" w:rsidRPr="008F1B40" w:rsidRDefault="00DF6FC3" w:rsidP="00C342BF">
            <w:pPr>
              <w:rPr>
                <w:sz w:val="20"/>
                <w:szCs w:val="20"/>
                <w:lang w:val="en-GB"/>
              </w:rPr>
            </w:pPr>
            <w:r w:rsidRPr="008F1B40">
              <w:rPr>
                <w:b/>
                <w:bCs/>
                <w:sz w:val="20"/>
                <w:szCs w:val="20"/>
                <w:lang w:val="en-GB"/>
              </w:rPr>
              <w:t>Couldn’t we help</w:t>
            </w:r>
            <w:r w:rsidRPr="008F1B40">
              <w:rPr>
                <w:sz w:val="20"/>
                <w:szCs w:val="20"/>
                <w:lang w:val="en-GB"/>
              </w:rPr>
              <w:t xml:space="preserve"> each other?</w:t>
            </w:r>
          </w:p>
          <w:p w:rsidR="00DF6FC3" w:rsidRPr="008F1B40" w:rsidRDefault="00DF6FC3" w:rsidP="00C342BF">
            <w:pPr>
              <w:rPr>
                <w:b/>
                <w:bCs/>
                <w:sz w:val="20"/>
                <w:szCs w:val="20"/>
                <w:lang w:val="en-GB"/>
              </w:rPr>
            </w:pPr>
          </w:p>
          <w:p w:rsidR="00DF6FC3" w:rsidRPr="008F1B40" w:rsidRDefault="00DF6FC3" w:rsidP="00C342BF">
            <w:pPr>
              <w:rPr>
                <w:sz w:val="20"/>
                <w:szCs w:val="20"/>
                <w:lang w:val="en-GB"/>
              </w:rPr>
            </w:pPr>
            <w:r w:rsidRPr="008F1B40">
              <w:rPr>
                <w:b/>
                <w:bCs/>
                <w:sz w:val="20"/>
                <w:szCs w:val="20"/>
                <w:lang w:val="en-GB"/>
              </w:rPr>
              <w:t>We could help</w:t>
            </w:r>
            <w:r w:rsidRPr="008F1B40">
              <w:rPr>
                <w:sz w:val="20"/>
                <w:szCs w:val="20"/>
                <w:lang w:val="en-GB"/>
              </w:rPr>
              <w:t xml:space="preserve"> each other.</w:t>
            </w:r>
          </w:p>
          <w:p w:rsidR="00DF6FC3" w:rsidRPr="008F1B40" w:rsidRDefault="00DF6FC3" w:rsidP="00C342BF">
            <w:pPr>
              <w:rPr>
                <w:b/>
                <w:bCs/>
                <w:sz w:val="20"/>
                <w:szCs w:val="20"/>
                <w:lang w:val="en-GB"/>
              </w:rPr>
            </w:pPr>
            <w:r w:rsidRPr="008F1B40">
              <w:rPr>
                <w:b/>
                <w:bCs/>
                <w:sz w:val="20"/>
                <w:szCs w:val="20"/>
                <w:lang w:val="en-GB"/>
              </w:rPr>
              <w:t>How about helping</w:t>
            </w:r>
            <w:r w:rsidRPr="008F1B40">
              <w:rPr>
                <w:sz w:val="20"/>
                <w:szCs w:val="20"/>
                <w:lang w:val="en-GB"/>
              </w:rPr>
              <w:t xml:space="preserve"> each other?</w:t>
            </w:r>
          </w:p>
        </w:tc>
        <w:tc>
          <w:tcPr>
            <w:tcW w:w="3543" w:type="dxa"/>
          </w:tcPr>
          <w:p w:rsidR="00DF6FC3" w:rsidRPr="008F1B40" w:rsidRDefault="00DF6FC3" w:rsidP="00C342BF">
            <w:pPr>
              <w:rPr>
                <w:sz w:val="20"/>
                <w:szCs w:val="20"/>
              </w:rPr>
            </w:pPr>
            <w:r w:rsidRPr="008F1B40">
              <w:rPr>
                <w:sz w:val="20"/>
                <w:szCs w:val="20"/>
              </w:rPr>
              <w:t>Proč si nepomůžeme?</w:t>
            </w:r>
          </w:p>
          <w:p w:rsidR="00DF6FC3" w:rsidRPr="008F1B40" w:rsidRDefault="00DF6FC3" w:rsidP="00C342BF">
            <w:pPr>
              <w:rPr>
                <w:sz w:val="20"/>
                <w:szCs w:val="20"/>
              </w:rPr>
            </w:pPr>
            <w:r w:rsidRPr="008F1B40">
              <w:rPr>
                <w:sz w:val="20"/>
                <w:szCs w:val="20"/>
              </w:rPr>
              <w:t>Proč si nepomáhat?</w:t>
            </w:r>
          </w:p>
          <w:p w:rsidR="00DF6FC3" w:rsidRPr="008F1B40" w:rsidRDefault="00DF6FC3" w:rsidP="00C342BF">
            <w:pPr>
              <w:rPr>
                <w:sz w:val="20"/>
                <w:szCs w:val="20"/>
              </w:rPr>
            </w:pPr>
            <w:r w:rsidRPr="008F1B40">
              <w:rPr>
                <w:sz w:val="20"/>
                <w:szCs w:val="20"/>
              </w:rPr>
              <w:t>Myslím, že bychom si měli pomáhat.</w:t>
            </w:r>
          </w:p>
          <w:p w:rsidR="00DF6FC3" w:rsidRPr="008F1B40" w:rsidRDefault="00DF6FC3" w:rsidP="00C342BF">
            <w:pPr>
              <w:rPr>
                <w:sz w:val="20"/>
                <w:szCs w:val="20"/>
              </w:rPr>
            </w:pPr>
            <w:r w:rsidRPr="008F1B40">
              <w:rPr>
                <w:sz w:val="20"/>
                <w:szCs w:val="20"/>
              </w:rPr>
              <w:t>Myslím, že bychom si neměli pomáhat.</w:t>
            </w:r>
          </w:p>
          <w:p w:rsidR="00DF6FC3" w:rsidRPr="008F1B40" w:rsidRDefault="00DF6FC3" w:rsidP="00C342BF">
            <w:pPr>
              <w:rPr>
                <w:sz w:val="20"/>
                <w:szCs w:val="20"/>
              </w:rPr>
            </w:pPr>
            <w:r w:rsidRPr="008F1B40">
              <w:rPr>
                <w:sz w:val="20"/>
                <w:szCs w:val="20"/>
              </w:rPr>
              <w:t>Myslíš, že bychom si měli pomáhat?</w:t>
            </w:r>
          </w:p>
          <w:p w:rsidR="00DF6FC3" w:rsidRPr="008F1B40" w:rsidRDefault="00DF6FC3" w:rsidP="00C342BF">
            <w:pPr>
              <w:rPr>
                <w:sz w:val="20"/>
                <w:szCs w:val="20"/>
              </w:rPr>
            </w:pPr>
            <w:r w:rsidRPr="008F1B40">
              <w:rPr>
                <w:sz w:val="20"/>
                <w:szCs w:val="20"/>
              </w:rPr>
              <w:t>Cožpak bychom si nemohli pomáhat?</w:t>
            </w:r>
          </w:p>
          <w:p w:rsidR="00DF6FC3" w:rsidRPr="008F1B40" w:rsidRDefault="00DF6FC3" w:rsidP="00C342BF">
            <w:pPr>
              <w:rPr>
                <w:sz w:val="20"/>
                <w:szCs w:val="20"/>
              </w:rPr>
            </w:pPr>
            <w:r w:rsidRPr="008F1B40">
              <w:rPr>
                <w:sz w:val="20"/>
                <w:szCs w:val="20"/>
              </w:rPr>
              <w:t>Nemohli bychom si pomáhat?</w:t>
            </w:r>
          </w:p>
          <w:p w:rsidR="00DF6FC3" w:rsidRPr="008F1B40" w:rsidRDefault="00DF6FC3" w:rsidP="00C342BF">
            <w:pPr>
              <w:rPr>
                <w:sz w:val="20"/>
                <w:szCs w:val="20"/>
              </w:rPr>
            </w:pPr>
            <w:r w:rsidRPr="008F1B40">
              <w:rPr>
                <w:sz w:val="20"/>
                <w:szCs w:val="20"/>
              </w:rPr>
              <w:t>Mohli bychom si pomáhat.</w:t>
            </w:r>
          </w:p>
          <w:p w:rsidR="00DF6FC3" w:rsidRPr="008F1B40" w:rsidRDefault="00DF6FC3" w:rsidP="00C342BF">
            <w:pPr>
              <w:rPr>
                <w:sz w:val="20"/>
                <w:szCs w:val="20"/>
                <w:lang w:val="de-DE"/>
              </w:rPr>
            </w:pPr>
            <w:r w:rsidRPr="008F1B40">
              <w:rPr>
                <w:sz w:val="20"/>
                <w:szCs w:val="20"/>
              </w:rPr>
              <w:t>Což takhle pomáhat si?</w:t>
            </w:r>
          </w:p>
        </w:tc>
        <w:tc>
          <w:tcPr>
            <w:tcW w:w="5103" w:type="dxa"/>
          </w:tcPr>
          <w:p w:rsidR="003F0DA4" w:rsidRPr="008F1B40" w:rsidRDefault="003F0DA4" w:rsidP="00C342BF">
            <w:pPr>
              <w:rPr>
                <w:sz w:val="20"/>
                <w:szCs w:val="20"/>
              </w:rPr>
            </w:pPr>
          </w:p>
          <w:p w:rsidR="00212C34" w:rsidRPr="008F1B40" w:rsidRDefault="00BE2DA8" w:rsidP="00C342BF">
            <w:pPr>
              <w:rPr>
                <w:b/>
                <w:bCs/>
                <w:sz w:val="20"/>
                <w:szCs w:val="20"/>
              </w:rPr>
            </w:pPr>
            <w:r w:rsidRPr="008F1B40">
              <w:rPr>
                <w:b/>
                <w:bCs/>
                <w:sz w:val="20"/>
                <w:szCs w:val="20"/>
                <w:vertAlign w:val="superscript"/>
              </w:rPr>
              <w:t>1</w:t>
            </w:r>
            <w:r w:rsidR="000D2FF2" w:rsidRPr="008F1B40">
              <w:rPr>
                <w:b/>
                <w:bCs/>
                <w:sz w:val="20"/>
                <w:szCs w:val="20"/>
                <w:vertAlign w:val="superscript"/>
              </w:rPr>
              <w:t xml:space="preserve"> </w:t>
            </w:r>
            <w:r w:rsidRPr="008F1B40">
              <w:rPr>
                <w:bCs/>
                <w:sz w:val="20"/>
                <w:szCs w:val="20"/>
              </w:rPr>
              <w:t xml:space="preserve">po </w:t>
            </w:r>
            <w:r w:rsidRPr="008F1B40">
              <w:rPr>
                <w:bCs/>
                <w:i/>
                <w:sz w:val="20"/>
                <w:szCs w:val="20"/>
              </w:rPr>
              <w:t>why not</w:t>
            </w:r>
            <w:r w:rsidRPr="008F1B40">
              <w:rPr>
                <w:bCs/>
                <w:sz w:val="20"/>
                <w:szCs w:val="20"/>
              </w:rPr>
              <w:t xml:space="preserve"> následuje infinitiv bez </w:t>
            </w:r>
            <w:r w:rsidRPr="008F1B40">
              <w:rPr>
                <w:bCs/>
                <w:i/>
                <w:sz w:val="20"/>
                <w:szCs w:val="20"/>
              </w:rPr>
              <w:t>to</w:t>
            </w:r>
          </w:p>
          <w:p w:rsidR="00DF6FC3" w:rsidRPr="008F1B40" w:rsidRDefault="00BE2DA8" w:rsidP="00C342BF">
            <w:pPr>
              <w:rPr>
                <w:sz w:val="20"/>
                <w:szCs w:val="20"/>
              </w:rPr>
            </w:pPr>
            <w:r w:rsidRPr="008F1B40">
              <w:rPr>
                <w:b/>
                <w:bCs/>
                <w:sz w:val="20"/>
                <w:szCs w:val="20"/>
                <w:vertAlign w:val="superscript"/>
              </w:rPr>
              <w:t>2</w:t>
            </w:r>
            <w:r w:rsidR="003F0DA4" w:rsidRPr="008F1B40">
              <w:rPr>
                <w:b/>
                <w:bCs/>
                <w:sz w:val="20"/>
                <w:szCs w:val="20"/>
              </w:rPr>
              <w:t xml:space="preserve"> </w:t>
            </w:r>
            <w:r w:rsidR="003F0DA4" w:rsidRPr="008F1B40">
              <w:rPr>
                <w:sz w:val="20"/>
                <w:szCs w:val="20"/>
              </w:rPr>
              <w:t xml:space="preserve">V angličtině se většinou zápor předsouvá do hlavní věty. Není tedy obvyklé říci: </w:t>
            </w:r>
            <w:r w:rsidR="003F0DA4" w:rsidRPr="008F1B40">
              <w:rPr>
                <w:strike/>
                <w:sz w:val="20"/>
                <w:szCs w:val="20"/>
              </w:rPr>
              <w:t>I think we should not help each other</w:t>
            </w:r>
          </w:p>
          <w:p w:rsidR="00DF6FC3" w:rsidRPr="008F1B40" w:rsidRDefault="00DF6FC3" w:rsidP="00C342BF">
            <w:pPr>
              <w:rPr>
                <w:sz w:val="20"/>
                <w:szCs w:val="20"/>
              </w:rPr>
            </w:pPr>
          </w:p>
          <w:p w:rsidR="00DF6FC3" w:rsidRPr="008F1B40" w:rsidRDefault="00DF6FC3" w:rsidP="00C342BF">
            <w:pPr>
              <w:rPr>
                <w:sz w:val="20"/>
                <w:szCs w:val="20"/>
              </w:rPr>
            </w:pPr>
          </w:p>
          <w:p w:rsidR="00DF6FC3" w:rsidRPr="008F1B40" w:rsidRDefault="00DF6FC3" w:rsidP="00C342BF">
            <w:pPr>
              <w:rPr>
                <w:sz w:val="20"/>
                <w:szCs w:val="20"/>
              </w:rPr>
            </w:pPr>
          </w:p>
          <w:p w:rsidR="003E0EE3" w:rsidRPr="008F1B40" w:rsidRDefault="003E0EE3" w:rsidP="00C342BF">
            <w:pPr>
              <w:rPr>
                <w:sz w:val="20"/>
                <w:szCs w:val="20"/>
              </w:rPr>
            </w:pPr>
          </w:p>
          <w:p w:rsidR="00DF6FC3" w:rsidRPr="008F1B40" w:rsidRDefault="00DF6FC3" w:rsidP="00C342BF">
            <w:pPr>
              <w:rPr>
                <w:color w:val="2F5496" w:themeColor="accent5" w:themeShade="BF"/>
                <w:sz w:val="20"/>
                <w:szCs w:val="20"/>
              </w:rPr>
            </w:pPr>
          </w:p>
        </w:tc>
      </w:tr>
    </w:tbl>
    <w:p w:rsidR="00977121" w:rsidRDefault="00977121"/>
    <w:p w:rsidR="00BE2DA8" w:rsidRDefault="008F1B40">
      <w:r>
        <w:t>New phrases</w:t>
      </w:r>
    </w:p>
    <w:tbl>
      <w:tblPr>
        <w:tblW w:w="15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89"/>
        <w:gridCol w:w="3543"/>
        <w:gridCol w:w="3969"/>
        <w:gridCol w:w="5103"/>
      </w:tblGrid>
      <w:tr w:rsidR="0040708F" w:rsidRPr="008F1B40" w:rsidTr="008F1B40">
        <w:trPr>
          <w:cantSplit/>
          <w:trHeight w:val="1034"/>
        </w:trPr>
        <w:tc>
          <w:tcPr>
            <w:tcW w:w="2689" w:type="dxa"/>
          </w:tcPr>
          <w:p w:rsidR="0040708F" w:rsidRPr="008F1B40" w:rsidRDefault="0040708F" w:rsidP="0040708F">
            <w:pPr>
              <w:rPr>
                <w:sz w:val="20"/>
                <w:lang w:val="en-GB"/>
              </w:rPr>
            </w:pPr>
            <w:r w:rsidRPr="008F1B40">
              <w:rPr>
                <w:sz w:val="20"/>
                <w:lang w:val="en-GB"/>
              </w:rPr>
              <w:t>I suggest that we (should)</w:t>
            </w:r>
            <w:r w:rsidR="00CB2E7F">
              <w:rPr>
                <w:sz w:val="20"/>
                <w:lang w:val="en-GB"/>
              </w:rPr>
              <w:t>*</w:t>
            </w:r>
            <w:r w:rsidRPr="008F1B40">
              <w:rPr>
                <w:sz w:val="20"/>
                <w:lang w:val="en-GB"/>
              </w:rPr>
              <w:t>….</w:t>
            </w:r>
          </w:p>
          <w:p w:rsidR="0040708F" w:rsidRPr="008F1B40" w:rsidRDefault="0040708F" w:rsidP="0040708F">
            <w:pPr>
              <w:rPr>
                <w:sz w:val="20"/>
                <w:lang w:val="en-GB"/>
              </w:rPr>
            </w:pPr>
          </w:p>
          <w:p w:rsidR="0040708F" w:rsidRPr="008F1B40" w:rsidRDefault="0040708F" w:rsidP="0040708F">
            <w:pPr>
              <w:rPr>
                <w:sz w:val="20"/>
                <w:lang w:val="en-GB"/>
              </w:rPr>
            </w:pPr>
            <w:r w:rsidRPr="008F1B40">
              <w:rPr>
                <w:sz w:val="20"/>
                <w:lang w:val="en-GB"/>
              </w:rPr>
              <w:t>I suggest … -ing</w:t>
            </w:r>
          </w:p>
        </w:tc>
        <w:tc>
          <w:tcPr>
            <w:tcW w:w="3543" w:type="dxa"/>
          </w:tcPr>
          <w:p w:rsidR="0040708F" w:rsidRPr="008F1B40" w:rsidRDefault="0040708F" w:rsidP="0040708F">
            <w:pPr>
              <w:rPr>
                <w:sz w:val="20"/>
                <w:lang w:val="en-GB"/>
              </w:rPr>
            </w:pPr>
            <w:r w:rsidRPr="008F1B40">
              <w:rPr>
                <w:b/>
                <w:sz w:val="20"/>
                <w:lang w:val="en-GB"/>
              </w:rPr>
              <w:t>I suggest that we (should)</w:t>
            </w:r>
            <w:r w:rsidR="00CB2E7F">
              <w:rPr>
                <w:b/>
                <w:sz w:val="20"/>
                <w:lang w:val="en-GB"/>
              </w:rPr>
              <w:t>*</w:t>
            </w:r>
            <w:r w:rsidRPr="008F1B40">
              <w:rPr>
                <w:sz w:val="20"/>
                <w:lang w:val="en-GB"/>
              </w:rPr>
              <w:t xml:space="preserve"> help each other.</w:t>
            </w:r>
          </w:p>
          <w:p w:rsidR="0040708F" w:rsidRPr="008F1B40" w:rsidRDefault="0040708F" w:rsidP="0040708F">
            <w:pPr>
              <w:rPr>
                <w:b/>
                <w:sz w:val="20"/>
                <w:lang w:val="en-GB"/>
              </w:rPr>
            </w:pPr>
            <w:r w:rsidRPr="008F1B40">
              <w:rPr>
                <w:b/>
                <w:sz w:val="20"/>
                <w:lang w:val="en-GB"/>
              </w:rPr>
              <w:t>I suggest</w:t>
            </w:r>
            <w:r w:rsidRPr="008F1B40">
              <w:rPr>
                <w:sz w:val="20"/>
                <w:lang w:val="en-GB"/>
              </w:rPr>
              <w:t xml:space="preserve"> help</w:t>
            </w:r>
            <w:r w:rsidRPr="008F1B40">
              <w:rPr>
                <w:b/>
                <w:sz w:val="20"/>
                <w:lang w:val="en-GB"/>
              </w:rPr>
              <w:t>ing</w:t>
            </w:r>
            <w:r w:rsidRPr="008F1B40">
              <w:rPr>
                <w:sz w:val="20"/>
                <w:lang w:val="en-GB"/>
              </w:rPr>
              <w:t xml:space="preserve"> each other.</w:t>
            </w:r>
          </w:p>
        </w:tc>
        <w:tc>
          <w:tcPr>
            <w:tcW w:w="3969" w:type="dxa"/>
          </w:tcPr>
          <w:p w:rsidR="0040708F" w:rsidRPr="008F1B40" w:rsidRDefault="0040708F" w:rsidP="0040708F">
            <w:pPr>
              <w:rPr>
                <w:sz w:val="20"/>
              </w:rPr>
            </w:pPr>
            <w:r w:rsidRPr="008F1B40">
              <w:rPr>
                <w:sz w:val="20"/>
              </w:rPr>
              <w:t>Navrhuji, abychom si pomáhali (že bychom si měli pomáhat).</w:t>
            </w:r>
          </w:p>
          <w:p w:rsidR="0040708F" w:rsidRPr="008F1B40" w:rsidRDefault="0040708F" w:rsidP="0040708F">
            <w:pPr>
              <w:rPr>
                <w:sz w:val="20"/>
              </w:rPr>
            </w:pPr>
            <w:r w:rsidRPr="008F1B40">
              <w:rPr>
                <w:sz w:val="20"/>
              </w:rPr>
              <w:t>Navrhuji pomáhání si navzájem/navzájem si pomoct.</w:t>
            </w:r>
          </w:p>
        </w:tc>
        <w:tc>
          <w:tcPr>
            <w:tcW w:w="5103" w:type="dxa"/>
          </w:tcPr>
          <w:p w:rsidR="0040708F" w:rsidRPr="008F1B40" w:rsidRDefault="0040708F" w:rsidP="0040708F">
            <w:pPr>
              <w:rPr>
                <w:sz w:val="20"/>
              </w:rPr>
            </w:pPr>
            <w:r w:rsidRPr="008F1B40">
              <w:rPr>
                <w:sz w:val="20"/>
              </w:rPr>
              <w:t>- tato větná konstrukce dovoluje vyjádřit nestejné podměty v HV a VV: já… my</w:t>
            </w:r>
          </w:p>
          <w:p w:rsidR="0040708F" w:rsidRPr="008F1B40" w:rsidRDefault="0040708F" w:rsidP="0040708F">
            <w:pPr>
              <w:rPr>
                <w:sz w:val="20"/>
              </w:rPr>
            </w:pPr>
            <w:r w:rsidRPr="008F1B40">
              <w:rPr>
                <w:sz w:val="20"/>
              </w:rPr>
              <w:t>- tato větná konstrukce nedokáže vyjádřit podmět v druhé části - slovesný tvar je redukovaný na -ing</w:t>
            </w:r>
          </w:p>
        </w:tc>
      </w:tr>
    </w:tbl>
    <w:p w:rsidR="003D4386" w:rsidRPr="00CB2E7F" w:rsidRDefault="00CB2E7F" w:rsidP="00CB2E7F">
      <w:pPr>
        <w:jc w:val="right"/>
        <w:rPr>
          <w:sz w:val="20"/>
          <w:szCs w:val="20"/>
          <w:lang w:val="en-GB"/>
        </w:rPr>
      </w:pPr>
      <w:r w:rsidRPr="00CB2E7F">
        <w:rPr>
          <w:sz w:val="20"/>
          <w:szCs w:val="20"/>
          <w:lang w:val="en-GB"/>
        </w:rPr>
        <w:t>* The use of “should” in these sentence</w:t>
      </w:r>
      <w:r>
        <w:rPr>
          <w:sz w:val="20"/>
          <w:szCs w:val="20"/>
          <w:lang w:val="en-GB"/>
        </w:rPr>
        <w:t>s</w:t>
      </w:r>
      <w:r w:rsidRPr="00CB2E7F">
        <w:rPr>
          <w:sz w:val="20"/>
          <w:szCs w:val="20"/>
          <w:lang w:val="en-GB"/>
        </w:rPr>
        <w:t xml:space="preserve"> is optional, but only in British English. American English does not use this.</w:t>
      </w:r>
    </w:p>
    <w:p w:rsidR="00CB2E7F" w:rsidRDefault="00CB2E7F">
      <w:pPr>
        <w:rPr>
          <w:b/>
          <w:lang w:val="en-GB"/>
        </w:rPr>
      </w:pPr>
    </w:p>
    <w:p w:rsidR="00FD7BAA" w:rsidRPr="002B1856" w:rsidRDefault="00977121">
      <w:pPr>
        <w:rPr>
          <w:b/>
          <w:lang w:val="en-GB"/>
        </w:rPr>
      </w:pPr>
      <w:r>
        <w:rPr>
          <w:b/>
          <w:lang w:val="en-GB"/>
        </w:rPr>
        <w:t>D</w:t>
      </w:r>
      <w:r w:rsidR="00FD7BAA" w:rsidRPr="002B1856">
        <w:rPr>
          <w:b/>
          <w:lang w:val="en-GB"/>
        </w:rPr>
        <w:t xml:space="preserve">on´t be surprised </w:t>
      </w:r>
      <w:r w:rsidR="00890385">
        <w:rPr>
          <w:b/>
          <w:lang w:val="en-GB"/>
        </w:rPr>
        <w:t>by</w:t>
      </w:r>
      <w:r w:rsidR="00FD7BAA" w:rsidRPr="002B1856">
        <w:rPr>
          <w:b/>
          <w:lang w:val="en-GB"/>
        </w:rPr>
        <w:t xml:space="preserve"> the following:</w:t>
      </w:r>
    </w:p>
    <w:p w:rsidR="00763889" w:rsidRDefault="00763889">
      <w:pPr>
        <w:rPr>
          <w:sz w:val="20"/>
          <w:szCs w:val="20"/>
          <w:lang w:val="en-GB"/>
        </w:rPr>
      </w:pPr>
    </w:p>
    <w:p w:rsidR="00763889" w:rsidRDefault="00FD7BAA">
      <w:pPr>
        <w:rPr>
          <w:sz w:val="20"/>
          <w:szCs w:val="20"/>
          <w:lang w:val="en-GB"/>
        </w:rPr>
      </w:pPr>
      <w:r w:rsidRPr="00FD7BAA">
        <w:rPr>
          <w:sz w:val="20"/>
          <w:szCs w:val="20"/>
          <w:lang w:val="en-GB"/>
        </w:rPr>
        <w:t xml:space="preserve">We say: </w:t>
      </w:r>
      <w:r w:rsidR="00763889">
        <w:rPr>
          <w:sz w:val="20"/>
          <w:szCs w:val="20"/>
          <w:lang w:val="en-GB"/>
        </w:rPr>
        <w:tab/>
      </w:r>
      <w:r w:rsidR="00763889">
        <w:rPr>
          <w:sz w:val="20"/>
          <w:szCs w:val="20"/>
          <w:lang w:val="en-GB"/>
        </w:rPr>
        <w:tab/>
      </w:r>
      <w:r w:rsidRPr="00FD7BAA">
        <w:rPr>
          <w:sz w:val="20"/>
          <w:szCs w:val="20"/>
          <w:lang w:val="en-GB"/>
        </w:rPr>
        <w:t xml:space="preserve">I </w:t>
      </w:r>
      <w:r w:rsidRPr="002B1856">
        <w:rPr>
          <w:b/>
          <w:sz w:val="20"/>
          <w:szCs w:val="20"/>
          <w:u w:val="single"/>
          <w:lang w:val="en-GB"/>
        </w:rPr>
        <w:t>suggest</w:t>
      </w:r>
      <w:r w:rsidRPr="00FD7BAA">
        <w:rPr>
          <w:sz w:val="20"/>
          <w:szCs w:val="20"/>
          <w:lang w:val="en-GB"/>
        </w:rPr>
        <w:t xml:space="preserve"> </w:t>
      </w:r>
      <w:r w:rsidRPr="002B1856">
        <w:rPr>
          <w:b/>
          <w:sz w:val="20"/>
          <w:szCs w:val="20"/>
          <w:lang w:val="en-GB"/>
        </w:rPr>
        <w:t>that she should help</w:t>
      </w:r>
      <w:r w:rsidRPr="00FD7BAA">
        <w:rPr>
          <w:sz w:val="20"/>
          <w:szCs w:val="20"/>
          <w:lang w:val="en-GB"/>
        </w:rPr>
        <w:t xml:space="preserve"> them. </w:t>
      </w:r>
      <w:r w:rsidR="00763889">
        <w:rPr>
          <w:sz w:val="20"/>
          <w:szCs w:val="20"/>
          <w:lang w:val="en-GB"/>
        </w:rPr>
        <w:tab/>
      </w:r>
      <w:r w:rsidR="004C4EA5">
        <w:rPr>
          <w:sz w:val="20"/>
          <w:szCs w:val="20"/>
          <w:lang w:val="en-GB"/>
        </w:rPr>
        <w:t xml:space="preserve">OR: </w:t>
      </w:r>
      <w:r w:rsidR="004C4EA5" w:rsidRPr="00FD7BAA">
        <w:rPr>
          <w:sz w:val="20"/>
          <w:szCs w:val="20"/>
          <w:lang w:val="en-GB"/>
        </w:rPr>
        <w:t xml:space="preserve">I </w:t>
      </w:r>
      <w:r w:rsidR="004C4EA5" w:rsidRPr="002B1856">
        <w:rPr>
          <w:b/>
          <w:sz w:val="20"/>
          <w:szCs w:val="20"/>
          <w:u w:val="single"/>
          <w:lang w:val="en-GB"/>
        </w:rPr>
        <w:t>suggest</w:t>
      </w:r>
      <w:r w:rsidR="004C4EA5" w:rsidRPr="00FD7BAA">
        <w:rPr>
          <w:sz w:val="20"/>
          <w:szCs w:val="20"/>
          <w:lang w:val="en-GB"/>
        </w:rPr>
        <w:t xml:space="preserve"> </w:t>
      </w:r>
      <w:r w:rsidR="004C4EA5" w:rsidRPr="002B1856">
        <w:rPr>
          <w:b/>
          <w:sz w:val="20"/>
          <w:szCs w:val="20"/>
          <w:lang w:val="en-GB"/>
        </w:rPr>
        <w:t>that she help</w:t>
      </w:r>
      <w:r w:rsidR="004C4EA5">
        <w:rPr>
          <w:b/>
          <w:sz w:val="20"/>
          <w:szCs w:val="20"/>
          <w:lang w:val="en-GB"/>
        </w:rPr>
        <w:t>s</w:t>
      </w:r>
      <w:r w:rsidR="004C4EA5" w:rsidRPr="00FD7BAA">
        <w:rPr>
          <w:sz w:val="20"/>
          <w:szCs w:val="20"/>
          <w:lang w:val="en-GB"/>
        </w:rPr>
        <w:t xml:space="preserve"> them. </w:t>
      </w:r>
      <w:r w:rsidR="004C4EA5">
        <w:rPr>
          <w:sz w:val="20"/>
          <w:szCs w:val="20"/>
          <w:lang w:val="en-GB"/>
        </w:rPr>
        <w:t xml:space="preserve"> </w:t>
      </w:r>
      <w:r w:rsidR="004C4EA5">
        <w:rPr>
          <w:sz w:val="20"/>
          <w:szCs w:val="20"/>
          <w:lang w:val="en-GB"/>
        </w:rPr>
        <w:tab/>
      </w:r>
      <w:r w:rsidR="00C940C2">
        <w:rPr>
          <w:sz w:val="20"/>
          <w:szCs w:val="20"/>
          <w:lang w:val="en-GB"/>
        </w:rPr>
        <w:t>(</w:t>
      </w:r>
      <w:r w:rsidR="004C4EA5">
        <w:rPr>
          <w:sz w:val="20"/>
          <w:szCs w:val="20"/>
          <w:lang w:val="en-GB"/>
        </w:rPr>
        <w:t xml:space="preserve">both </w:t>
      </w:r>
      <w:r w:rsidR="00C940C2">
        <w:rPr>
          <w:sz w:val="20"/>
          <w:szCs w:val="20"/>
          <w:lang w:val="en-GB"/>
        </w:rPr>
        <w:t>British English)</w:t>
      </w:r>
      <w:r w:rsidR="00763889">
        <w:rPr>
          <w:sz w:val="20"/>
          <w:szCs w:val="20"/>
          <w:lang w:val="en-GB"/>
        </w:rPr>
        <w:tab/>
      </w:r>
    </w:p>
    <w:p w:rsidR="00763889" w:rsidRDefault="00FD7BAA">
      <w:pPr>
        <w:rPr>
          <w:sz w:val="20"/>
          <w:szCs w:val="20"/>
          <w:lang w:val="en-GB"/>
        </w:rPr>
      </w:pPr>
      <w:r w:rsidRPr="00FD7BAA">
        <w:rPr>
          <w:sz w:val="20"/>
          <w:szCs w:val="20"/>
          <w:lang w:val="en-GB"/>
        </w:rPr>
        <w:t xml:space="preserve">and also: </w:t>
      </w:r>
      <w:r w:rsidR="00763889">
        <w:rPr>
          <w:sz w:val="20"/>
          <w:szCs w:val="20"/>
          <w:lang w:val="en-GB"/>
        </w:rPr>
        <w:tab/>
      </w:r>
      <w:r w:rsidRPr="00FD7BAA">
        <w:rPr>
          <w:sz w:val="20"/>
          <w:szCs w:val="20"/>
          <w:lang w:val="en-GB"/>
        </w:rPr>
        <w:t xml:space="preserve">I </w:t>
      </w:r>
      <w:r w:rsidRPr="004B393D">
        <w:rPr>
          <w:b/>
          <w:sz w:val="20"/>
          <w:szCs w:val="20"/>
          <w:u w:val="single"/>
          <w:lang w:val="en-GB"/>
        </w:rPr>
        <w:t>suggest</w:t>
      </w:r>
      <w:r w:rsidRPr="00FD7BAA">
        <w:rPr>
          <w:sz w:val="20"/>
          <w:szCs w:val="20"/>
          <w:lang w:val="en-GB"/>
        </w:rPr>
        <w:t xml:space="preserve"> </w:t>
      </w:r>
      <w:r w:rsidRPr="004B393D">
        <w:rPr>
          <w:b/>
          <w:sz w:val="20"/>
          <w:szCs w:val="20"/>
          <w:lang w:val="en-GB"/>
        </w:rPr>
        <w:t xml:space="preserve">that she </w:t>
      </w:r>
      <w:r w:rsidRPr="004B393D">
        <w:rPr>
          <w:b/>
          <w:sz w:val="20"/>
          <w:szCs w:val="20"/>
          <w:u w:val="single"/>
          <w:lang w:val="en-GB"/>
        </w:rPr>
        <w:t>help</w:t>
      </w:r>
      <w:r w:rsidRPr="00FD7BAA">
        <w:rPr>
          <w:sz w:val="20"/>
          <w:szCs w:val="20"/>
          <w:lang w:val="en-GB"/>
        </w:rPr>
        <w:t xml:space="preserve"> them. </w:t>
      </w:r>
      <w:r w:rsidR="00C940C2">
        <w:rPr>
          <w:sz w:val="20"/>
          <w:szCs w:val="20"/>
          <w:lang w:val="en-GB"/>
        </w:rPr>
        <w:tab/>
      </w:r>
      <w:r w:rsidR="00C940C2">
        <w:rPr>
          <w:sz w:val="20"/>
          <w:szCs w:val="20"/>
          <w:lang w:val="en-GB"/>
        </w:rPr>
        <w:tab/>
      </w:r>
      <w:r w:rsidR="004C4EA5">
        <w:rPr>
          <w:sz w:val="20"/>
          <w:szCs w:val="20"/>
          <w:lang w:val="en-GB"/>
        </w:rPr>
        <w:tab/>
      </w:r>
      <w:r w:rsidR="004C4EA5">
        <w:rPr>
          <w:sz w:val="20"/>
          <w:szCs w:val="20"/>
          <w:lang w:val="en-GB"/>
        </w:rPr>
        <w:tab/>
      </w:r>
      <w:r w:rsidR="004C4EA5">
        <w:rPr>
          <w:sz w:val="20"/>
          <w:szCs w:val="20"/>
          <w:lang w:val="en-GB"/>
        </w:rPr>
        <w:tab/>
      </w:r>
      <w:r w:rsidR="004C4EA5">
        <w:rPr>
          <w:sz w:val="20"/>
          <w:szCs w:val="20"/>
          <w:lang w:val="en-GB"/>
        </w:rPr>
        <w:tab/>
      </w:r>
      <w:r w:rsidR="004C4EA5">
        <w:rPr>
          <w:sz w:val="20"/>
          <w:szCs w:val="20"/>
          <w:lang w:val="en-GB"/>
        </w:rPr>
        <w:tab/>
      </w:r>
      <w:r w:rsidR="00C940C2">
        <w:rPr>
          <w:sz w:val="20"/>
          <w:szCs w:val="20"/>
          <w:lang w:val="en-GB"/>
        </w:rPr>
        <w:t>(American English)</w:t>
      </w:r>
      <w:r w:rsidR="004C4EA5">
        <w:rPr>
          <w:sz w:val="20"/>
          <w:szCs w:val="20"/>
          <w:lang w:val="en-GB"/>
        </w:rPr>
        <w:t>*</w:t>
      </w:r>
    </w:p>
    <w:p w:rsidR="00763889" w:rsidRDefault="00763889">
      <w:pPr>
        <w:rPr>
          <w:sz w:val="20"/>
          <w:szCs w:val="20"/>
          <w:lang w:val="en-GB"/>
        </w:rPr>
      </w:pPr>
    </w:p>
    <w:p w:rsidR="00161FF3" w:rsidRDefault="004C4EA5">
      <w:pPr>
        <w:rPr>
          <w:sz w:val="20"/>
          <w:szCs w:val="20"/>
          <w:lang w:val="en-GB"/>
        </w:rPr>
      </w:pPr>
      <w:r>
        <w:rPr>
          <w:sz w:val="20"/>
          <w:szCs w:val="20"/>
          <w:lang w:val="en-GB"/>
        </w:rPr>
        <w:t>*A</w:t>
      </w:r>
      <w:r w:rsidR="00FD7BAA">
        <w:rPr>
          <w:sz w:val="20"/>
          <w:szCs w:val="20"/>
          <w:lang w:val="en-GB"/>
        </w:rPr>
        <w:t xml:space="preserve"> regular third person singular is not used</w:t>
      </w:r>
      <w:r>
        <w:rPr>
          <w:sz w:val="20"/>
          <w:szCs w:val="20"/>
          <w:lang w:val="en-GB"/>
        </w:rPr>
        <w:t xml:space="preserve"> in American English</w:t>
      </w:r>
      <w:r w:rsidR="00FD7BAA">
        <w:rPr>
          <w:sz w:val="20"/>
          <w:szCs w:val="20"/>
          <w:lang w:val="en-GB"/>
        </w:rPr>
        <w:t>. What is used is quite an obsolete form called “subjunctive”</w:t>
      </w:r>
      <w:r w:rsidR="002B1856">
        <w:rPr>
          <w:sz w:val="20"/>
          <w:szCs w:val="20"/>
          <w:lang w:val="en-GB"/>
        </w:rPr>
        <w:t xml:space="preserve"> (v ČJ konjunktiv)</w:t>
      </w:r>
      <w:r w:rsidR="00FD7BAA">
        <w:rPr>
          <w:sz w:val="20"/>
          <w:szCs w:val="20"/>
          <w:lang w:val="en-GB"/>
        </w:rPr>
        <w:t xml:space="preserve">, which </w:t>
      </w:r>
      <w:r w:rsidR="00357120">
        <w:rPr>
          <w:sz w:val="20"/>
          <w:szCs w:val="20"/>
          <w:lang w:val="en-GB"/>
        </w:rPr>
        <w:t xml:space="preserve">is </w:t>
      </w:r>
      <w:r w:rsidR="00FD7BAA">
        <w:rPr>
          <w:sz w:val="20"/>
          <w:szCs w:val="20"/>
          <w:lang w:val="en-GB"/>
        </w:rPr>
        <w:t xml:space="preserve">in fact a bare infinitive (tj. </w:t>
      </w:r>
      <w:r w:rsidR="004B393D">
        <w:rPr>
          <w:sz w:val="20"/>
          <w:szCs w:val="20"/>
          <w:lang w:val="en-GB"/>
        </w:rPr>
        <w:t>jedná se vlastně o infinitiv</w:t>
      </w:r>
      <w:r w:rsidR="00FD7BAA">
        <w:rPr>
          <w:sz w:val="20"/>
          <w:szCs w:val="20"/>
          <w:lang w:val="en-GB"/>
        </w:rPr>
        <w:t xml:space="preserve"> bez “to”. Tato forma se ve vedlejších větách uvozených spojkou “that” používá po </w:t>
      </w:r>
      <w:r w:rsidR="00161FF3">
        <w:rPr>
          <w:sz w:val="20"/>
          <w:szCs w:val="20"/>
          <w:lang w:val="en-GB"/>
        </w:rPr>
        <w:t>některých</w:t>
      </w:r>
      <w:r w:rsidR="00FD7BAA">
        <w:rPr>
          <w:sz w:val="20"/>
          <w:szCs w:val="20"/>
          <w:lang w:val="en-GB"/>
        </w:rPr>
        <w:t xml:space="preserve"> slovesech</w:t>
      </w:r>
      <w:r w:rsidR="00161FF3">
        <w:rPr>
          <w:sz w:val="20"/>
          <w:szCs w:val="20"/>
          <w:lang w:val="en-GB"/>
        </w:rPr>
        <w:t xml:space="preserve">, např. po slovese </w:t>
      </w:r>
      <w:r w:rsidR="00FD7BAA" w:rsidRPr="00161FF3">
        <w:rPr>
          <w:b/>
          <w:sz w:val="20"/>
          <w:szCs w:val="20"/>
          <w:lang w:val="en-GB"/>
        </w:rPr>
        <w:t>suggest</w:t>
      </w:r>
      <w:r w:rsidR="00161FF3">
        <w:rPr>
          <w:b/>
          <w:sz w:val="20"/>
          <w:szCs w:val="20"/>
          <w:lang w:val="en-GB"/>
        </w:rPr>
        <w:t>)</w:t>
      </w:r>
      <w:r w:rsidR="00161FF3">
        <w:rPr>
          <w:sz w:val="20"/>
          <w:szCs w:val="20"/>
          <w:lang w:val="en-GB"/>
        </w:rPr>
        <w:t>.</w:t>
      </w:r>
    </w:p>
    <w:p w:rsidR="00FD7BAA" w:rsidRDefault="00FD7BAA">
      <w:pPr>
        <w:rPr>
          <w:lang w:val="en-GB"/>
        </w:rPr>
      </w:pPr>
    </w:p>
    <w:p w:rsidR="00977121" w:rsidRDefault="00977121">
      <w:pPr>
        <w:rPr>
          <w:lang w:val="en-GB"/>
        </w:rPr>
      </w:pPr>
    </w:p>
    <w:p w:rsidR="00977121" w:rsidRDefault="00977121">
      <w:pPr>
        <w:rPr>
          <w:lang w:val="en-GB"/>
        </w:rPr>
      </w:pPr>
    </w:p>
    <w:p w:rsidR="00977121" w:rsidRDefault="00977121">
      <w:pPr>
        <w:rPr>
          <w:lang w:val="en-GB"/>
        </w:rPr>
      </w:pPr>
    </w:p>
    <w:p w:rsidR="00977121" w:rsidRDefault="00977121">
      <w:pPr>
        <w:rPr>
          <w:lang w:val="en-GB"/>
        </w:rPr>
      </w:pPr>
      <w:bookmarkStart w:id="0" w:name="_GoBack"/>
      <w:bookmarkEnd w:id="0"/>
    </w:p>
    <w:p w:rsidR="00977121" w:rsidRDefault="00987C7C">
      <w:pPr>
        <w:rPr>
          <w:lang w:val="en-GB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2994660</wp:posOffset>
            </wp:positionH>
            <wp:positionV relativeFrom="paragraph">
              <wp:posOffset>10795</wp:posOffset>
            </wp:positionV>
            <wp:extent cx="4274820" cy="952500"/>
            <wp:effectExtent l="0" t="0" r="0" b="0"/>
            <wp:wrapTight wrapText="bothSides">
              <wp:wrapPolygon edited="0">
                <wp:start x="0" y="0"/>
                <wp:lineTo x="0" y="21168"/>
                <wp:lineTo x="21465" y="21168"/>
                <wp:lineTo x="21465" y="0"/>
                <wp:lineTo x="0" y="0"/>
              </wp:wrapPolygon>
            </wp:wrapTight>
            <wp:docPr id="5" name="Obrázek 5" descr="\\op.msmt.cz\DavWWWRoot\SiteCollectionDocuments\OPVVV\12_Publicita\Vizuální identita OP VVV - platná loga 2014-2020\02_Logolinky\a) logolink horizontální a vertikální čj barevný\EU OP VVV MSMT logo horizont CZ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ázek 8" descr="\\op.msmt.cz\DavWWWRoot\SiteCollectionDocuments\OPVVV\12_Publicita\Vizuální identita OP VVV - platná loga 2014-2020\02_Logolinky\a) logolink horizontální a vertikální čj barevný\EU OP VVV MSMT logo horizont CZ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482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77121" w:rsidRDefault="00977121">
      <w:pPr>
        <w:rPr>
          <w:lang w:val="en-GB"/>
        </w:rPr>
      </w:pPr>
    </w:p>
    <w:p w:rsidR="00977121" w:rsidRDefault="00977121">
      <w:pPr>
        <w:rPr>
          <w:lang w:val="en-GB"/>
        </w:rPr>
      </w:pPr>
    </w:p>
    <w:p w:rsidR="00977121" w:rsidRDefault="00977121">
      <w:pPr>
        <w:rPr>
          <w:lang w:val="en-GB"/>
        </w:rPr>
      </w:pPr>
    </w:p>
    <w:p w:rsidR="00977121" w:rsidRDefault="00977121">
      <w:pPr>
        <w:rPr>
          <w:lang w:val="en-GB"/>
        </w:rPr>
      </w:pPr>
    </w:p>
    <w:p w:rsidR="00977121" w:rsidRDefault="00977121">
      <w:pPr>
        <w:rPr>
          <w:lang w:val="en-GB"/>
        </w:rPr>
      </w:pPr>
    </w:p>
    <w:p w:rsidR="000323BC" w:rsidRPr="009C0826" w:rsidRDefault="005A5FD2">
      <w:pPr>
        <w:rPr>
          <w:b/>
          <w:lang w:val="en-GB"/>
        </w:rPr>
      </w:pPr>
      <w:r w:rsidRPr="009C0826">
        <w:rPr>
          <w:b/>
          <w:lang w:val="en-GB"/>
        </w:rPr>
        <w:lastRenderedPageBreak/>
        <w:t>Reactions to suggestions</w:t>
      </w:r>
      <w:r w:rsidRPr="009C0826">
        <w:rPr>
          <w:b/>
        </w:rPr>
        <w:t xml:space="preserve"> – reakce na návrhy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52"/>
        <w:gridCol w:w="7652"/>
      </w:tblGrid>
      <w:tr w:rsidR="005A5FD2" w:rsidTr="005A5FD2">
        <w:trPr>
          <w:cantSplit/>
          <w:trHeight w:val="293"/>
        </w:trPr>
        <w:tc>
          <w:tcPr>
            <w:tcW w:w="7652" w:type="dxa"/>
          </w:tcPr>
          <w:p w:rsidR="005A5FD2" w:rsidRDefault="005A5FD2" w:rsidP="00C342BF">
            <w:pPr>
              <w:rPr>
                <w:b/>
                <w:bCs/>
                <w:sz w:val="20"/>
                <w:lang w:val="en-GB"/>
              </w:rPr>
            </w:pPr>
            <w:r>
              <w:rPr>
                <w:b/>
                <w:bCs/>
                <w:sz w:val="20"/>
                <w:lang w:val="en-GB"/>
              </w:rPr>
              <w:t>Positive – acceptance/agreement (Pozitivní – přijetí/souhlas)</w:t>
            </w:r>
          </w:p>
        </w:tc>
        <w:tc>
          <w:tcPr>
            <w:tcW w:w="7652" w:type="dxa"/>
          </w:tcPr>
          <w:p w:rsidR="005A5FD2" w:rsidRDefault="005A5FD2" w:rsidP="00C342BF">
            <w:pPr>
              <w:rPr>
                <w:b/>
                <w:bCs/>
                <w:sz w:val="20"/>
                <w:lang w:val="en-GB"/>
              </w:rPr>
            </w:pPr>
            <w:r>
              <w:rPr>
                <w:b/>
                <w:bCs/>
                <w:sz w:val="20"/>
                <w:lang w:val="en-GB"/>
              </w:rPr>
              <w:t>Negative – refusal/ disagreement (Negativní – odmítnutí/nesouhlas)</w:t>
            </w:r>
          </w:p>
        </w:tc>
      </w:tr>
      <w:tr w:rsidR="005A5FD2" w:rsidTr="005A5FD2">
        <w:trPr>
          <w:cantSplit/>
          <w:trHeight w:val="718"/>
        </w:trPr>
        <w:tc>
          <w:tcPr>
            <w:tcW w:w="7652" w:type="dxa"/>
          </w:tcPr>
          <w:p w:rsidR="005A5FD2" w:rsidRDefault="005A5FD2" w:rsidP="00C342BF">
            <w:pPr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It’ll save time. – Ušetří to čas.</w:t>
            </w:r>
          </w:p>
          <w:p w:rsidR="005A5FD2" w:rsidRDefault="005A5FD2" w:rsidP="00C342BF">
            <w:pPr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That’ll work. – Bude to fungovat.</w:t>
            </w:r>
          </w:p>
          <w:p w:rsidR="005A5FD2" w:rsidRDefault="005A5FD2" w:rsidP="00C342BF">
            <w:pPr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Exactly! – Přesně!</w:t>
            </w:r>
          </w:p>
          <w:p w:rsidR="005A5FD2" w:rsidRDefault="005A5FD2" w:rsidP="00C342BF">
            <w:pPr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That’s a great idea! – To je dobrý nápad!</w:t>
            </w:r>
          </w:p>
          <w:p w:rsidR="005A5FD2" w:rsidRDefault="005A5FD2" w:rsidP="00C342BF">
            <w:pPr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Yeah! Why not? – Jo! Proč ne?</w:t>
            </w:r>
          </w:p>
          <w:p w:rsidR="005A5FD2" w:rsidRDefault="005A5FD2" w:rsidP="00C342BF">
            <w:pPr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That’s not a bad idea. To není špatný nápad.</w:t>
            </w:r>
          </w:p>
          <w:p w:rsidR="00263D8A" w:rsidRDefault="00263D8A" w:rsidP="00C342BF">
            <w:pPr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That’s an excellent idea.</w:t>
            </w:r>
          </w:p>
          <w:p w:rsidR="00263D8A" w:rsidRDefault="00263D8A" w:rsidP="00C342BF">
            <w:pPr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Yes, we should definitely do that.</w:t>
            </w:r>
          </w:p>
          <w:p w:rsidR="00976CC0" w:rsidRDefault="00976CC0" w:rsidP="00C342BF">
            <w:pPr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Yes, that will solve the problem.</w:t>
            </w:r>
          </w:p>
          <w:p w:rsidR="00161FF3" w:rsidRDefault="00161FF3" w:rsidP="00C342BF">
            <w:pPr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That’s very interesting.</w:t>
            </w:r>
          </w:p>
          <w:p w:rsidR="00161FF3" w:rsidRDefault="00161FF3" w:rsidP="00C342BF">
            <w:pPr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Yes, that´s right.</w:t>
            </w:r>
          </w:p>
          <w:p w:rsidR="00161FF3" w:rsidRDefault="00161FF3" w:rsidP="00C342BF">
            <w:pPr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Yes, that makes sense.</w:t>
            </w:r>
          </w:p>
          <w:p w:rsidR="00161FF3" w:rsidRDefault="00161FF3" w:rsidP="00C342BF">
            <w:pPr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Yes, you´re absolutely right.</w:t>
            </w:r>
          </w:p>
          <w:p w:rsidR="00161FF3" w:rsidRDefault="00161FF3" w:rsidP="00C342BF">
            <w:pPr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Good point.</w:t>
            </w:r>
          </w:p>
          <w:p w:rsidR="00161FF3" w:rsidRDefault="00161FF3" w:rsidP="00C342BF">
            <w:pPr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Brilliant!</w:t>
            </w:r>
          </w:p>
        </w:tc>
        <w:tc>
          <w:tcPr>
            <w:tcW w:w="7652" w:type="dxa"/>
          </w:tcPr>
          <w:p w:rsidR="005A5FD2" w:rsidRDefault="005A5FD2" w:rsidP="00C342BF">
            <w:pPr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Yes, but… Ano, ale…</w:t>
            </w:r>
          </w:p>
          <w:p w:rsidR="005A5FD2" w:rsidRDefault="005A5FD2" w:rsidP="00C342BF">
            <w:pPr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That’s crazy! To je šílené.</w:t>
            </w:r>
          </w:p>
          <w:p w:rsidR="005A5FD2" w:rsidRDefault="005A5FD2" w:rsidP="00C342BF">
            <w:pPr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It’s too expensive. To je příliš drahé.</w:t>
            </w:r>
          </w:p>
          <w:p w:rsidR="005A5FD2" w:rsidRDefault="00263D8A" w:rsidP="00C342BF">
            <w:pPr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That</w:t>
            </w:r>
            <w:r w:rsidR="005A5FD2">
              <w:rPr>
                <w:sz w:val="20"/>
                <w:lang w:val="en-GB"/>
              </w:rPr>
              <w:t>’s interesting, but… To je zajímavé, ale…</w:t>
            </w:r>
          </w:p>
          <w:p w:rsidR="005A5FD2" w:rsidRDefault="005A5FD2" w:rsidP="00C342BF">
            <w:pPr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Maybe, but don’t forget… Možná, ale nezapomeň…</w:t>
            </w:r>
          </w:p>
          <w:p w:rsidR="00976CC0" w:rsidRDefault="00976CC0" w:rsidP="00C342BF">
            <w:pPr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That could work if we…</w:t>
            </w:r>
          </w:p>
          <w:p w:rsidR="00976CC0" w:rsidRDefault="00976CC0" w:rsidP="00C342BF">
            <w:pPr>
              <w:rPr>
                <w:sz w:val="20"/>
                <w:lang w:val="en-GB"/>
              </w:rPr>
            </w:pPr>
          </w:p>
        </w:tc>
      </w:tr>
    </w:tbl>
    <w:p w:rsidR="000323BC" w:rsidRPr="000323BC" w:rsidRDefault="000323BC">
      <w:pPr>
        <w:rPr>
          <w:lang w:val="en-GB"/>
        </w:rPr>
      </w:pPr>
    </w:p>
    <w:sectPr w:rsidR="000323BC" w:rsidRPr="000323BC" w:rsidSect="000323BC">
      <w:foot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44BC" w:rsidRDefault="007244BC" w:rsidP="00AB5ABE">
      <w:r>
        <w:separator/>
      </w:r>
    </w:p>
  </w:endnote>
  <w:endnote w:type="continuationSeparator" w:id="0">
    <w:p w:rsidR="007244BC" w:rsidRDefault="007244BC" w:rsidP="00AB5A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80198064"/>
      <w:docPartObj>
        <w:docPartGallery w:val="Page Numbers (Bottom of Page)"/>
        <w:docPartUnique/>
      </w:docPartObj>
    </w:sdtPr>
    <w:sdtEndPr/>
    <w:sdtContent>
      <w:p w:rsidR="00AB5ABE" w:rsidRDefault="00AB5ABE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87C7C">
          <w:rPr>
            <w:noProof/>
          </w:rPr>
          <w:t>2</w:t>
        </w:r>
        <w:r>
          <w:fldChar w:fldCharType="end"/>
        </w:r>
      </w:p>
    </w:sdtContent>
  </w:sdt>
  <w:p w:rsidR="00AB5ABE" w:rsidRDefault="00AB5AB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44BC" w:rsidRDefault="007244BC" w:rsidP="00AB5ABE">
      <w:r>
        <w:separator/>
      </w:r>
    </w:p>
  </w:footnote>
  <w:footnote w:type="continuationSeparator" w:id="0">
    <w:p w:rsidR="007244BC" w:rsidRDefault="007244BC" w:rsidP="00AB5AB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7AC5"/>
    <w:rsid w:val="000323BC"/>
    <w:rsid w:val="000C6F7B"/>
    <w:rsid w:val="000D2FF2"/>
    <w:rsid w:val="00161FF3"/>
    <w:rsid w:val="00212C34"/>
    <w:rsid w:val="00253905"/>
    <w:rsid w:val="00263D8A"/>
    <w:rsid w:val="002B1856"/>
    <w:rsid w:val="00357120"/>
    <w:rsid w:val="003935B8"/>
    <w:rsid w:val="003D4386"/>
    <w:rsid w:val="003E0EE3"/>
    <w:rsid w:val="003F0DA4"/>
    <w:rsid w:val="0040708F"/>
    <w:rsid w:val="00426E45"/>
    <w:rsid w:val="004B393D"/>
    <w:rsid w:val="004C4EA5"/>
    <w:rsid w:val="00557DFC"/>
    <w:rsid w:val="00573C87"/>
    <w:rsid w:val="005A5FD2"/>
    <w:rsid w:val="005A7679"/>
    <w:rsid w:val="005E4292"/>
    <w:rsid w:val="00601D76"/>
    <w:rsid w:val="006D3487"/>
    <w:rsid w:val="006E5B29"/>
    <w:rsid w:val="0070071E"/>
    <w:rsid w:val="007244BC"/>
    <w:rsid w:val="00763889"/>
    <w:rsid w:val="007F1A2C"/>
    <w:rsid w:val="00890385"/>
    <w:rsid w:val="008F1B40"/>
    <w:rsid w:val="00976CC0"/>
    <w:rsid w:val="00977121"/>
    <w:rsid w:val="00987C7C"/>
    <w:rsid w:val="009C0826"/>
    <w:rsid w:val="00AB5ABE"/>
    <w:rsid w:val="00B13B35"/>
    <w:rsid w:val="00B31332"/>
    <w:rsid w:val="00B47D5A"/>
    <w:rsid w:val="00BE2DA8"/>
    <w:rsid w:val="00C21409"/>
    <w:rsid w:val="00C8065E"/>
    <w:rsid w:val="00C940C2"/>
    <w:rsid w:val="00CB2E7F"/>
    <w:rsid w:val="00CF0B31"/>
    <w:rsid w:val="00D251E8"/>
    <w:rsid w:val="00DF6FC3"/>
    <w:rsid w:val="00E2158D"/>
    <w:rsid w:val="00E52FB2"/>
    <w:rsid w:val="00E57AC5"/>
    <w:rsid w:val="00F170A1"/>
    <w:rsid w:val="00F5028F"/>
    <w:rsid w:val="00FC2261"/>
    <w:rsid w:val="00FD7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FFF51D-DF3A-40EB-9E5F-3ECF8DABB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57A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/>
    </w:rPr>
  </w:style>
  <w:style w:type="paragraph" w:styleId="Nadpis1">
    <w:name w:val="heading 1"/>
    <w:basedOn w:val="Normln"/>
    <w:next w:val="Normln"/>
    <w:link w:val="Nadpis1Char"/>
    <w:qFormat/>
    <w:rsid w:val="00E57AC5"/>
    <w:pPr>
      <w:keepNext/>
      <w:outlineLvl w:val="0"/>
    </w:pPr>
    <w:rPr>
      <w:b/>
      <w:bCs/>
      <w:sz w:val="20"/>
      <w:lang w:val="en-GB"/>
    </w:rPr>
  </w:style>
  <w:style w:type="paragraph" w:styleId="Nadpis2">
    <w:name w:val="heading 2"/>
    <w:basedOn w:val="Normln"/>
    <w:next w:val="Normln"/>
    <w:link w:val="Nadpis2Char"/>
    <w:qFormat/>
    <w:rsid w:val="00E57AC5"/>
    <w:pPr>
      <w:keepNext/>
      <w:outlineLvl w:val="1"/>
    </w:pPr>
    <w:rPr>
      <w:b/>
      <w:bCs/>
      <w:sz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E57AC5"/>
    <w:rPr>
      <w:rFonts w:ascii="Times New Roman" w:eastAsia="Times New Roman" w:hAnsi="Times New Roman" w:cs="Times New Roman"/>
      <w:b/>
      <w:bCs/>
      <w:sz w:val="20"/>
      <w:szCs w:val="24"/>
    </w:rPr>
  </w:style>
  <w:style w:type="character" w:customStyle="1" w:styleId="Nadpis2Char">
    <w:name w:val="Nadpis 2 Char"/>
    <w:basedOn w:val="Standardnpsmoodstavce"/>
    <w:link w:val="Nadpis2"/>
    <w:rsid w:val="00E57AC5"/>
    <w:rPr>
      <w:rFonts w:ascii="Times New Roman" w:eastAsia="Times New Roman" w:hAnsi="Times New Roman" w:cs="Times New Roman"/>
      <w:b/>
      <w:bCs/>
      <w:sz w:val="20"/>
      <w:szCs w:val="24"/>
      <w:lang w:val="cs-CZ"/>
    </w:rPr>
  </w:style>
  <w:style w:type="table" w:styleId="Mkatabulky">
    <w:name w:val="Table Grid"/>
    <w:basedOn w:val="Normlntabulka"/>
    <w:uiPriority w:val="39"/>
    <w:rsid w:val="000323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AB5AB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AB5ABE"/>
    <w:rPr>
      <w:rFonts w:ascii="Times New Roman" w:eastAsia="Times New Roman" w:hAnsi="Times New Roman" w:cs="Times New Roman"/>
      <w:sz w:val="24"/>
      <w:szCs w:val="24"/>
      <w:lang w:val="cs-CZ"/>
    </w:rPr>
  </w:style>
  <w:style w:type="paragraph" w:styleId="Zpat">
    <w:name w:val="footer"/>
    <w:basedOn w:val="Normln"/>
    <w:link w:val="ZpatChar"/>
    <w:uiPriority w:val="99"/>
    <w:unhideWhenUsed/>
    <w:rsid w:val="00AB5AB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AB5ABE"/>
    <w:rPr>
      <w:rFonts w:ascii="Times New Roman" w:eastAsia="Times New Roman" w:hAnsi="Times New Roman" w:cs="Times New Roman"/>
      <w:sz w:val="24"/>
      <w:szCs w:val="24"/>
      <w:lang w:val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573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409</Words>
  <Characters>2415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Persona</dc:creator>
  <cp:keywords/>
  <dc:description/>
  <cp:lastModifiedBy>martin.buk@tiscali.cz</cp:lastModifiedBy>
  <cp:revision>2</cp:revision>
  <cp:lastPrinted>2020-05-20T13:08:00Z</cp:lastPrinted>
  <dcterms:created xsi:type="dcterms:W3CDTF">2023-02-28T08:41:00Z</dcterms:created>
  <dcterms:modified xsi:type="dcterms:W3CDTF">2023-02-28T08:41:00Z</dcterms:modified>
</cp:coreProperties>
</file>