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224" w:rsidRPr="00072787" w:rsidRDefault="00072787" w:rsidP="000B5507">
      <w:pPr>
        <w:rPr>
          <w:rFonts w:ascii="Palatino Linotype" w:hAnsi="Palatino Linotype" w:cs="Arabic Typesetting"/>
          <w:b/>
          <w:bCs/>
        </w:rPr>
      </w:pPr>
      <w:r w:rsidRPr="00072787">
        <w:rPr>
          <w:rFonts w:ascii="Palatino Linotype" w:hAnsi="Palatino Linotype" w:cs="Arabic Typesetting"/>
          <w:b/>
          <w:bCs/>
        </w:rPr>
        <w:t>Self-Assessment Checklist</w:t>
      </w:r>
    </w:p>
    <w:p w:rsidR="00072787" w:rsidRDefault="00072787" w:rsidP="000B5507">
      <w:pPr>
        <w:rPr>
          <w:rFonts w:ascii="Calibri" w:hAnsi="Calibri" w:cs="Calibri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71"/>
        <w:gridCol w:w="2085"/>
      </w:tblGrid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rPr>
                <w:rFonts w:ascii="Calibri" w:hAnsi="Calibri" w:cs="Calibri"/>
                <w:b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Criteria</w:t>
            </w:r>
          </w:p>
        </w:tc>
        <w:tc>
          <w:tcPr>
            <w:tcW w:w="2085" w:type="dxa"/>
          </w:tcPr>
          <w:p w:rsidR="00072787" w:rsidRPr="00072787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Comment</w:t>
            </w: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name at least 3 GTKY (get to know you) activities.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</w:t>
            </w:r>
            <w:r>
              <w:rPr>
                <w:sz w:val="16"/>
              </w:rPr>
              <w:t xml:space="preserve"> set</w:t>
            </w:r>
            <w:r w:rsidRPr="00072787">
              <w:rPr>
                <w:sz w:val="16"/>
              </w:rPr>
              <w:t xml:space="preserve"> class rules and policies with students. 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describe a few changes/current important issues in language teaching.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 xml:space="preserve">I can explain what CEFR and English Profile are. 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explain what RVP tells us about teaching English</w:t>
            </w:r>
            <w:r>
              <w:rPr>
                <w:sz w:val="16"/>
              </w:rPr>
              <w:t>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outline characteristics of effective lessons/teaching and link those to my own experiences.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recognize important aspects of effective language tasks.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explain elements that are important to remember in task/activity design.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outline characteristics/contents/a structure of lesson plans.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identify well written and poorly written lesson aims.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identify major strengths and weaknesses of a lesson plan.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outline the different areas of classroom management.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explain connections between classroom management and teaching goals.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name 4-6 characteristics of clear instructions.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identify possible problems in giving instructions.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  <w:szCs w:val="20"/>
              </w:rPr>
            </w:pPr>
            <w:r w:rsidRPr="00072787">
              <w:rPr>
                <w:sz w:val="16"/>
              </w:rPr>
              <w:t>I can give instructions for an activity.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</w:rPr>
            </w:pPr>
            <w:r w:rsidRPr="00072787">
              <w:rPr>
                <w:sz w:val="16"/>
              </w:rPr>
              <w:t>I can list pros and cons of various organization forms.</w:t>
            </w: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072787" w:rsidRPr="004171C1" w:rsidTr="00072787">
        <w:trPr>
          <w:cantSplit/>
        </w:trPr>
        <w:tc>
          <w:tcPr>
            <w:tcW w:w="6771" w:type="dxa"/>
          </w:tcPr>
          <w:p w:rsidR="00072787" w:rsidRPr="00072787" w:rsidRDefault="00072787" w:rsidP="00072787">
            <w:pPr>
              <w:pStyle w:val="Bezmezer"/>
              <w:rPr>
                <w:sz w:val="16"/>
              </w:rPr>
            </w:pPr>
            <w:r w:rsidRPr="00072787">
              <w:rPr>
                <w:sz w:val="16"/>
              </w:rPr>
              <w:t>I can suggest ways of dividing students into pairs and groups.</w:t>
            </w:r>
          </w:p>
          <w:p w:rsidR="00072787" w:rsidRPr="00072787" w:rsidRDefault="00072787" w:rsidP="00072787">
            <w:pPr>
              <w:pStyle w:val="Bezmezer"/>
              <w:rPr>
                <w:sz w:val="16"/>
              </w:rPr>
            </w:pPr>
          </w:p>
        </w:tc>
        <w:tc>
          <w:tcPr>
            <w:tcW w:w="2085" w:type="dxa"/>
          </w:tcPr>
          <w:p w:rsidR="00072787" w:rsidRPr="004171C1" w:rsidRDefault="00072787" w:rsidP="0081513F">
            <w:pPr>
              <w:spacing w:line="360" w:lineRule="auto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</w:tbl>
    <w:p w:rsidR="00072787" w:rsidRDefault="00072787" w:rsidP="000B5507">
      <w:pPr>
        <w:rPr>
          <w:rFonts w:ascii="Calibri" w:hAnsi="Calibri" w:cs="Calibri"/>
        </w:rPr>
      </w:pPr>
    </w:p>
    <w:p w:rsidR="00515182" w:rsidRPr="004171C1" w:rsidRDefault="00515182" w:rsidP="000B5507">
      <w:pPr>
        <w:rPr>
          <w:rFonts w:ascii="Calibri" w:hAnsi="Calibri" w:cs="Calibri"/>
        </w:rPr>
      </w:pPr>
    </w:p>
    <w:p w:rsidR="00072787" w:rsidRPr="00A90ADF" w:rsidRDefault="00072787" w:rsidP="000B5507">
      <w:pPr>
        <w:rPr>
          <w:rFonts w:ascii="Palatino Linotype" w:hAnsi="Palatino Linotype" w:cs="Arabic Typesetting"/>
          <w:b/>
          <w:bCs/>
        </w:rPr>
      </w:pPr>
      <w:r w:rsidRPr="00072787">
        <w:rPr>
          <w:rFonts w:ascii="Palatino Linotype" w:hAnsi="Palatino Linotype" w:cs="Arabic Typesetting"/>
          <w:b/>
          <w:bCs/>
        </w:rPr>
        <w:t xml:space="preserve">Assignment Checklist                           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8"/>
        <w:gridCol w:w="720"/>
        <w:gridCol w:w="720"/>
        <w:gridCol w:w="1308"/>
      </w:tblGrid>
      <w:tr w:rsidR="000B5507" w:rsidRPr="00072787" w:rsidTr="00072787">
        <w:trPr>
          <w:cantSplit/>
        </w:trPr>
        <w:tc>
          <w:tcPr>
            <w:tcW w:w="6108" w:type="dxa"/>
          </w:tcPr>
          <w:p w:rsidR="000B5507" w:rsidRPr="00072787" w:rsidRDefault="000B5507" w:rsidP="000B5507">
            <w:pPr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Item to be included in your </w:t>
            </w:r>
            <w:r w:rsidR="003A1769"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folder</w:t>
            </w:r>
          </w:p>
          <w:p w:rsidR="00036224" w:rsidRPr="00072787" w:rsidRDefault="00036224" w:rsidP="000B5507">
            <w:pPr>
              <w:rPr>
                <w:rFonts w:ascii="Calibri" w:hAnsi="Calibri" w:cs="Calibri"/>
                <w:b/>
                <w:iCs/>
                <w:sz w:val="20"/>
                <w:szCs w:val="20"/>
              </w:rPr>
            </w:pPr>
          </w:p>
        </w:tc>
        <w:tc>
          <w:tcPr>
            <w:tcW w:w="720" w:type="dxa"/>
          </w:tcPr>
          <w:p w:rsidR="000B5507" w:rsidRPr="00072787" w:rsidRDefault="000B5507" w:rsidP="000B5507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Yes</w:t>
            </w:r>
          </w:p>
        </w:tc>
        <w:tc>
          <w:tcPr>
            <w:tcW w:w="720" w:type="dxa"/>
          </w:tcPr>
          <w:p w:rsidR="000B5507" w:rsidRPr="00072787" w:rsidRDefault="000B5507" w:rsidP="000B5507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No</w:t>
            </w:r>
          </w:p>
        </w:tc>
        <w:tc>
          <w:tcPr>
            <w:tcW w:w="1308" w:type="dxa"/>
          </w:tcPr>
          <w:p w:rsidR="000B5507" w:rsidRPr="00072787" w:rsidRDefault="000B5507" w:rsidP="000B5507">
            <w:pPr>
              <w:spacing w:line="360" w:lineRule="auto"/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072787">
              <w:rPr>
                <w:rFonts w:ascii="Calibri" w:hAnsi="Calibri" w:cs="Calibri"/>
                <w:b/>
                <w:iCs/>
                <w:sz w:val="20"/>
                <w:szCs w:val="20"/>
              </w:rPr>
              <w:t>Comment</w:t>
            </w:r>
          </w:p>
        </w:tc>
      </w:tr>
      <w:tr w:rsidR="00036224" w:rsidRPr="00072787" w:rsidTr="00072787">
        <w:trPr>
          <w:cantSplit/>
        </w:trPr>
        <w:tc>
          <w:tcPr>
            <w:tcW w:w="6108" w:type="dxa"/>
          </w:tcPr>
          <w:p w:rsidR="00036224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Response to Penny Ur’s discussion on the role of English</w:t>
            </w:r>
          </w:p>
        </w:tc>
        <w:tc>
          <w:tcPr>
            <w:tcW w:w="720" w:type="dxa"/>
          </w:tcPr>
          <w:p w:rsidR="00036224" w:rsidRPr="00072787" w:rsidRDefault="00036224" w:rsidP="00036224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036224" w:rsidRPr="00072787" w:rsidRDefault="00036224" w:rsidP="00036224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036224" w:rsidRPr="00072787" w:rsidRDefault="00036224" w:rsidP="00036224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CEFR summary (6 statements)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spacing w:line="360" w:lineRule="auto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RVP (graphic organizer) + foreign language description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2 paragraphs on the connection - CEFR and the English Profile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Principles of effective lessons (main points + response)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Tips for designing effective tasks/activities for students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Tips for planning language lessons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 xml:space="preserve">Summary of principles/issues that apply to lesson planning 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A lesson plan for/route map of the video lesson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Strengths and weaknesses of the sample lesson plan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B5EF0" w:rsidRPr="00072787" w:rsidTr="00072787">
        <w:trPr>
          <w:cantSplit/>
        </w:trPr>
        <w:tc>
          <w:tcPr>
            <w:tcW w:w="6108" w:type="dxa"/>
          </w:tcPr>
          <w:p w:rsidR="008B5EF0" w:rsidRPr="00072787" w:rsidRDefault="008B5EF0" w:rsidP="008B5EF0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Classroom management (tips/advice)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B5EF0" w:rsidRPr="00072787" w:rsidRDefault="008B5EF0" w:rsidP="008B5EF0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A1BD5" w:rsidRPr="00072787" w:rsidTr="00072787">
        <w:trPr>
          <w:cantSplit/>
        </w:trPr>
        <w:tc>
          <w:tcPr>
            <w:tcW w:w="6108" w:type="dxa"/>
          </w:tcPr>
          <w:p w:rsidR="008A1BD5" w:rsidRPr="00072787" w:rsidRDefault="008A1BD5" w:rsidP="008A1BD5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>
              <w:rPr>
                <w:rFonts w:eastAsia="Times New Roman" w:cs="Calibri"/>
                <w:iCs/>
                <w:sz w:val="16"/>
                <w:szCs w:val="20"/>
              </w:rPr>
              <w:t>Tips on effective instructions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A1BD5" w:rsidRPr="00072787" w:rsidTr="00072787">
        <w:trPr>
          <w:cantSplit/>
        </w:trPr>
        <w:tc>
          <w:tcPr>
            <w:tcW w:w="6108" w:type="dxa"/>
          </w:tcPr>
          <w:p w:rsidR="008A1BD5" w:rsidRPr="00072787" w:rsidRDefault="008A1BD5" w:rsidP="008A1BD5">
            <w:pPr>
              <w:pStyle w:val="Bezmezer"/>
              <w:rPr>
                <w:rFonts w:eastAsia="Times New Roman" w:cs="Calibri"/>
                <w:iCs/>
                <w:sz w:val="16"/>
                <w:szCs w:val="20"/>
              </w:rPr>
            </w:pPr>
            <w:r w:rsidRPr="00072787">
              <w:rPr>
                <w:rFonts w:eastAsia="Times New Roman" w:cs="Calibri"/>
                <w:iCs/>
                <w:sz w:val="16"/>
                <w:szCs w:val="20"/>
              </w:rPr>
              <w:t>Instructions for two language activities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A1BD5" w:rsidRPr="00072787" w:rsidTr="00072787">
        <w:trPr>
          <w:cantSplit/>
        </w:trPr>
        <w:tc>
          <w:tcPr>
            <w:tcW w:w="6108" w:type="dxa"/>
          </w:tcPr>
          <w:p w:rsidR="008A1BD5" w:rsidRPr="00072787" w:rsidRDefault="008A1BD5" w:rsidP="008A1BD5">
            <w:pPr>
              <w:spacing w:line="360" w:lineRule="auto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Terminology log 1 (effective tasks)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A1BD5" w:rsidRPr="00072787" w:rsidTr="00072787">
        <w:trPr>
          <w:cantSplit/>
        </w:trPr>
        <w:tc>
          <w:tcPr>
            <w:tcW w:w="6108" w:type="dxa"/>
          </w:tcPr>
          <w:p w:rsidR="008A1BD5" w:rsidRPr="00072787" w:rsidRDefault="008A1BD5" w:rsidP="008A1BD5">
            <w:pPr>
              <w:spacing w:line="360" w:lineRule="auto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Terminology log 2 (planning)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  <w:tr w:rsidR="008A1BD5" w:rsidRPr="00072787" w:rsidTr="00072787">
        <w:trPr>
          <w:cantSplit/>
        </w:trPr>
        <w:tc>
          <w:tcPr>
            <w:tcW w:w="6108" w:type="dxa"/>
          </w:tcPr>
          <w:p w:rsidR="008A1BD5" w:rsidRPr="00072787" w:rsidRDefault="008A1BD5" w:rsidP="008A1BD5">
            <w:pPr>
              <w:spacing w:line="360" w:lineRule="auto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Terminology log 3 (classroom management)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Yes</w:t>
            </w:r>
          </w:p>
        </w:tc>
        <w:tc>
          <w:tcPr>
            <w:tcW w:w="720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  <w:r w:rsidRPr="00072787">
              <w:rPr>
                <w:rFonts w:ascii="Calibri" w:hAnsi="Calibri" w:cs="Calibri"/>
                <w:iCs/>
                <w:sz w:val="16"/>
                <w:szCs w:val="20"/>
              </w:rPr>
              <w:t>No</w:t>
            </w:r>
          </w:p>
        </w:tc>
        <w:tc>
          <w:tcPr>
            <w:tcW w:w="1308" w:type="dxa"/>
          </w:tcPr>
          <w:p w:rsidR="008A1BD5" w:rsidRPr="00072787" w:rsidRDefault="008A1BD5" w:rsidP="008A1BD5">
            <w:pPr>
              <w:spacing w:line="360" w:lineRule="auto"/>
              <w:jc w:val="center"/>
              <w:rPr>
                <w:rFonts w:ascii="Calibri" w:hAnsi="Calibri" w:cs="Calibri"/>
                <w:iCs/>
                <w:sz w:val="16"/>
                <w:szCs w:val="20"/>
              </w:rPr>
            </w:pPr>
          </w:p>
        </w:tc>
      </w:tr>
    </w:tbl>
    <w:p w:rsidR="00072787" w:rsidRPr="00072787" w:rsidRDefault="00072787" w:rsidP="00A90ADF">
      <w:pPr>
        <w:pStyle w:val="Bezmezer"/>
      </w:pPr>
      <w:bookmarkStart w:id="0" w:name="_GoBack"/>
      <w:bookmarkEnd w:id="0"/>
    </w:p>
    <w:sectPr w:rsidR="00072787" w:rsidRPr="00072787" w:rsidSect="00072787">
      <w:headerReference w:type="default" r:id="rId6"/>
      <w:pgSz w:w="11909" w:h="16834" w:code="9"/>
      <w:pgMar w:top="1021" w:right="1440" w:bottom="1021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F85" w:rsidRDefault="00C37F85" w:rsidP="00072787">
      <w:r>
        <w:separator/>
      </w:r>
    </w:p>
  </w:endnote>
  <w:endnote w:type="continuationSeparator" w:id="0">
    <w:p w:rsidR="00C37F85" w:rsidRDefault="00C37F85" w:rsidP="00072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abic Typesetting">
    <w:panose1 w:val="03020402040406030203"/>
    <w:charset w:val="EE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F85" w:rsidRDefault="00C37F85" w:rsidP="00072787">
      <w:r>
        <w:separator/>
      </w:r>
    </w:p>
  </w:footnote>
  <w:footnote w:type="continuationSeparator" w:id="0">
    <w:p w:rsidR="00C37F85" w:rsidRDefault="00C37F85" w:rsidP="00072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787" w:rsidRDefault="00072787" w:rsidP="00072787">
    <w:pPr>
      <w:pStyle w:val="Zhlav"/>
    </w:pPr>
    <w:r w:rsidRPr="004171C1">
      <w:rPr>
        <w:rFonts w:ascii="Calibri" w:hAnsi="Calibri" w:cs="Calibri"/>
        <w:b/>
        <w:bCs/>
        <w:sz w:val="28"/>
      </w:rPr>
      <w:t xml:space="preserve">Methodology 1 </w:t>
    </w:r>
    <w:r>
      <w:rPr>
        <w:rFonts w:ascii="Calibri" w:hAnsi="Calibri" w:cs="Calibri"/>
        <w:b/>
        <w:bCs/>
        <w:sz w:val="28"/>
      </w:rPr>
      <w:t xml:space="preserve">                                                                  </w:t>
    </w:r>
    <w:r w:rsidRPr="004171C1">
      <w:rPr>
        <w:rFonts w:ascii="Calibri" w:hAnsi="Calibri" w:cs="Calibri"/>
        <w:iCs/>
        <w:sz w:val="20"/>
        <w:szCs w:val="20"/>
      </w:rPr>
      <w:t>name:</w:t>
    </w:r>
    <w:r w:rsidRPr="004171C1">
      <w:rPr>
        <w:rFonts w:ascii="Calibri" w:hAnsi="Calibri" w:cs="Calibri"/>
      </w:rPr>
      <w:t xml:space="preserve"> ________________</w:t>
    </w:r>
    <w:r>
      <w:rPr>
        <w:rFonts w:ascii="Calibri" w:hAnsi="Calibri" w:cs="Calibri"/>
      </w:rPr>
      <w:t>___</w:t>
    </w:r>
    <w:r w:rsidRPr="004171C1">
      <w:rPr>
        <w:rFonts w:ascii="Calibri" w:hAnsi="Calibri" w:cs="Calibri"/>
      </w:rPr>
      <w:t>_</w:t>
    </w:r>
  </w:p>
  <w:p w:rsidR="00072787" w:rsidRDefault="0007278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07"/>
    <w:rsid w:val="00036224"/>
    <w:rsid w:val="00072787"/>
    <w:rsid w:val="000B5507"/>
    <w:rsid w:val="002135E7"/>
    <w:rsid w:val="00217CA1"/>
    <w:rsid w:val="003A1769"/>
    <w:rsid w:val="004171C1"/>
    <w:rsid w:val="00515182"/>
    <w:rsid w:val="00627256"/>
    <w:rsid w:val="00724AD2"/>
    <w:rsid w:val="008A1BD5"/>
    <w:rsid w:val="008B5EF0"/>
    <w:rsid w:val="00906586"/>
    <w:rsid w:val="00910305"/>
    <w:rsid w:val="00A814C5"/>
    <w:rsid w:val="00A90ADF"/>
    <w:rsid w:val="00B5497E"/>
    <w:rsid w:val="00B725D0"/>
    <w:rsid w:val="00BF6E9C"/>
    <w:rsid w:val="00C06D46"/>
    <w:rsid w:val="00C37F85"/>
    <w:rsid w:val="00E9464B"/>
    <w:rsid w:val="00F85DBC"/>
    <w:rsid w:val="00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198F72E-8C91-4036-8B90-57039650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5507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17CA1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4171C1"/>
    <w:rPr>
      <w:rFonts w:ascii="Calibri" w:eastAsia="Calibri" w:hAnsi="Calibri"/>
      <w:sz w:val="22"/>
      <w:szCs w:val="22"/>
      <w:lang w:val="en-US" w:eastAsia="en-US"/>
    </w:rPr>
  </w:style>
  <w:style w:type="paragraph" w:styleId="Zhlav">
    <w:name w:val="header"/>
    <w:basedOn w:val="Normln"/>
    <w:link w:val="ZhlavChar"/>
    <w:uiPriority w:val="99"/>
    <w:rsid w:val="000727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72787"/>
    <w:rPr>
      <w:sz w:val="24"/>
      <w:szCs w:val="24"/>
      <w:lang w:val="en-US" w:eastAsia="en-US"/>
    </w:rPr>
  </w:style>
  <w:style w:type="paragraph" w:styleId="Zpat">
    <w:name w:val="footer"/>
    <w:basedOn w:val="Normln"/>
    <w:link w:val="ZpatChar"/>
    <w:rsid w:val="0007278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7278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Methodology 1 - Portfolio Checklist</vt:lpstr>
      <vt:lpstr>Methodology 1 - Portfolio Checklist </vt:lpstr>
    </vt:vector>
  </TitlesOfParts>
  <Company>The University of Memphis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Methodology 1 - Portfolio Checklist</dc:title>
  <dc:creator>Gabriela Kleckova</dc:creator>
  <cp:lastModifiedBy>Gabriela Kleckova</cp:lastModifiedBy>
  <cp:revision>3</cp:revision>
  <cp:lastPrinted>2013-12-17T10:15:00Z</cp:lastPrinted>
  <dcterms:created xsi:type="dcterms:W3CDTF">2015-12-02T07:33:00Z</dcterms:created>
  <dcterms:modified xsi:type="dcterms:W3CDTF">2015-12-02T07:36:00Z</dcterms:modified>
</cp:coreProperties>
</file>